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078" w:rsidRPr="0098502C" w:rsidRDefault="005C3078" w:rsidP="005C6235">
      <w:pPr>
        <w:spacing w:line="220" w:lineRule="exact"/>
        <w:rPr>
          <w:b/>
          <w:sz w:val="26"/>
          <w:szCs w:val="26"/>
          <w:lang w:val="ru-RU"/>
        </w:rPr>
      </w:pPr>
      <w:r w:rsidRPr="0098502C">
        <w:rPr>
          <w:b/>
          <w:sz w:val="26"/>
          <w:szCs w:val="26"/>
          <w:lang w:val="ru-RU"/>
        </w:rPr>
        <w:t>Прочие виды деятельности</w:t>
      </w:r>
    </w:p>
    <w:p w:rsidR="006610C8" w:rsidRPr="0098502C" w:rsidRDefault="006610C8" w:rsidP="005C6235">
      <w:pPr>
        <w:spacing w:line="220" w:lineRule="exact"/>
        <w:rPr>
          <w:b/>
          <w:sz w:val="26"/>
          <w:szCs w:val="26"/>
          <w:lang w:val="ru-RU"/>
        </w:rPr>
      </w:pPr>
      <w:r w:rsidRPr="0098502C">
        <w:rPr>
          <w:b/>
          <w:sz w:val="26"/>
          <w:szCs w:val="26"/>
          <w:lang w:val="ru-RU"/>
        </w:rPr>
        <w:t>(тип организации – средняя или крупная)</w:t>
      </w:r>
    </w:p>
    <w:p w:rsidR="00CE6711" w:rsidRPr="001506CD" w:rsidRDefault="00CE6711" w:rsidP="00CE6711">
      <w:pPr>
        <w:suppressAutoHyphens/>
        <w:spacing w:line="220" w:lineRule="exact"/>
        <w:jc w:val="both"/>
        <w:rPr>
          <w:b/>
          <w:sz w:val="26"/>
          <w:szCs w:val="26"/>
          <w:lang w:val="ru-RU"/>
        </w:rPr>
      </w:pPr>
    </w:p>
    <w:p w:rsidR="00CE6711" w:rsidRPr="00717150" w:rsidRDefault="00CE6711" w:rsidP="00CE6711">
      <w:pPr>
        <w:suppressAutoHyphens/>
        <w:spacing w:line="220" w:lineRule="exact"/>
        <w:jc w:val="both"/>
        <w:rPr>
          <w:b/>
          <w:sz w:val="26"/>
          <w:szCs w:val="26"/>
          <w:lang w:val="ru-RU"/>
        </w:rPr>
      </w:pPr>
      <w:r w:rsidRPr="00717150">
        <w:rPr>
          <w:b/>
          <w:sz w:val="26"/>
          <w:szCs w:val="26"/>
          <w:lang w:val="ru-RU"/>
        </w:rPr>
        <w:t>Обращаем внимание, что государственная статистическая</w:t>
      </w:r>
      <w:r>
        <w:rPr>
          <w:b/>
          <w:sz w:val="26"/>
          <w:szCs w:val="26"/>
          <w:lang w:val="ru-RU"/>
        </w:rPr>
        <w:t xml:space="preserve"> </w:t>
      </w:r>
      <w:r w:rsidRPr="00717150">
        <w:rPr>
          <w:b/>
          <w:sz w:val="26"/>
          <w:szCs w:val="26"/>
          <w:lang w:val="ru-RU"/>
        </w:rPr>
        <w:t>отчетность представляется в виде электронного документа</w:t>
      </w:r>
    </w:p>
    <w:p w:rsidR="00F21BAD" w:rsidRDefault="00F21BAD" w:rsidP="00F21BAD">
      <w:pPr>
        <w:rPr>
          <w:lang w:val="ru-RU"/>
        </w:rPr>
      </w:pPr>
    </w:p>
    <w:p w:rsidR="00F21BAD" w:rsidRDefault="00F21BAD" w:rsidP="00F21BAD">
      <w:pPr>
        <w:suppressAutoHyphens/>
        <w:spacing w:after="120" w:line="280" w:lineRule="exact"/>
        <w:jc w:val="both"/>
        <w:rPr>
          <w:sz w:val="26"/>
          <w:szCs w:val="26"/>
          <w:lang w:val="ru-RU"/>
        </w:rPr>
      </w:pPr>
      <w:r w:rsidRPr="00304E65">
        <w:rPr>
          <w:b/>
          <w:color w:val="000000" w:themeColor="text1"/>
          <w:sz w:val="32"/>
          <w:szCs w:val="32"/>
          <w:u w:val="single"/>
          <w:lang w:val="ru-RU"/>
        </w:rPr>
        <w:t>Представляется в обязательном пор</w:t>
      </w:r>
      <w:proofErr w:type="spellStart"/>
      <w:r w:rsidRPr="00304E65">
        <w:rPr>
          <w:b/>
          <w:color w:val="000000" w:themeColor="text1"/>
          <w:sz w:val="32"/>
          <w:szCs w:val="32"/>
          <w:u w:val="single"/>
        </w:rPr>
        <w:t>ядке</w:t>
      </w:r>
      <w:proofErr w:type="spellEnd"/>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536"/>
        <w:gridCol w:w="2268"/>
        <w:gridCol w:w="3543"/>
      </w:tblGrid>
      <w:tr w:rsidR="00F21BAD" w:rsidRPr="006276C5" w:rsidTr="00186C76">
        <w:trPr>
          <w:tblHeader/>
        </w:trPr>
        <w:tc>
          <w:tcPr>
            <w:tcW w:w="568" w:type="dxa"/>
            <w:tcBorders>
              <w:left w:val="nil"/>
              <w:bottom w:val="single" w:sz="4" w:space="0" w:color="auto"/>
            </w:tcBorders>
          </w:tcPr>
          <w:p w:rsidR="00F21BAD" w:rsidRPr="00304E65" w:rsidRDefault="00F21BAD" w:rsidP="00C23794">
            <w:pPr>
              <w:pStyle w:val="a6"/>
              <w:tabs>
                <w:tab w:val="clear" w:pos="4153"/>
                <w:tab w:val="clear" w:pos="8306"/>
              </w:tabs>
              <w:spacing w:line="220" w:lineRule="exact"/>
              <w:ind w:right="-113"/>
              <w:jc w:val="center"/>
              <w:rPr>
                <w:bCs/>
                <w:color w:val="000000" w:themeColor="text1"/>
                <w:sz w:val="24"/>
                <w:szCs w:val="24"/>
              </w:rPr>
            </w:pPr>
            <w:r w:rsidRPr="00304E65">
              <w:rPr>
                <w:bCs/>
                <w:color w:val="000000" w:themeColor="text1"/>
                <w:sz w:val="24"/>
                <w:szCs w:val="24"/>
              </w:rPr>
              <w:t xml:space="preserve">№ </w:t>
            </w:r>
            <w:proofErr w:type="gramStart"/>
            <w:r w:rsidRPr="00304E65">
              <w:rPr>
                <w:bCs/>
                <w:color w:val="000000" w:themeColor="text1"/>
                <w:sz w:val="24"/>
                <w:szCs w:val="24"/>
              </w:rPr>
              <w:t>п</w:t>
            </w:r>
            <w:proofErr w:type="gramEnd"/>
            <w:r w:rsidRPr="00304E65">
              <w:rPr>
                <w:bCs/>
                <w:color w:val="000000" w:themeColor="text1"/>
                <w:sz w:val="24"/>
                <w:szCs w:val="24"/>
              </w:rPr>
              <w:t>/п</w:t>
            </w:r>
          </w:p>
        </w:tc>
        <w:tc>
          <w:tcPr>
            <w:tcW w:w="4536" w:type="dxa"/>
            <w:tcBorders>
              <w:left w:val="nil"/>
              <w:bottom w:val="single" w:sz="4" w:space="0" w:color="auto"/>
            </w:tcBorders>
          </w:tcPr>
          <w:p w:rsidR="00F21BAD" w:rsidRPr="00304E65" w:rsidRDefault="00F21BAD" w:rsidP="00C23794">
            <w:pPr>
              <w:pStyle w:val="a6"/>
              <w:tabs>
                <w:tab w:val="clear" w:pos="4153"/>
                <w:tab w:val="clear" w:pos="8306"/>
              </w:tabs>
              <w:suppressAutoHyphens/>
              <w:spacing w:line="220" w:lineRule="exact"/>
              <w:jc w:val="center"/>
              <w:rPr>
                <w:bCs/>
                <w:color w:val="000000" w:themeColor="text1"/>
                <w:sz w:val="24"/>
                <w:szCs w:val="24"/>
              </w:rPr>
            </w:pPr>
            <w:r w:rsidRPr="00304E65">
              <w:rPr>
                <w:bCs/>
                <w:color w:val="000000" w:themeColor="text1"/>
                <w:sz w:val="24"/>
                <w:szCs w:val="24"/>
              </w:rPr>
              <w:t>Индекс и название</w:t>
            </w:r>
            <w:r>
              <w:rPr>
                <w:bCs/>
                <w:color w:val="000000" w:themeColor="text1"/>
                <w:sz w:val="24"/>
                <w:szCs w:val="24"/>
              </w:rPr>
              <w:br/>
            </w:r>
            <w:r w:rsidRPr="00304E65">
              <w:rPr>
                <w:bCs/>
                <w:color w:val="000000" w:themeColor="text1"/>
                <w:sz w:val="24"/>
                <w:szCs w:val="24"/>
              </w:rPr>
              <w:t>формы отчетности</w:t>
            </w:r>
          </w:p>
        </w:tc>
        <w:tc>
          <w:tcPr>
            <w:tcW w:w="2268" w:type="dxa"/>
            <w:tcBorders>
              <w:bottom w:val="single" w:sz="4" w:space="0" w:color="auto"/>
            </w:tcBorders>
          </w:tcPr>
          <w:p w:rsidR="00F21BAD" w:rsidRPr="00304E65" w:rsidRDefault="00F21BAD" w:rsidP="00C23794">
            <w:pPr>
              <w:pStyle w:val="a6"/>
              <w:tabs>
                <w:tab w:val="clear" w:pos="4153"/>
                <w:tab w:val="clear" w:pos="8306"/>
              </w:tabs>
              <w:suppressAutoHyphens/>
              <w:spacing w:line="220" w:lineRule="exact"/>
              <w:jc w:val="center"/>
              <w:rPr>
                <w:bCs/>
                <w:color w:val="000000" w:themeColor="text1"/>
                <w:sz w:val="24"/>
                <w:szCs w:val="24"/>
              </w:rPr>
            </w:pPr>
            <w:r w:rsidRPr="00304E65">
              <w:rPr>
                <w:bCs/>
                <w:color w:val="000000" w:themeColor="text1"/>
                <w:sz w:val="24"/>
                <w:szCs w:val="24"/>
              </w:rPr>
              <w:t>Периодичность</w:t>
            </w:r>
          </w:p>
        </w:tc>
        <w:tc>
          <w:tcPr>
            <w:tcW w:w="3543" w:type="dxa"/>
            <w:tcBorders>
              <w:bottom w:val="single" w:sz="4" w:space="0" w:color="auto"/>
              <w:right w:val="nil"/>
            </w:tcBorders>
          </w:tcPr>
          <w:p w:rsidR="00F21BAD" w:rsidRPr="00304E65" w:rsidRDefault="00F21BAD" w:rsidP="00C23794">
            <w:pPr>
              <w:pStyle w:val="a6"/>
              <w:tabs>
                <w:tab w:val="clear" w:pos="4153"/>
                <w:tab w:val="clear" w:pos="8306"/>
              </w:tabs>
              <w:suppressAutoHyphens/>
              <w:spacing w:line="220" w:lineRule="exact"/>
              <w:jc w:val="center"/>
              <w:rPr>
                <w:bCs/>
                <w:color w:val="000000" w:themeColor="text1"/>
                <w:sz w:val="24"/>
                <w:szCs w:val="24"/>
              </w:rPr>
            </w:pPr>
            <w:r w:rsidRPr="00304E65">
              <w:rPr>
                <w:bCs/>
                <w:color w:val="000000" w:themeColor="text1"/>
                <w:sz w:val="24"/>
                <w:szCs w:val="24"/>
              </w:rPr>
              <w:t xml:space="preserve">Срок представления </w:t>
            </w:r>
          </w:p>
        </w:tc>
      </w:tr>
      <w:tr w:rsidR="00F21BAD" w:rsidRPr="0025598D" w:rsidTr="00186C76">
        <w:tc>
          <w:tcPr>
            <w:tcW w:w="568" w:type="dxa"/>
            <w:tcBorders>
              <w:top w:val="single" w:sz="4" w:space="0" w:color="auto"/>
              <w:left w:val="nil"/>
            </w:tcBorders>
          </w:tcPr>
          <w:p w:rsidR="00F21BAD" w:rsidRPr="00304E65" w:rsidRDefault="00F21BAD" w:rsidP="00F21BAD">
            <w:pPr>
              <w:pStyle w:val="a6"/>
              <w:numPr>
                <w:ilvl w:val="0"/>
                <w:numId w:val="41"/>
              </w:numPr>
              <w:tabs>
                <w:tab w:val="clear" w:pos="4153"/>
                <w:tab w:val="clear" w:pos="8306"/>
              </w:tabs>
              <w:spacing w:before="40" w:after="40" w:line="240" w:lineRule="auto"/>
              <w:ind w:left="357" w:right="0" w:hanging="357"/>
              <w:rPr>
                <w:color w:val="000000" w:themeColor="text1"/>
              </w:rPr>
            </w:pPr>
          </w:p>
        </w:tc>
        <w:tc>
          <w:tcPr>
            <w:tcW w:w="4536" w:type="dxa"/>
            <w:tcBorders>
              <w:top w:val="single" w:sz="4" w:space="0" w:color="auto"/>
              <w:left w:val="nil"/>
            </w:tcBorders>
          </w:tcPr>
          <w:p w:rsidR="00F21BAD" w:rsidRPr="00B37A23" w:rsidRDefault="00F21BAD" w:rsidP="00F21BAD">
            <w:pPr>
              <w:spacing w:line="200" w:lineRule="exact"/>
            </w:pPr>
            <w:r w:rsidRPr="00631357">
              <w:rPr>
                <w:lang w:val="ru-RU"/>
              </w:rPr>
              <w:t>12-т</w:t>
            </w:r>
            <w:r>
              <w:rPr>
                <w:lang w:val="ru-RU"/>
              </w:rPr>
              <w:t xml:space="preserve"> </w:t>
            </w:r>
            <w:r w:rsidRPr="00B37A23">
              <w:t>«</w:t>
            </w:r>
            <w:proofErr w:type="spellStart"/>
            <w:r w:rsidRPr="00B37A23">
              <w:t>Отчет</w:t>
            </w:r>
            <w:proofErr w:type="spellEnd"/>
            <w:r>
              <w:t xml:space="preserve"> </w:t>
            </w:r>
            <w:proofErr w:type="spellStart"/>
            <w:r w:rsidRPr="00B37A23">
              <w:t>по</w:t>
            </w:r>
            <w:proofErr w:type="spellEnd"/>
            <w:r w:rsidRPr="00B37A23">
              <w:t xml:space="preserve"> </w:t>
            </w:r>
            <w:proofErr w:type="spellStart"/>
            <w:r w:rsidRPr="00B37A23">
              <w:t>труду</w:t>
            </w:r>
            <w:proofErr w:type="spellEnd"/>
            <w:r w:rsidRPr="00B37A23">
              <w:t>»</w:t>
            </w:r>
          </w:p>
        </w:tc>
        <w:tc>
          <w:tcPr>
            <w:tcW w:w="2268" w:type="dxa"/>
            <w:tcBorders>
              <w:top w:val="single" w:sz="4" w:space="0" w:color="auto"/>
            </w:tcBorders>
          </w:tcPr>
          <w:p w:rsidR="00F21BAD" w:rsidRPr="00397D26" w:rsidRDefault="00F21BAD" w:rsidP="00F21BAD">
            <w:pPr>
              <w:spacing w:line="200" w:lineRule="exact"/>
              <w:rPr>
                <w:color w:val="000000" w:themeColor="text1"/>
                <w:lang w:val="ru-RU"/>
              </w:rPr>
            </w:pPr>
            <w:proofErr w:type="spellStart"/>
            <w:r w:rsidRPr="00E3528A">
              <w:rPr>
                <w:color w:val="000000" w:themeColor="text1"/>
              </w:rPr>
              <w:t>месячная</w:t>
            </w:r>
            <w:proofErr w:type="spellEnd"/>
          </w:p>
        </w:tc>
        <w:tc>
          <w:tcPr>
            <w:tcW w:w="3543" w:type="dxa"/>
            <w:tcBorders>
              <w:top w:val="single" w:sz="4" w:space="0" w:color="auto"/>
              <w:right w:val="nil"/>
            </w:tcBorders>
          </w:tcPr>
          <w:p w:rsidR="00F21BAD" w:rsidRPr="005368F6" w:rsidRDefault="00F21BAD" w:rsidP="00E06E00">
            <w:pPr>
              <w:spacing w:line="200" w:lineRule="exact"/>
              <w:ind w:right="33"/>
              <w:rPr>
                <w:color w:val="000000" w:themeColor="text1"/>
                <w:lang w:val="ru-RU"/>
              </w:rPr>
            </w:pPr>
            <w:r w:rsidRPr="00397D26">
              <w:rPr>
                <w:color w:val="000000" w:themeColor="text1"/>
                <w:lang w:val="ru-RU"/>
              </w:rPr>
              <w:t>12-го числа после</w:t>
            </w:r>
            <w:r>
              <w:rPr>
                <w:color w:val="000000" w:themeColor="text1"/>
                <w:lang w:val="ru-RU"/>
              </w:rPr>
              <w:br/>
            </w:r>
            <w:r w:rsidRPr="00397D26">
              <w:rPr>
                <w:color w:val="000000" w:themeColor="text1"/>
                <w:lang w:val="ru-RU"/>
              </w:rPr>
              <w:t xml:space="preserve">отчетного периода </w:t>
            </w:r>
          </w:p>
        </w:tc>
      </w:tr>
      <w:tr w:rsidR="00F21BAD" w:rsidRPr="0025598D" w:rsidTr="00186C76">
        <w:tc>
          <w:tcPr>
            <w:tcW w:w="568" w:type="dxa"/>
            <w:tcBorders>
              <w:left w:val="nil"/>
            </w:tcBorders>
          </w:tcPr>
          <w:p w:rsidR="00F21BAD" w:rsidRPr="00304E65" w:rsidRDefault="00F21BAD" w:rsidP="00F21BAD">
            <w:pPr>
              <w:numPr>
                <w:ilvl w:val="0"/>
                <w:numId w:val="41"/>
              </w:numPr>
              <w:spacing w:before="40" w:after="40" w:line="240" w:lineRule="auto"/>
              <w:ind w:left="357" w:right="0" w:hanging="357"/>
              <w:rPr>
                <w:color w:val="000000" w:themeColor="text1"/>
                <w:lang w:val="ru-RU"/>
              </w:rPr>
            </w:pPr>
          </w:p>
        </w:tc>
        <w:tc>
          <w:tcPr>
            <w:tcW w:w="4536" w:type="dxa"/>
            <w:tcBorders>
              <w:left w:val="nil"/>
            </w:tcBorders>
          </w:tcPr>
          <w:p w:rsidR="00F21BAD" w:rsidRPr="002A11E9" w:rsidRDefault="00F21BAD" w:rsidP="00F21BAD">
            <w:pPr>
              <w:spacing w:line="200" w:lineRule="exact"/>
              <w:rPr>
                <w:color w:val="000000" w:themeColor="text1"/>
                <w:lang w:val="ru-RU"/>
              </w:rPr>
            </w:pPr>
            <w:r w:rsidRPr="002A11E9">
              <w:rPr>
                <w:color w:val="000000" w:themeColor="text1"/>
                <w:lang w:val="ru-RU"/>
              </w:rPr>
              <w:t>12-ф (прибыль) «Отчет о финансовых результатах»</w:t>
            </w:r>
          </w:p>
        </w:tc>
        <w:tc>
          <w:tcPr>
            <w:tcW w:w="2268" w:type="dxa"/>
          </w:tcPr>
          <w:p w:rsidR="00F21BAD" w:rsidRPr="003C4F71" w:rsidRDefault="00F21BAD" w:rsidP="00F21BAD">
            <w:pPr>
              <w:spacing w:line="200" w:lineRule="exact"/>
              <w:rPr>
                <w:color w:val="000000" w:themeColor="text1"/>
                <w:lang w:val="ru-RU"/>
              </w:rPr>
            </w:pPr>
            <w:r>
              <w:rPr>
                <w:color w:val="000000"/>
                <w:lang w:val="ru-RU"/>
              </w:rPr>
              <w:t>м</w:t>
            </w:r>
            <w:r w:rsidRPr="003C4F71">
              <w:rPr>
                <w:color w:val="000000"/>
                <w:lang w:val="ru-RU"/>
              </w:rPr>
              <w:t>есячная</w:t>
            </w:r>
            <w:r>
              <w:rPr>
                <w:color w:val="000000"/>
                <w:lang w:val="ru-RU"/>
              </w:rPr>
              <w:t>, срочная</w:t>
            </w:r>
          </w:p>
        </w:tc>
        <w:tc>
          <w:tcPr>
            <w:tcW w:w="3543" w:type="dxa"/>
            <w:tcBorders>
              <w:right w:val="nil"/>
            </w:tcBorders>
          </w:tcPr>
          <w:p w:rsidR="00F21BAD" w:rsidRPr="00397D26" w:rsidRDefault="00F21BAD" w:rsidP="00E06E00">
            <w:pPr>
              <w:spacing w:line="200" w:lineRule="exact"/>
              <w:ind w:right="33"/>
              <w:rPr>
                <w:color w:val="000000" w:themeColor="text1"/>
                <w:lang w:val="ru-RU"/>
              </w:rPr>
            </w:pPr>
            <w:r w:rsidRPr="00397D26">
              <w:rPr>
                <w:color w:val="000000" w:themeColor="text1"/>
                <w:lang w:val="ru-RU"/>
              </w:rPr>
              <w:t>25-го числа после отчетного периода</w:t>
            </w:r>
            <w:r>
              <w:rPr>
                <w:color w:val="000000" w:themeColor="text1"/>
                <w:lang w:val="ru-RU"/>
              </w:rPr>
              <w:t>,</w:t>
            </w:r>
          </w:p>
          <w:p w:rsidR="00F21BAD" w:rsidRPr="008576F9" w:rsidRDefault="00F21BAD" w:rsidP="00E06E00">
            <w:pPr>
              <w:spacing w:line="200" w:lineRule="exact"/>
              <w:ind w:right="33"/>
              <w:rPr>
                <w:color w:val="000000" w:themeColor="text1"/>
                <w:lang w:val="ru-RU"/>
              </w:rPr>
            </w:pPr>
            <w:r w:rsidRPr="00397D26">
              <w:rPr>
                <w:color w:val="000000" w:themeColor="text1"/>
                <w:lang w:val="ru-RU"/>
              </w:rPr>
              <w:t>по данным годовой бухгалтерской отчетности – 12 апреля</w:t>
            </w:r>
          </w:p>
        </w:tc>
      </w:tr>
      <w:tr w:rsidR="00F21BAD" w:rsidRPr="0025598D" w:rsidTr="00186C76">
        <w:tc>
          <w:tcPr>
            <w:tcW w:w="568" w:type="dxa"/>
            <w:tcBorders>
              <w:left w:val="nil"/>
            </w:tcBorders>
          </w:tcPr>
          <w:p w:rsidR="00F21BAD" w:rsidRPr="00304E65" w:rsidRDefault="00F21BAD" w:rsidP="00F21BAD">
            <w:pPr>
              <w:numPr>
                <w:ilvl w:val="0"/>
                <w:numId w:val="41"/>
              </w:numPr>
              <w:spacing w:before="40" w:after="40" w:line="240" w:lineRule="auto"/>
              <w:ind w:left="357" w:right="0" w:hanging="357"/>
              <w:rPr>
                <w:color w:val="000000" w:themeColor="text1"/>
                <w:lang w:val="ru-RU"/>
              </w:rPr>
            </w:pPr>
          </w:p>
        </w:tc>
        <w:tc>
          <w:tcPr>
            <w:tcW w:w="4536" w:type="dxa"/>
            <w:tcBorders>
              <w:left w:val="nil"/>
            </w:tcBorders>
          </w:tcPr>
          <w:p w:rsidR="00F21BAD" w:rsidRPr="00397D26" w:rsidRDefault="00F21BAD" w:rsidP="00F21BAD">
            <w:pPr>
              <w:spacing w:line="200" w:lineRule="exact"/>
              <w:rPr>
                <w:color w:val="000000" w:themeColor="text1"/>
                <w:lang w:val="ru-RU"/>
              </w:rPr>
            </w:pPr>
            <w:r w:rsidRPr="00397D26">
              <w:rPr>
                <w:color w:val="000000" w:themeColor="text1"/>
                <w:lang w:val="ru-RU"/>
              </w:rPr>
              <w:t>12-ф (расчеты)</w:t>
            </w:r>
            <w:r>
              <w:rPr>
                <w:color w:val="000000" w:themeColor="text1"/>
                <w:lang w:val="ru-RU"/>
              </w:rPr>
              <w:t xml:space="preserve"> </w:t>
            </w:r>
            <w:r w:rsidRPr="00397D26">
              <w:rPr>
                <w:color w:val="000000" w:themeColor="text1"/>
                <w:lang w:val="ru-RU"/>
              </w:rPr>
              <w:t>«Отчет о состоянии расчетов»</w:t>
            </w:r>
          </w:p>
        </w:tc>
        <w:tc>
          <w:tcPr>
            <w:tcW w:w="2268" w:type="dxa"/>
          </w:tcPr>
          <w:p w:rsidR="00F21BAD" w:rsidRPr="0028630A" w:rsidRDefault="00F21BAD" w:rsidP="00F21BAD">
            <w:pPr>
              <w:spacing w:line="200" w:lineRule="exact"/>
              <w:rPr>
                <w:color w:val="000000" w:themeColor="text1"/>
                <w:lang w:val="ru-RU"/>
              </w:rPr>
            </w:pPr>
            <w:r w:rsidRPr="0028630A">
              <w:rPr>
                <w:color w:val="000000" w:themeColor="text1"/>
                <w:lang w:val="ru-RU"/>
              </w:rPr>
              <w:t>месячная</w:t>
            </w:r>
          </w:p>
        </w:tc>
        <w:tc>
          <w:tcPr>
            <w:tcW w:w="3543" w:type="dxa"/>
            <w:tcBorders>
              <w:right w:val="nil"/>
            </w:tcBorders>
          </w:tcPr>
          <w:p w:rsidR="00F21BAD" w:rsidRPr="00397D26" w:rsidRDefault="00F21BAD" w:rsidP="00E06E00">
            <w:pPr>
              <w:spacing w:line="200" w:lineRule="exact"/>
              <w:ind w:right="33"/>
              <w:rPr>
                <w:color w:val="000000" w:themeColor="text1"/>
                <w:lang w:val="ru-RU"/>
              </w:rPr>
            </w:pPr>
            <w:r w:rsidRPr="00397D26">
              <w:rPr>
                <w:color w:val="000000" w:themeColor="text1"/>
                <w:lang w:val="ru-RU"/>
              </w:rPr>
              <w:t>26-го числа после отчетной даты</w:t>
            </w:r>
          </w:p>
        </w:tc>
      </w:tr>
      <w:tr w:rsidR="00F21BAD" w:rsidRPr="0025598D" w:rsidTr="00186C76">
        <w:tc>
          <w:tcPr>
            <w:tcW w:w="568" w:type="dxa"/>
            <w:tcBorders>
              <w:left w:val="nil"/>
            </w:tcBorders>
          </w:tcPr>
          <w:p w:rsidR="00F21BAD" w:rsidRPr="00304E65" w:rsidRDefault="00F21BAD" w:rsidP="00F21BAD">
            <w:pPr>
              <w:numPr>
                <w:ilvl w:val="0"/>
                <w:numId w:val="41"/>
              </w:numPr>
              <w:spacing w:before="40" w:after="40" w:line="240" w:lineRule="auto"/>
              <w:ind w:left="357" w:right="0" w:hanging="357"/>
              <w:rPr>
                <w:color w:val="000000" w:themeColor="text1"/>
                <w:lang w:val="ru-RU"/>
              </w:rPr>
            </w:pPr>
          </w:p>
        </w:tc>
        <w:tc>
          <w:tcPr>
            <w:tcW w:w="4536" w:type="dxa"/>
            <w:tcBorders>
              <w:left w:val="nil"/>
            </w:tcBorders>
          </w:tcPr>
          <w:p w:rsidR="00F21BAD" w:rsidRPr="00397D26" w:rsidRDefault="00F21BAD" w:rsidP="00F21BAD">
            <w:pPr>
              <w:spacing w:line="200" w:lineRule="exact"/>
              <w:rPr>
                <w:color w:val="000000" w:themeColor="text1"/>
                <w:lang w:val="ru-RU"/>
              </w:rPr>
            </w:pPr>
            <w:r w:rsidRPr="00397D26">
              <w:rPr>
                <w:color w:val="000000" w:themeColor="text1"/>
                <w:lang w:val="ru-RU"/>
              </w:rPr>
              <w:t xml:space="preserve">12-тэк «Отчет </w:t>
            </w:r>
            <w:r w:rsidRPr="00397D26">
              <w:rPr>
                <w:bCs/>
                <w:color w:val="000000" w:themeColor="text1"/>
                <w:lang w:val="ru-RU"/>
              </w:rPr>
              <w:t>о расходе топливно-энергетических ресурсов»</w:t>
            </w:r>
          </w:p>
        </w:tc>
        <w:tc>
          <w:tcPr>
            <w:tcW w:w="2268" w:type="dxa"/>
          </w:tcPr>
          <w:p w:rsidR="00F21BAD" w:rsidRPr="00397D26" w:rsidRDefault="00F21BAD" w:rsidP="00F21BAD">
            <w:pPr>
              <w:spacing w:line="200" w:lineRule="exact"/>
              <w:rPr>
                <w:color w:val="000000" w:themeColor="text1"/>
                <w:lang w:val="ru-RU"/>
              </w:rPr>
            </w:pPr>
            <w:r w:rsidRPr="00397D26">
              <w:rPr>
                <w:color w:val="000000" w:themeColor="text1"/>
                <w:lang w:val="ru-RU"/>
              </w:rPr>
              <w:t xml:space="preserve">месячная </w:t>
            </w:r>
          </w:p>
        </w:tc>
        <w:tc>
          <w:tcPr>
            <w:tcW w:w="3543" w:type="dxa"/>
            <w:tcBorders>
              <w:right w:val="nil"/>
            </w:tcBorders>
          </w:tcPr>
          <w:p w:rsidR="00F21BAD" w:rsidRPr="00397D26" w:rsidRDefault="00F21BAD" w:rsidP="00E06E00">
            <w:pPr>
              <w:spacing w:line="200" w:lineRule="exact"/>
              <w:ind w:right="33"/>
              <w:rPr>
                <w:color w:val="000000" w:themeColor="text1"/>
                <w:lang w:val="ru-RU"/>
              </w:rPr>
            </w:pPr>
            <w:r w:rsidRPr="00397D26">
              <w:rPr>
                <w:color w:val="000000" w:themeColor="text1"/>
                <w:lang w:val="ru-RU"/>
              </w:rPr>
              <w:t>16-го числа после отчетного периода</w:t>
            </w:r>
          </w:p>
        </w:tc>
      </w:tr>
      <w:tr w:rsidR="00FF1033" w:rsidRPr="00FF1033" w:rsidTr="00186C76">
        <w:tc>
          <w:tcPr>
            <w:tcW w:w="568" w:type="dxa"/>
            <w:tcBorders>
              <w:left w:val="nil"/>
            </w:tcBorders>
          </w:tcPr>
          <w:p w:rsidR="00FF1033" w:rsidRPr="00304E65" w:rsidRDefault="00FF1033" w:rsidP="00F21BAD">
            <w:pPr>
              <w:numPr>
                <w:ilvl w:val="0"/>
                <w:numId w:val="41"/>
              </w:numPr>
              <w:spacing w:before="40" w:after="40" w:line="240" w:lineRule="auto"/>
              <w:ind w:left="357" w:right="0" w:hanging="357"/>
              <w:rPr>
                <w:color w:val="000000" w:themeColor="text1"/>
                <w:lang w:val="ru-RU"/>
              </w:rPr>
            </w:pPr>
          </w:p>
        </w:tc>
        <w:tc>
          <w:tcPr>
            <w:tcW w:w="4536" w:type="dxa"/>
            <w:tcBorders>
              <w:left w:val="nil"/>
            </w:tcBorders>
          </w:tcPr>
          <w:p w:rsidR="00FF1033" w:rsidRPr="008576F9" w:rsidRDefault="00FF1033" w:rsidP="00FF1033">
            <w:pPr>
              <w:spacing w:line="200" w:lineRule="exact"/>
              <w:contextualSpacing/>
              <w:rPr>
                <w:color w:val="000000" w:themeColor="text1"/>
                <w:lang w:val="ru-RU"/>
              </w:rPr>
            </w:pPr>
            <w:r w:rsidRPr="003C4F71">
              <w:rPr>
                <w:color w:val="000000" w:themeColor="text1"/>
                <w:lang w:val="ru-RU"/>
              </w:rPr>
              <w:t>12-т</w:t>
            </w:r>
            <w:r>
              <w:rPr>
                <w:color w:val="000000" w:themeColor="text1"/>
                <w:lang w:val="ru-RU"/>
              </w:rPr>
              <w:t xml:space="preserve"> </w:t>
            </w:r>
            <w:r w:rsidRPr="003C4F71">
              <w:rPr>
                <w:color w:val="000000" w:themeColor="text1"/>
                <w:lang w:val="ru-RU"/>
              </w:rPr>
              <w:t>(задолженность)</w:t>
            </w:r>
            <w:r>
              <w:rPr>
                <w:color w:val="000000" w:themeColor="text1"/>
                <w:lang w:val="ru-RU"/>
              </w:rPr>
              <w:t xml:space="preserve"> </w:t>
            </w:r>
            <w:r w:rsidRPr="003C4F71">
              <w:rPr>
                <w:color w:val="000000" w:themeColor="text1"/>
                <w:lang w:val="ru-RU"/>
              </w:rPr>
              <w:t>«Отчет</w:t>
            </w:r>
            <w:r>
              <w:rPr>
                <w:color w:val="000000" w:themeColor="text1"/>
                <w:lang w:val="ru-RU"/>
              </w:rPr>
              <w:t xml:space="preserve"> </w:t>
            </w:r>
            <w:r w:rsidRPr="003C4F71">
              <w:rPr>
                <w:color w:val="000000" w:themeColor="text1"/>
                <w:lang w:val="ru-RU"/>
              </w:rPr>
              <w:t>о просроченной задолженности по заработной плате»</w:t>
            </w:r>
          </w:p>
        </w:tc>
        <w:tc>
          <w:tcPr>
            <w:tcW w:w="2268" w:type="dxa"/>
          </w:tcPr>
          <w:p w:rsidR="00FF1033" w:rsidRPr="00DB63C7" w:rsidRDefault="00FF1033" w:rsidP="00BD2F03">
            <w:pPr>
              <w:spacing w:line="170" w:lineRule="exact"/>
              <w:contextualSpacing/>
              <w:rPr>
                <w:color w:val="000000" w:themeColor="text1"/>
                <w:lang w:val="ru-RU"/>
              </w:rPr>
            </w:pPr>
            <w:r w:rsidRPr="00DB63C7">
              <w:rPr>
                <w:color w:val="000000" w:themeColor="text1"/>
                <w:lang w:val="ru-RU"/>
              </w:rPr>
              <w:t>месячная</w:t>
            </w:r>
          </w:p>
        </w:tc>
        <w:tc>
          <w:tcPr>
            <w:tcW w:w="3543" w:type="dxa"/>
            <w:tcBorders>
              <w:right w:val="nil"/>
            </w:tcBorders>
          </w:tcPr>
          <w:p w:rsidR="00FF1033" w:rsidRPr="00DB63C7" w:rsidRDefault="00FF1033" w:rsidP="00E06E00">
            <w:pPr>
              <w:spacing w:line="170" w:lineRule="exact"/>
              <w:ind w:right="33"/>
              <w:contextualSpacing/>
              <w:rPr>
                <w:color w:val="000000" w:themeColor="text1"/>
                <w:lang w:val="ru-RU"/>
              </w:rPr>
            </w:pPr>
            <w:r w:rsidRPr="00DB63C7">
              <w:rPr>
                <w:color w:val="000000" w:themeColor="text1"/>
                <w:lang w:val="ru-RU"/>
              </w:rPr>
              <w:t>1-го числа месяца</w:t>
            </w:r>
          </w:p>
        </w:tc>
      </w:tr>
      <w:tr w:rsidR="00FF1033" w:rsidRPr="0025598D" w:rsidTr="00186C76">
        <w:tc>
          <w:tcPr>
            <w:tcW w:w="568" w:type="dxa"/>
            <w:tcBorders>
              <w:left w:val="nil"/>
            </w:tcBorders>
          </w:tcPr>
          <w:p w:rsidR="00FF1033" w:rsidRPr="00304E65" w:rsidRDefault="00FF1033" w:rsidP="00F21BAD">
            <w:pPr>
              <w:numPr>
                <w:ilvl w:val="0"/>
                <w:numId w:val="41"/>
              </w:numPr>
              <w:spacing w:before="40" w:after="40" w:line="240" w:lineRule="auto"/>
              <w:ind w:left="357" w:right="0" w:hanging="357"/>
              <w:rPr>
                <w:color w:val="000000" w:themeColor="text1"/>
                <w:lang w:val="ru-RU"/>
              </w:rPr>
            </w:pPr>
          </w:p>
        </w:tc>
        <w:tc>
          <w:tcPr>
            <w:tcW w:w="4536" w:type="dxa"/>
            <w:tcBorders>
              <w:left w:val="nil"/>
            </w:tcBorders>
          </w:tcPr>
          <w:p w:rsidR="00FF1033" w:rsidRPr="00397D26" w:rsidRDefault="00FF1033" w:rsidP="00F21BAD">
            <w:pPr>
              <w:spacing w:line="200" w:lineRule="exact"/>
              <w:rPr>
                <w:color w:val="000000" w:themeColor="text1"/>
                <w:lang w:val="ru-RU"/>
              </w:rPr>
            </w:pPr>
            <w:r w:rsidRPr="00397D26">
              <w:rPr>
                <w:color w:val="000000" w:themeColor="text1"/>
                <w:lang w:val="ru-RU"/>
              </w:rPr>
              <w:t>4-ф (средства)</w:t>
            </w:r>
            <w:r>
              <w:rPr>
                <w:color w:val="000000" w:themeColor="text1"/>
                <w:lang w:val="ru-RU"/>
              </w:rPr>
              <w:t xml:space="preserve"> </w:t>
            </w:r>
            <w:r w:rsidRPr="00397D26">
              <w:rPr>
                <w:color w:val="000000" w:themeColor="text1"/>
                <w:lang w:val="ru-RU"/>
              </w:rPr>
              <w:t>«Отчет о составе средств»</w:t>
            </w:r>
          </w:p>
        </w:tc>
        <w:tc>
          <w:tcPr>
            <w:tcW w:w="2268" w:type="dxa"/>
          </w:tcPr>
          <w:p w:rsidR="00FF1033" w:rsidRPr="00397D26" w:rsidRDefault="00FF1033" w:rsidP="00F21BAD">
            <w:pPr>
              <w:spacing w:line="200" w:lineRule="exact"/>
              <w:rPr>
                <w:color w:val="000000" w:themeColor="text1"/>
              </w:rPr>
            </w:pPr>
            <w:r>
              <w:rPr>
                <w:color w:val="000000" w:themeColor="text1"/>
                <w:lang w:val="ru-RU"/>
              </w:rPr>
              <w:t>к</w:t>
            </w:r>
            <w:proofErr w:type="spellStart"/>
            <w:r w:rsidRPr="00397D26">
              <w:rPr>
                <w:color w:val="000000" w:themeColor="text1"/>
              </w:rPr>
              <w:t>вартальная</w:t>
            </w:r>
            <w:proofErr w:type="spellEnd"/>
            <w:r>
              <w:rPr>
                <w:color w:val="000000" w:themeColor="text1"/>
                <w:lang w:val="ru-RU"/>
              </w:rPr>
              <w:t xml:space="preserve">, </w:t>
            </w:r>
            <w:proofErr w:type="spellStart"/>
            <w:r w:rsidRPr="00397D26">
              <w:rPr>
                <w:color w:val="000000" w:themeColor="text1"/>
              </w:rPr>
              <w:t>срочная</w:t>
            </w:r>
            <w:proofErr w:type="spellEnd"/>
          </w:p>
        </w:tc>
        <w:tc>
          <w:tcPr>
            <w:tcW w:w="3543" w:type="dxa"/>
            <w:tcBorders>
              <w:right w:val="nil"/>
            </w:tcBorders>
          </w:tcPr>
          <w:p w:rsidR="00FF1033" w:rsidRPr="00397D26" w:rsidRDefault="00FF1033" w:rsidP="00E06E00">
            <w:pPr>
              <w:spacing w:line="200" w:lineRule="exact"/>
              <w:ind w:right="33"/>
              <w:rPr>
                <w:color w:val="000000" w:themeColor="text1"/>
                <w:lang w:val="ru-RU"/>
              </w:rPr>
            </w:pPr>
            <w:r w:rsidRPr="00397D26">
              <w:rPr>
                <w:color w:val="000000" w:themeColor="text1"/>
                <w:lang w:val="ru-RU"/>
              </w:rPr>
              <w:t>30-го числа после отчетной даты</w:t>
            </w:r>
            <w:r>
              <w:rPr>
                <w:color w:val="000000" w:themeColor="text1"/>
                <w:lang w:val="ru-RU"/>
              </w:rPr>
              <w:t>,</w:t>
            </w:r>
          </w:p>
          <w:p w:rsidR="00FF1033" w:rsidRPr="002309CB" w:rsidRDefault="00FF1033" w:rsidP="00E06E00">
            <w:pPr>
              <w:spacing w:line="200" w:lineRule="exact"/>
              <w:ind w:right="33"/>
              <w:rPr>
                <w:color w:val="000000" w:themeColor="text1"/>
                <w:lang w:val="ru-RU"/>
              </w:rPr>
            </w:pPr>
            <w:r w:rsidRPr="00397D26">
              <w:rPr>
                <w:color w:val="000000" w:themeColor="text1"/>
                <w:lang w:val="ru-RU"/>
              </w:rPr>
              <w:t>по состоянию на</w:t>
            </w:r>
            <w:r>
              <w:rPr>
                <w:color w:val="000000" w:themeColor="text1"/>
                <w:lang w:val="ru-RU"/>
              </w:rPr>
              <w:t xml:space="preserve"> </w:t>
            </w:r>
            <w:r w:rsidRPr="002309CB">
              <w:rPr>
                <w:color w:val="000000" w:themeColor="text1"/>
                <w:spacing w:val="-4"/>
                <w:lang w:val="ru-RU"/>
              </w:rPr>
              <w:t>1 января – 30 марта</w:t>
            </w:r>
          </w:p>
        </w:tc>
      </w:tr>
      <w:tr w:rsidR="00FF1033" w:rsidRPr="00304E65" w:rsidTr="00186C76">
        <w:tc>
          <w:tcPr>
            <w:tcW w:w="568" w:type="dxa"/>
            <w:tcBorders>
              <w:left w:val="nil"/>
            </w:tcBorders>
          </w:tcPr>
          <w:p w:rsidR="00FF1033" w:rsidRPr="00304E65" w:rsidRDefault="00FF1033" w:rsidP="00F21BAD">
            <w:pPr>
              <w:numPr>
                <w:ilvl w:val="0"/>
                <w:numId w:val="41"/>
              </w:numPr>
              <w:spacing w:before="40" w:after="40" w:line="240" w:lineRule="auto"/>
              <w:ind w:left="357" w:right="0" w:hanging="357"/>
              <w:rPr>
                <w:color w:val="000000" w:themeColor="text1"/>
                <w:lang w:val="ru-RU"/>
              </w:rPr>
            </w:pPr>
          </w:p>
        </w:tc>
        <w:tc>
          <w:tcPr>
            <w:tcW w:w="4536" w:type="dxa"/>
            <w:tcBorders>
              <w:left w:val="nil"/>
            </w:tcBorders>
          </w:tcPr>
          <w:p w:rsidR="00FF1033" w:rsidRPr="00397D26" w:rsidRDefault="00FF1033" w:rsidP="00F21BAD">
            <w:pPr>
              <w:spacing w:line="200" w:lineRule="exact"/>
              <w:rPr>
                <w:color w:val="000000" w:themeColor="text1"/>
                <w:lang w:val="ru-RU"/>
              </w:rPr>
            </w:pPr>
            <w:r w:rsidRPr="00397D26">
              <w:rPr>
                <w:color w:val="000000" w:themeColor="text1"/>
                <w:lang w:val="ru-RU"/>
              </w:rPr>
              <w:t>4-ф (затраты)</w:t>
            </w:r>
            <w:r>
              <w:rPr>
                <w:color w:val="000000" w:themeColor="text1"/>
                <w:lang w:val="ru-RU"/>
              </w:rPr>
              <w:t xml:space="preserve"> </w:t>
            </w:r>
            <w:r w:rsidRPr="00397D26">
              <w:rPr>
                <w:color w:val="000000" w:themeColor="text1"/>
                <w:lang w:val="ru-RU"/>
              </w:rPr>
              <w:t>«Отчет о затратах на производство и реализацию продукции (работ, услуг)»</w:t>
            </w:r>
          </w:p>
        </w:tc>
        <w:tc>
          <w:tcPr>
            <w:tcW w:w="2268" w:type="dxa"/>
          </w:tcPr>
          <w:p w:rsidR="00FF1033" w:rsidRPr="00397D26" w:rsidRDefault="00FF1033" w:rsidP="00F21BAD">
            <w:pPr>
              <w:spacing w:line="200" w:lineRule="exact"/>
              <w:rPr>
                <w:color w:val="000000" w:themeColor="text1"/>
              </w:rPr>
            </w:pPr>
            <w:proofErr w:type="spellStart"/>
            <w:r w:rsidRPr="00397D26">
              <w:rPr>
                <w:color w:val="000000" w:themeColor="text1"/>
              </w:rPr>
              <w:t>квартальная</w:t>
            </w:r>
            <w:proofErr w:type="spellEnd"/>
          </w:p>
        </w:tc>
        <w:tc>
          <w:tcPr>
            <w:tcW w:w="3543" w:type="dxa"/>
            <w:tcBorders>
              <w:right w:val="nil"/>
            </w:tcBorders>
          </w:tcPr>
          <w:p w:rsidR="00FF1033" w:rsidRPr="00397D26" w:rsidRDefault="00FF1033" w:rsidP="00E06E00">
            <w:pPr>
              <w:spacing w:line="200" w:lineRule="exact"/>
              <w:ind w:right="33"/>
              <w:rPr>
                <w:color w:val="000000" w:themeColor="text1"/>
                <w:lang w:val="ru-RU"/>
              </w:rPr>
            </w:pPr>
            <w:r w:rsidRPr="00397D26">
              <w:rPr>
                <w:color w:val="000000" w:themeColor="text1"/>
                <w:lang w:val="ru-RU"/>
              </w:rPr>
              <w:t>26-го числа после отчетного периода</w:t>
            </w:r>
            <w:r>
              <w:rPr>
                <w:color w:val="000000" w:themeColor="text1"/>
                <w:lang w:val="ru-RU"/>
              </w:rPr>
              <w:t>,</w:t>
            </w:r>
          </w:p>
          <w:p w:rsidR="00FF1033" w:rsidRPr="00B84723" w:rsidRDefault="00FF1033" w:rsidP="00E06E00">
            <w:pPr>
              <w:spacing w:line="200" w:lineRule="exact"/>
              <w:ind w:right="33"/>
              <w:rPr>
                <w:color w:val="000000" w:themeColor="text1"/>
              </w:rPr>
            </w:pPr>
            <w:r w:rsidRPr="002309CB">
              <w:rPr>
                <w:color w:val="000000" w:themeColor="text1"/>
                <w:spacing w:val="-6"/>
                <w:lang w:val="ru-RU"/>
              </w:rPr>
              <w:t>за январь-декабрь –</w:t>
            </w:r>
            <w:r w:rsidRPr="00397D26">
              <w:rPr>
                <w:color w:val="000000" w:themeColor="text1"/>
                <w:lang w:val="ru-RU"/>
              </w:rPr>
              <w:t xml:space="preserve"> </w:t>
            </w:r>
            <w:r>
              <w:rPr>
                <w:color w:val="000000" w:themeColor="text1"/>
                <w:lang w:val="ru-RU"/>
              </w:rPr>
              <w:t xml:space="preserve"> </w:t>
            </w:r>
            <w:r w:rsidRPr="00397D26">
              <w:rPr>
                <w:color w:val="000000" w:themeColor="text1"/>
                <w:lang w:val="ru-RU"/>
              </w:rPr>
              <w:t>30 марта</w:t>
            </w:r>
          </w:p>
        </w:tc>
      </w:tr>
      <w:tr w:rsidR="00FF1033" w:rsidRPr="0025598D" w:rsidTr="00186C76">
        <w:tc>
          <w:tcPr>
            <w:tcW w:w="568" w:type="dxa"/>
            <w:tcBorders>
              <w:left w:val="nil"/>
            </w:tcBorders>
          </w:tcPr>
          <w:p w:rsidR="00FF1033" w:rsidRPr="00304E65" w:rsidRDefault="00FF1033" w:rsidP="00F21BAD">
            <w:pPr>
              <w:numPr>
                <w:ilvl w:val="0"/>
                <w:numId w:val="41"/>
              </w:numPr>
              <w:spacing w:before="40" w:after="40" w:line="240" w:lineRule="auto"/>
              <w:ind w:left="357" w:right="0" w:hanging="357"/>
              <w:rPr>
                <w:color w:val="000000" w:themeColor="text1"/>
                <w:lang w:val="ru-RU"/>
              </w:rPr>
            </w:pPr>
          </w:p>
        </w:tc>
        <w:tc>
          <w:tcPr>
            <w:tcW w:w="4536" w:type="dxa"/>
            <w:tcBorders>
              <w:left w:val="nil"/>
            </w:tcBorders>
          </w:tcPr>
          <w:p w:rsidR="00FF1033" w:rsidRPr="008E448D" w:rsidRDefault="00FF1033" w:rsidP="00F21BAD">
            <w:pPr>
              <w:spacing w:line="200" w:lineRule="exact"/>
              <w:rPr>
                <w:color w:val="000000" w:themeColor="text1"/>
                <w:lang w:val="ru-RU"/>
              </w:rPr>
            </w:pPr>
            <w:r w:rsidRPr="008E448D">
              <w:rPr>
                <w:color w:val="000000" w:themeColor="text1"/>
                <w:lang w:val="ru-RU"/>
              </w:rPr>
              <w:t>4-у</w:t>
            </w:r>
            <w:r>
              <w:rPr>
                <w:color w:val="000000" w:themeColor="text1"/>
                <w:lang w:val="ru-RU"/>
              </w:rPr>
              <w:t xml:space="preserve"> </w:t>
            </w:r>
            <w:r w:rsidRPr="008E448D">
              <w:rPr>
                <w:color w:val="000000" w:themeColor="text1"/>
                <w:lang w:val="ru-RU"/>
              </w:rPr>
              <w:t>«Отчет о видах экономической деятельности организации»</w:t>
            </w:r>
          </w:p>
        </w:tc>
        <w:tc>
          <w:tcPr>
            <w:tcW w:w="2268" w:type="dxa"/>
          </w:tcPr>
          <w:p w:rsidR="00FF1033" w:rsidRPr="008E448D" w:rsidRDefault="00FF1033" w:rsidP="00F21BAD">
            <w:pPr>
              <w:spacing w:line="200" w:lineRule="exact"/>
              <w:rPr>
                <w:color w:val="000000" w:themeColor="text1"/>
                <w:lang w:val="ru-RU"/>
              </w:rPr>
            </w:pPr>
            <w:r w:rsidRPr="008E448D">
              <w:rPr>
                <w:color w:val="000000" w:themeColor="text1"/>
                <w:lang w:val="ru-RU"/>
              </w:rPr>
              <w:t>квартальная</w:t>
            </w:r>
          </w:p>
        </w:tc>
        <w:tc>
          <w:tcPr>
            <w:tcW w:w="3543" w:type="dxa"/>
            <w:tcBorders>
              <w:right w:val="nil"/>
            </w:tcBorders>
          </w:tcPr>
          <w:p w:rsidR="00FF1033" w:rsidRPr="008E448D" w:rsidRDefault="00FF1033" w:rsidP="00E06E00">
            <w:pPr>
              <w:spacing w:line="200" w:lineRule="exact"/>
              <w:ind w:right="33"/>
              <w:rPr>
                <w:color w:val="000000" w:themeColor="text1"/>
                <w:lang w:val="ru-RU"/>
              </w:rPr>
            </w:pPr>
            <w:r>
              <w:rPr>
                <w:color w:val="000000" w:themeColor="text1"/>
                <w:lang w:val="ru-RU"/>
              </w:rPr>
              <w:t xml:space="preserve">23-го числа после  отчетного периода, </w:t>
            </w:r>
            <w:r w:rsidRPr="002309CB">
              <w:rPr>
                <w:color w:val="000000" w:themeColor="text1"/>
                <w:spacing w:val="-6"/>
                <w:lang w:val="ru-RU"/>
              </w:rPr>
              <w:t>за январь-декабрь –</w:t>
            </w:r>
            <w:r>
              <w:rPr>
                <w:color w:val="000000" w:themeColor="text1"/>
                <w:lang w:val="ru-RU"/>
              </w:rPr>
              <w:t xml:space="preserve">  19 марта </w:t>
            </w:r>
          </w:p>
        </w:tc>
      </w:tr>
      <w:tr w:rsidR="00FF1033" w:rsidRPr="0025598D" w:rsidTr="00186C76">
        <w:tc>
          <w:tcPr>
            <w:tcW w:w="568" w:type="dxa"/>
            <w:tcBorders>
              <w:left w:val="nil"/>
            </w:tcBorders>
          </w:tcPr>
          <w:p w:rsidR="00FF1033" w:rsidRPr="00304E65" w:rsidRDefault="00FF1033" w:rsidP="00F21BAD">
            <w:pPr>
              <w:numPr>
                <w:ilvl w:val="0"/>
                <w:numId w:val="41"/>
              </w:numPr>
              <w:spacing w:before="40" w:after="40" w:line="240" w:lineRule="auto"/>
              <w:ind w:left="357" w:right="0" w:hanging="357"/>
              <w:rPr>
                <w:color w:val="000000" w:themeColor="text1"/>
                <w:lang w:val="ru-RU"/>
              </w:rPr>
            </w:pPr>
          </w:p>
        </w:tc>
        <w:tc>
          <w:tcPr>
            <w:tcW w:w="4536" w:type="dxa"/>
            <w:tcBorders>
              <w:left w:val="nil"/>
            </w:tcBorders>
          </w:tcPr>
          <w:p w:rsidR="00FF1033" w:rsidRPr="00397D26" w:rsidRDefault="00FF1033" w:rsidP="00F21BAD">
            <w:pPr>
              <w:spacing w:line="200" w:lineRule="exact"/>
              <w:rPr>
                <w:color w:val="000000" w:themeColor="text1"/>
                <w:lang w:val="ru-RU"/>
              </w:rPr>
            </w:pPr>
            <w:r w:rsidRPr="00397D26">
              <w:rPr>
                <w:color w:val="000000" w:themeColor="text1"/>
                <w:lang w:val="ru-RU"/>
              </w:rPr>
              <w:t>2-т (руководители) «Отчет</w:t>
            </w:r>
            <w:r>
              <w:rPr>
                <w:color w:val="000000" w:themeColor="text1"/>
                <w:lang w:val="ru-RU"/>
              </w:rPr>
              <w:t xml:space="preserve"> </w:t>
            </w:r>
            <w:r w:rsidRPr="00397D26">
              <w:rPr>
                <w:color w:val="000000" w:themeColor="text1"/>
                <w:lang w:val="ru-RU"/>
              </w:rPr>
              <w:t>о заработной плате</w:t>
            </w:r>
            <w:r>
              <w:rPr>
                <w:color w:val="000000" w:themeColor="text1"/>
                <w:lang w:val="ru-RU"/>
              </w:rPr>
              <w:t xml:space="preserve"> </w:t>
            </w:r>
            <w:r w:rsidRPr="00397D26">
              <w:rPr>
                <w:color w:val="000000" w:themeColor="text1"/>
                <w:lang w:val="ru-RU"/>
              </w:rPr>
              <w:t>руководителей»</w:t>
            </w:r>
          </w:p>
        </w:tc>
        <w:tc>
          <w:tcPr>
            <w:tcW w:w="2268" w:type="dxa"/>
          </w:tcPr>
          <w:p w:rsidR="00FF1033" w:rsidRPr="00397D26" w:rsidRDefault="00FF1033" w:rsidP="00F21BAD">
            <w:pPr>
              <w:spacing w:line="200" w:lineRule="exact"/>
              <w:rPr>
                <w:color w:val="000000" w:themeColor="text1"/>
                <w:lang w:val="ru-RU"/>
              </w:rPr>
            </w:pPr>
            <w:r w:rsidRPr="0028630A">
              <w:rPr>
                <w:color w:val="000000" w:themeColor="text1"/>
                <w:lang w:val="ru-RU"/>
              </w:rPr>
              <w:t>полугодовая</w:t>
            </w:r>
          </w:p>
        </w:tc>
        <w:tc>
          <w:tcPr>
            <w:tcW w:w="3543" w:type="dxa"/>
            <w:tcBorders>
              <w:right w:val="nil"/>
            </w:tcBorders>
          </w:tcPr>
          <w:p w:rsidR="00FF1033" w:rsidRPr="00397D26" w:rsidRDefault="00FF1033" w:rsidP="00E06E00">
            <w:pPr>
              <w:spacing w:line="200" w:lineRule="exact"/>
              <w:ind w:right="33"/>
              <w:rPr>
                <w:color w:val="000000" w:themeColor="text1"/>
                <w:lang w:val="ru-RU"/>
              </w:rPr>
            </w:pPr>
            <w:r w:rsidRPr="00397D26">
              <w:rPr>
                <w:color w:val="000000" w:themeColor="text1"/>
                <w:lang w:val="ru-RU"/>
              </w:rPr>
              <w:t>20-</w:t>
            </w:r>
            <w:r>
              <w:rPr>
                <w:color w:val="000000" w:themeColor="text1"/>
                <w:lang w:val="ru-RU"/>
              </w:rPr>
              <w:t>го</w:t>
            </w:r>
            <w:r w:rsidRPr="00397D26">
              <w:rPr>
                <w:color w:val="000000" w:themeColor="text1"/>
                <w:lang w:val="ru-RU"/>
              </w:rPr>
              <w:t xml:space="preserve"> </w:t>
            </w:r>
            <w:r w:rsidRPr="0028630A">
              <w:rPr>
                <w:color w:val="000000" w:themeColor="text1"/>
                <w:lang w:val="ru-RU"/>
              </w:rPr>
              <w:t>числа</w:t>
            </w:r>
            <w:r>
              <w:rPr>
                <w:color w:val="000000" w:themeColor="text1"/>
                <w:lang w:val="ru-RU"/>
              </w:rPr>
              <w:t xml:space="preserve"> </w:t>
            </w:r>
            <w:r w:rsidRPr="00397D26">
              <w:rPr>
                <w:color w:val="000000" w:themeColor="text1"/>
                <w:lang w:val="ru-RU"/>
              </w:rPr>
              <w:t xml:space="preserve"> после </w:t>
            </w:r>
            <w:r>
              <w:rPr>
                <w:color w:val="000000" w:themeColor="text1"/>
                <w:lang w:val="ru-RU"/>
              </w:rPr>
              <w:t xml:space="preserve"> </w:t>
            </w:r>
            <w:r w:rsidRPr="00397D26">
              <w:rPr>
                <w:color w:val="000000" w:themeColor="text1"/>
                <w:lang w:val="ru-RU"/>
              </w:rPr>
              <w:t xml:space="preserve">отчетного периода </w:t>
            </w:r>
          </w:p>
        </w:tc>
      </w:tr>
      <w:tr w:rsidR="00FF1033" w:rsidRPr="00304E65" w:rsidTr="00186C76">
        <w:tc>
          <w:tcPr>
            <w:tcW w:w="568" w:type="dxa"/>
            <w:tcBorders>
              <w:left w:val="nil"/>
            </w:tcBorders>
          </w:tcPr>
          <w:p w:rsidR="00FF1033" w:rsidRPr="00304E65" w:rsidRDefault="00FF1033" w:rsidP="00F21BAD">
            <w:pPr>
              <w:numPr>
                <w:ilvl w:val="0"/>
                <w:numId w:val="41"/>
              </w:numPr>
              <w:spacing w:before="40" w:after="40" w:line="240" w:lineRule="auto"/>
              <w:ind w:left="357" w:right="0" w:hanging="357"/>
              <w:rPr>
                <w:color w:val="000000" w:themeColor="text1"/>
                <w:lang w:val="ru-RU"/>
              </w:rPr>
            </w:pPr>
          </w:p>
        </w:tc>
        <w:tc>
          <w:tcPr>
            <w:tcW w:w="4536" w:type="dxa"/>
            <w:tcBorders>
              <w:left w:val="nil"/>
            </w:tcBorders>
          </w:tcPr>
          <w:p w:rsidR="00FF1033" w:rsidRPr="00397D26" w:rsidRDefault="00FF1033" w:rsidP="00F21BAD">
            <w:pPr>
              <w:spacing w:line="200" w:lineRule="exact"/>
              <w:rPr>
                <w:color w:val="000000" w:themeColor="text1"/>
                <w:lang w:val="ru-RU"/>
              </w:rPr>
            </w:pPr>
            <w:r w:rsidRPr="00397D26">
              <w:rPr>
                <w:color w:val="000000" w:themeColor="text1"/>
                <w:lang w:val="ru-RU"/>
              </w:rPr>
              <w:t>1-т (кадры)</w:t>
            </w:r>
            <w:r>
              <w:rPr>
                <w:color w:val="000000" w:themeColor="text1"/>
                <w:lang w:val="ru-RU"/>
              </w:rPr>
              <w:t xml:space="preserve"> </w:t>
            </w:r>
            <w:r w:rsidRPr="00397D26">
              <w:rPr>
                <w:color w:val="000000" w:themeColor="text1"/>
                <w:lang w:val="ru-RU"/>
              </w:rPr>
              <w:t xml:space="preserve">«Отчет о численности, составе и профессиональном обучении кадров» </w:t>
            </w:r>
          </w:p>
        </w:tc>
        <w:tc>
          <w:tcPr>
            <w:tcW w:w="2268" w:type="dxa"/>
          </w:tcPr>
          <w:p w:rsidR="00FF1033" w:rsidRPr="00397D26" w:rsidRDefault="00FF1033" w:rsidP="00F21BAD">
            <w:pPr>
              <w:spacing w:line="200" w:lineRule="exact"/>
              <w:rPr>
                <w:color w:val="000000" w:themeColor="text1"/>
                <w:lang w:val="ru-RU"/>
              </w:rPr>
            </w:pPr>
            <w:r w:rsidRPr="00397D26">
              <w:rPr>
                <w:color w:val="000000" w:themeColor="text1"/>
                <w:lang w:val="ru-RU"/>
              </w:rPr>
              <w:t>годовая</w:t>
            </w:r>
          </w:p>
        </w:tc>
        <w:tc>
          <w:tcPr>
            <w:tcW w:w="3543" w:type="dxa"/>
            <w:tcBorders>
              <w:right w:val="nil"/>
            </w:tcBorders>
          </w:tcPr>
          <w:p w:rsidR="00FF1033" w:rsidRPr="00397D26" w:rsidRDefault="00FF1033" w:rsidP="00E06E00">
            <w:pPr>
              <w:spacing w:line="200" w:lineRule="exact"/>
              <w:ind w:right="33"/>
              <w:rPr>
                <w:color w:val="000000" w:themeColor="text1"/>
                <w:lang w:val="ru-RU"/>
              </w:rPr>
            </w:pPr>
            <w:r w:rsidRPr="00397D26">
              <w:rPr>
                <w:color w:val="000000" w:themeColor="text1"/>
                <w:lang w:val="ru-RU"/>
              </w:rPr>
              <w:t>6 февраля</w:t>
            </w:r>
          </w:p>
        </w:tc>
      </w:tr>
      <w:tr w:rsidR="00FF1033" w:rsidRPr="00304E65" w:rsidTr="00186C76">
        <w:tc>
          <w:tcPr>
            <w:tcW w:w="568" w:type="dxa"/>
            <w:tcBorders>
              <w:left w:val="nil"/>
            </w:tcBorders>
          </w:tcPr>
          <w:p w:rsidR="00FF1033" w:rsidRPr="00304E65" w:rsidRDefault="00FF1033" w:rsidP="00F21BAD">
            <w:pPr>
              <w:numPr>
                <w:ilvl w:val="0"/>
                <w:numId w:val="41"/>
              </w:numPr>
              <w:spacing w:before="40" w:after="40" w:line="240" w:lineRule="auto"/>
              <w:ind w:left="357" w:right="0" w:hanging="357"/>
              <w:rPr>
                <w:color w:val="000000" w:themeColor="text1"/>
                <w:lang w:val="ru-RU"/>
              </w:rPr>
            </w:pPr>
          </w:p>
        </w:tc>
        <w:tc>
          <w:tcPr>
            <w:tcW w:w="4536" w:type="dxa"/>
            <w:tcBorders>
              <w:left w:val="nil"/>
            </w:tcBorders>
          </w:tcPr>
          <w:p w:rsidR="00FF1033" w:rsidRPr="00397D26" w:rsidRDefault="00FF1033" w:rsidP="00F21BAD">
            <w:pPr>
              <w:spacing w:line="200" w:lineRule="exact"/>
              <w:rPr>
                <w:color w:val="000000" w:themeColor="text1"/>
                <w:lang w:val="ru-RU"/>
              </w:rPr>
            </w:pPr>
            <w:r w:rsidRPr="0028630A">
              <w:rPr>
                <w:color w:val="000000" w:themeColor="text1"/>
                <w:lang w:val="ru-RU"/>
              </w:rPr>
              <w:t>1-ф (</w:t>
            </w:r>
            <w:proofErr w:type="spellStart"/>
            <w:r w:rsidRPr="0028630A">
              <w:rPr>
                <w:color w:val="000000" w:themeColor="text1"/>
                <w:lang w:val="ru-RU"/>
              </w:rPr>
              <w:t>офп</w:t>
            </w:r>
            <w:proofErr w:type="spellEnd"/>
            <w:r w:rsidRPr="0028630A">
              <w:rPr>
                <w:color w:val="000000" w:themeColor="text1"/>
                <w:lang w:val="ru-RU"/>
              </w:rPr>
              <w:t>)</w:t>
            </w:r>
            <w:r>
              <w:rPr>
                <w:color w:val="000000" w:themeColor="text1"/>
                <w:lang w:val="ru-RU"/>
              </w:rPr>
              <w:t xml:space="preserve"> </w:t>
            </w:r>
            <w:r w:rsidRPr="00397D26">
              <w:rPr>
                <w:color w:val="000000" w:themeColor="text1"/>
                <w:lang w:val="ru-RU"/>
              </w:rPr>
              <w:t xml:space="preserve">«Отчет об </w:t>
            </w:r>
            <w:r>
              <w:rPr>
                <w:color w:val="000000" w:themeColor="text1"/>
                <w:lang w:val="ru-RU"/>
              </w:rPr>
              <w:t xml:space="preserve"> </w:t>
            </w:r>
            <w:r w:rsidRPr="00397D26">
              <w:rPr>
                <w:color w:val="000000" w:themeColor="text1"/>
                <w:lang w:val="ru-RU"/>
              </w:rPr>
              <w:t xml:space="preserve">отдельных </w:t>
            </w:r>
            <w:r>
              <w:rPr>
                <w:color w:val="000000" w:themeColor="text1"/>
                <w:lang w:val="ru-RU"/>
              </w:rPr>
              <w:t xml:space="preserve"> </w:t>
            </w:r>
            <w:r w:rsidRPr="00397D26">
              <w:rPr>
                <w:color w:val="000000" w:themeColor="text1"/>
                <w:lang w:val="ru-RU"/>
              </w:rPr>
              <w:t>финансовых</w:t>
            </w:r>
            <w:r>
              <w:rPr>
                <w:color w:val="000000" w:themeColor="text1"/>
                <w:lang w:val="ru-RU"/>
              </w:rPr>
              <w:t xml:space="preserve"> </w:t>
            </w:r>
            <w:r w:rsidRPr="00397D26">
              <w:rPr>
                <w:color w:val="000000" w:themeColor="text1"/>
                <w:lang w:val="ru-RU"/>
              </w:rPr>
              <w:t>показателях»</w:t>
            </w:r>
          </w:p>
        </w:tc>
        <w:tc>
          <w:tcPr>
            <w:tcW w:w="2268" w:type="dxa"/>
          </w:tcPr>
          <w:p w:rsidR="00FF1033" w:rsidRPr="00930C44" w:rsidRDefault="00FF1033" w:rsidP="00F21BAD">
            <w:pPr>
              <w:spacing w:line="200" w:lineRule="exact"/>
              <w:rPr>
                <w:color w:val="000000" w:themeColor="text1"/>
                <w:lang w:val="ru-RU"/>
              </w:rPr>
            </w:pPr>
            <w:r w:rsidRPr="00930C44">
              <w:rPr>
                <w:color w:val="000000" w:themeColor="text1"/>
                <w:lang w:val="ru-RU"/>
              </w:rPr>
              <w:t>годовая</w:t>
            </w:r>
          </w:p>
        </w:tc>
        <w:tc>
          <w:tcPr>
            <w:tcW w:w="3543" w:type="dxa"/>
            <w:tcBorders>
              <w:right w:val="nil"/>
            </w:tcBorders>
          </w:tcPr>
          <w:p w:rsidR="00FF1033" w:rsidRPr="00930C44" w:rsidRDefault="00FF1033" w:rsidP="00E06E00">
            <w:pPr>
              <w:spacing w:line="200" w:lineRule="exact"/>
              <w:ind w:right="33"/>
              <w:rPr>
                <w:color w:val="000000" w:themeColor="text1"/>
                <w:lang w:val="ru-RU"/>
              </w:rPr>
            </w:pPr>
            <w:r w:rsidRPr="00930C44">
              <w:rPr>
                <w:color w:val="000000" w:themeColor="text1"/>
                <w:lang w:val="ru-RU"/>
              </w:rPr>
              <w:t>29 апреля</w:t>
            </w:r>
          </w:p>
        </w:tc>
      </w:tr>
      <w:tr w:rsidR="00FF1033" w:rsidRPr="009821F1" w:rsidTr="00186C76">
        <w:tc>
          <w:tcPr>
            <w:tcW w:w="568" w:type="dxa"/>
            <w:tcBorders>
              <w:left w:val="nil"/>
            </w:tcBorders>
          </w:tcPr>
          <w:p w:rsidR="00FF1033" w:rsidRPr="00304E65" w:rsidRDefault="00FF1033" w:rsidP="00F21BAD">
            <w:pPr>
              <w:numPr>
                <w:ilvl w:val="0"/>
                <w:numId w:val="41"/>
              </w:numPr>
              <w:spacing w:before="40" w:after="40" w:line="240" w:lineRule="auto"/>
              <w:ind w:left="357" w:right="0" w:hanging="357"/>
              <w:rPr>
                <w:color w:val="000000" w:themeColor="text1"/>
                <w:lang w:val="ru-RU"/>
              </w:rPr>
            </w:pPr>
          </w:p>
        </w:tc>
        <w:tc>
          <w:tcPr>
            <w:tcW w:w="4536" w:type="dxa"/>
            <w:tcBorders>
              <w:left w:val="nil"/>
            </w:tcBorders>
          </w:tcPr>
          <w:p w:rsidR="00FF1033" w:rsidRPr="00397D26" w:rsidRDefault="00FF1033" w:rsidP="00F21BAD">
            <w:pPr>
              <w:spacing w:line="200" w:lineRule="exact"/>
              <w:rPr>
                <w:color w:val="000000" w:themeColor="text1"/>
                <w:lang w:val="ru-RU"/>
              </w:rPr>
            </w:pPr>
            <w:r w:rsidRPr="00397D26">
              <w:rPr>
                <w:color w:val="000000" w:themeColor="text1"/>
                <w:lang w:val="ru-RU"/>
              </w:rPr>
              <w:t>1-ф (ос)</w:t>
            </w:r>
            <w:r>
              <w:rPr>
                <w:color w:val="000000" w:themeColor="text1"/>
                <w:lang w:val="ru-RU"/>
              </w:rPr>
              <w:t xml:space="preserve"> </w:t>
            </w:r>
            <w:r w:rsidRPr="00397D26">
              <w:rPr>
                <w:color w:val="000000" w:themeColor="text1"/>
                <w:lang w:val="ru-RU"/>
              </w:rPr>
              <w:t xml:space="preserve">«Отчет </w:t>
            </w:r>
            <w:r>
              <w:rPr>
                <w:color w:val="000000" w:themeColor="text1"/>
                <w:lang w:val="ru-RU"/>
              </w:rPr>
              <w:t xml:space="preserve"> </w:t>
            </w:r>
            <w:r w:rsidRPr="00397D26">
              <w:rPr>
                <w:color w:val="000000" w:themeColor="text1"/>
                <w:lang w:val="ru-RU"/>
              </w:rPr>
              <w:t>о наличии и движении</w:t>
            </w:r>
            <w:r>
              <w:rPr>
                <w:color w:val="000000" w:themeColor="text1"/>
                <w:lang w:val="ru-RU"/>
              </w:rPr>
              <w:t xml:space="preserve"> </w:t>
            </w:r>
            <w:r w:rsidRPr="00397D26">
              <w:rPr>
                <w:color w:val="000000" w:themeColor="text1"/>
                <w:lang w:val="ru-RU"/>
              </w:rPr>
              <w:t>основных средств и других долгосрочных активов»</w:t>
            </w:r>
          </w:p>
        </w:tc>
        <w:tc>
          <w:tcPr>
            <w:tcW w:w="2268" w:type="dxa"/>
          </w:tcPr>
          <w:p w:rsidR="00FF1033" w:rsidRPr="00D346DD" w:rsidRDefault="00FF1033" w:rsidP="00F21BAD">
            <w:pPr>
              <w:spacing w:line="200" w:lineRule="exact"/>
              <w:rPr>
                <w:color w:val="000000" w:themeColor="text1"/>
                <w:lang w:val="ru-RU"/>
              </w:rPr>
            </w:pPr>
            <w:r w:rsidRPr="00D346DD">
              <w:rPr>
                <w:color w:val="000000" w:themeColor="text1"/>
                <w:lang w:val="ru-RU"/>
              </w:rPr>
              <w:t>годовая</w:t>
            </w:r>
          </w:p>
        </w:tc>
        <w:tc>
          <w:tcPr>
            <w:tcW w:w="3543" w:type="dxa"/>
            <w:tcBorders>
              <w:right w:val="nil"/>
            </w:tcBorders>
          </w:tcPr>
          <w:p w:rsidR="00FF1033" w:rsidRPr="00D346DD" w:rsidRDefault="00FF1033" w:rsidP="00E06E00">
            <w:pPr>
              <w:spacing w:line="200" w:lineRule="exact"/>
              <w:ind w:right="33"/>
              <w:rPr>
                <w:color w:val="000000" w:themeColor="text1"/>
                <w:lang w:val="ru-RU"/>
              </w:rPr>
            </w:pPr>
            <w:r w:rsidRPr="00D346DD">
              <w:rPr>
                <w:color w:val="000000" w:themeColor="text1"/>
                <w:lang w:val="ru-RU"/>
              </w:rPr>
              <w:t>30 марта</w:t>
            </w:r>
          </w:p>
        </w:tc>
      </w:tr>
      <w:tr w:rsidR="00FF1033" w:rsidRPr="0025598D" w:rsidTr="00186C76">
        <w:tc>
          <w:tcPr>
            <w:tcW w:w="568" w:type="dxa"/>
            <w:tcBorders>
              <w:left w:val="nil"/>
            </w:tcBorders>
          </w:tcPr>
          <w:p w:rsidR="00FF1033" w:rsidRPr="00304E65" w:rsidRDefault="00FF1033" w:rsidP="00F21BAD">
            <w:pPr>
              <w:numPr>
                <w:ilvl w:val="0"/>
                <w:numId w:val="41"/>
              </w:numPr>
              <w:spacing w:before="40" w:after="40" w:line="240" w:lineRule="auto"/>
              <w:ind w:left="357" w:right="0" w:hanging="357"/>
              <w:rPr>
                <w:color w:val="000000" w:themeColor="text1"/>
                <w:lang w:val="ru-RU"/>
              </w:rPr>
            </w:pPr>
          </w:p>
        </w:tc>
        <w:tc>
          <w:tcPr>
            <w:tcW w:w="4536" w:type="dxa"/>
            <w:tcBorders>
              <w:left w:val="nil"/>
            </w:tcBorders>
          </w:tcPr>
          <w:p w:rsidR="00FF1033" w:rsidRPr="008576F9" w:rsidRDefault="00FF1033" w:rsidP="00F21BAD">
            <w:pPr>
              <w:spacing w:line="200" w:lineRule="exact"/>
              <w:rPr>
                <w:color w:val="000000" w:themeColor="text1"/>
                <w:lang w:val="ru-RU"/>
              </w:rPr>
            </w:pPr>
            <w:r w:rsidRPr="00397D26">
              <w:rPr>
                <w:color w:val="000000" w:themeColor="text1"/>
                <w:lang w:val="ru-RU"/>
              </w:rPr>
              <w:t>6-т (заработная плата)</w:t>
            </w:r>
            <w:r w:rsidRPr="0098502C">
              <w:rPr>
                <w:color w:val="000000" w:themeColor="text1"/>
                <w:lang w:val="ru-RU"/>
              </w:rPr>
              <w:t xml:space="preserve"> </w:t>
            </w:r>
            <w:r w:rsidRPr="00397D26">
              <w:rPr>
                <w:color w:val="000000" w:themeColor="text1"/>
                <w:lang w:val="ru-RU"/>
              </w:rPr>
              <w:t xml:space="preserve">«Отчет </w:t>
            </w:r>
            <w:r>
              <w:rPr>
                <w:color w:val="000000" w:themeColor="text1"/>
                <w:lang w:val="ru-RU"/>
              </w:rPr>
              <w:t xml:space="preserve"> </w:t>
            </w:r>
            <w:r w:rsidRPr="00397D26">
              <w:rPr>
                <w:color w:val="000000" w:themeColor="text1"/>
                <w:lang w:val="ru-RU"/>
              </w:rPr>
              <w:t>о распределении численности работников по размерам начисленной заработной платы»</w:t>
            </w:r>
          </w:p>
        </w:tc>
        <w:tc>
          <w:tcPr>
            <w:tcW w:w="2268" w:type="dxa"/>
          </w:tcPr>
          <w:p w:rsidR="00FF1033" w:rsidRPr="00397D26" w:rsidRDefault="00FF1033" w:rsidP="00C23794">
            <w:pPr>
              <w:spacing w:line="200" w:lineRule="exact"/>
              <w:rPr>
                <w:color w:val="000000" w:themeColor="text1"/>
                <w:lang w:val="ru-RU"/>
              </w:rPr>
            </w:pPr>
            <w:r w:rsidRPr="00397D26">
              <w:rPr>
                <w:color w:val="000000" w:themeColor="text1"/>
                <w:lang w:val="ru-RU"/>
              </w:rPr>
              <w:t>2 раза в год</w:t>
            </w:r>
            <w:r>
              <w:rPr>
                <w:color w:val="000000" w:themeColor="text1"/>
                <w:lang w:val="ru-RU"/>
              </w:rPr>
              <w:br/>
            </w:r>
            <w:r w:rsidRPr="00397D26">
              <w:rPr>
                <w:color w:val="000000" w:themeColor="text1"/>
                <w:lang w:val="ru-RU"/>
              </w:rPr>
              <w:t>(за май, за ноябрь)</w:t>
            </w:r>
          </w:p>
        </w:tc>
        <w:tc>
          <w:tcPr>
            <w:tcW w:w="3543" w:type="dxa"/>
            <w:tcBorders>
              <w:right w:val="nil"/>
            </w:tcBorders>
          </w:tcPr>
          <w:p w:rsidR="00FF1033" w:rsidRPr="008E448D" w:rsidRDefault="00FF1033" w:rsidP="00E06E00">
            <w:pPr>
              <w:spacing w:line="200" w:lineRule="exact"/>
              <w:ind w:right="33"/>
              <w:rPr>
                <w:color w:val="000000" w:themeColor="text1"/>
                <w:lang w:val="ru-RU"/>
              </w:rPr>
            </w:pPr>
            <w:r w:rsidRPr="008E448D">
              <w:rPr>
                <w:color w:val="000000" w:themeColor="text1"/>
                <w:lang w:val="ru-RU"/>
              </w:rPr>
              <w:t xml:space="preserve">18-го числа после </w:t>
            </w:r>
            <w:r>
              <w:rPr>
                <w:color w:val="000000" w:themeColor="text1"/>
                <w:lang w:val="ru-RU"/>
              </w:rPr>
              <w:t xml:space="preserve"> </w:t>
            </w:r>
            <w:r w:rsidRPr="008E448D">
              <w:rPr>
                <w:color w:val="000000" w:themeColor="text1"/>
                <w:lang w:val="ru-RU"/>
              </w:rPr>
              <w:t>отчетного периода</w:t>
            </w:r>
          </w:p>
        </w:tc>
      </w:tr>
      <w:tr w:rsidR="00FF1033" w:rsidRPr="001506CD" w:rsidTr="00186C76">
        <w:tc>
          <w:tcPr>
            <w:tcW w:w="568" w:type="dxa"/>
            <w:tcBorders>
              <w:left w:val="nil"/>
            </w:tcBorders>
          </w:tcPr>
          <w:p w:rsidR="00FF1033" w:rsidRPr="00304E65" w:rsidRDefault="00FF1033" w:rsidP="00F21BAD">
            <w:pPr>
              <w:numPr>
                <w:ilvl w:val="0"/>
                <w:numId w:val="41"/>
              </w:numPr>
              <w:spacing w:before="40" w:after="40" w:line="240" w:lineRule="auto"/>
              <w:ind w:left="357" w:right="0" w:hanging="357"/>
              <w:rPr>
                <w:color w:val="000000" w:themeColor="text1"/>
                <w:lang w:val="ru-RU"/>
              </w:rPr>
            </w:pPr>
          </w:p>
        </w:tc>
        <w:tc>
          <w:tcPr>
            <w:tcW w:w="4536" w:type="dxa"/>
            <w:tcBorders>
              <w:left w:val="nil"/>
            </w:tcBorders>
          </w:tcPr>
          <w:p w:rsidR="00FF1033" w:rsidRPr="001506CD" w:rsidRDefault="00FF1033">
            <w:pPr>
              <w:suppressAutoHyphens/>
              <w:rPr>
                <w:lang w:val="ru-RU"/>
              </w:rPr>
            </w:pPr>
            <w:r w:rsidRPr="001506CD">
              <w:rPr>
                <w:lang w:val="ru-RU"/>
              </w:rPr>
              <w:t>6-т «Отчет о составе затрат нанимателя на рабочую силу»</w:t>
            </w:r>
          </w:p>
        </w:tc>
        <w:tc>
          <w:tcPr>
            <w:tcW w:w="2268" w:type="dxa"/>
          </w:tcPr>
          <w:p w:rsidR="00FF1033" w:rsidRPr="001506CD" w:rsidRDefault="00FF1033">
            <w:pPr>
              <w:suppressAutoHyphens/>
              <w:rPr>
                <w:lang w:val="ru-RU"/>
              </w:rPr>
            </w:pPr>
            <w:r w:rsidRPr="001506CD">
              <w:rPr>
                <w:lang w:val="ru-RU"/>
              </w:rPr>
              <w:t>1 раз в 2 года</w:t>
            </w:r>
          </w:p>
        </w:tc>
        <w:tc>
          <w:tcPr>
            <w:tcW w:w="3543" w:type="dxa"/>
            <w:tcBorders>
              <w:right w:val="nil"/>
            </w:tcBorders>
          </w:tcPr>
          <w:p w:rsidR="00FF1033" w:rsidRPr="001506CD" w:rsidRDefault="00FF1033" w:rsidP="00E06E00">
            <w:pPr>
              <w:suppressAutoHyphens/>
              <w:ind w:right="33"/>
              <w:rPr>
                <w:color w:val="000000" w:themeColor="text1"/>
                <w:lang w:val="ru-RU"/>
              </w:rPr>
            </w:pPr>
            <w:r w:rsidRPr="001506CD">
              <w:rPr>
                <w:color w:val="000000" w:themeColor="text1"/>
                <w:lang w:val="ru-RU"/>
              </w:rPr>
              <w:t>8 апреля</w:t>
            </w:r>
          </w:p>
        </w:tc>
      </w:tr>
      <w:tr w:rsidR="00E06E00" w:rsidRPr="00FF1033" w:rsidTr="00186C76">
        <w:tc>
          <w:tcPr>
            <w:tcW w:w="568" w:type="dxa"/>
            <w:tcBorders>
              <w:left w:val="nil"/>
            </w:tcBorders>
          </w:tcPr>
          <w:p w:rsidR="00E06E00" w:rsidRPr="001506CD" w:rsidRDefault="00E06E00" w:rsidP="00F21BAD">
            <w:pPr>
              <w:numPr>
                <w:ilvl w:val="0"/>
                <w:numId w:val="41"/>
              </w:numPr>
              <w:spacing w:before="40" w:after="40" w:line="240" w:lineRule="auto"/>
              <w:ind w:left="357" w:right="0" w:hanging="357"/>
              <w:rPr>
                <w:color w:val="000000" w:themeColor="text1"/>
                <w:lang w:val="ru-RU"/>
              </w:rPr>
            </w:pPr>
          </w:p>
        </w:tc>
        <w:tc>
          <w:tcPr>
            <w:tcW w:w="4536" w:type="dxa"/>
            <w:tcBorders>
              <w:left w:val="nil"/>
            </w:tcBorders>
          </w:tcPr>
          <w:p w:rsidR="00E06E00" w:rsidRPr="001506CD" w:rsidRDefault="00E06E00">
            <w:pPr>
              <w:suppressAutoHyphens/>
              <w:spacing w:line="200" w:lineRule="exact"/>
              <w:rPr>
                <w:lang w:val="ru-RU"/>
              </w:rPr>
            </w:pPr>
            <w:r w:rsidRPr="001506CD">
              <w:rPr>
                <w:lang w:val="ru-RU"/>
              </w:rPr>
              <w:t xml:space="preserve">6-икт «Анкета об использовании </w:t>
            </w:r>
            <w:r w:rsidRPr="001506CD">
              <w:rPr>
                <w:spacing w:val="-2"/>
                <w:lang w:val="ru-RU"/>
              </w:rPr>
              <w:t>информационно-</w:t>
            </w:r>
            <w:r w:rsidRPr="001506CD">
              <w:rPr>
                <w:lang w:val="ru-RU"/>
              </w:rPr>
              <w:t>коммуникационных технологий и производстве вычислительной техники, программного обеспечения и оказании услуг в этих сферах»</w:t>
            </w:r>
          </w:p>
        </w:tc>
        <w:tc>
          <w:tcPr>
            <w:tcW w:w="2268" w:type="dxa"/>
          </w:tcPr>
          <w:p w:rsidR="00E06E00" w:rsidRPr="001506CD" w:rsidRDefault="00E06E00">
            <w:pPr>
              <w:suppressAutoHyphens/>
              <w:spacing w:line="200" w:lineRule="exact"/>
              <w:rPr>
                <w:lang w:val="ru-RU"/>
              </w:rPr>
            </w:pPr>
            <w:r w:rsidRPr="001506CD">
              <w:rPr>
                <w:lang w:val="ru-RU"/>
              </w:rPr>
              <w:t>1 раз в 2 года</w:t>
            </w:r>
          </w:p>
        </w:tc>
        <w:tc>
          <w:tcPr>
            <w:tcW w:w="3543" w:type="dxa"/>
            <w:tcBorders>
              <w:right w:val="nil"/>
            </w:tcBorders>
          </w:tcPr>
          <w:p w:rsidR="00E06E00" w:rsidRPr="001506CD" w:rsidRDefault="00E06E00">
            <w:pPr>
              <w:suppressAutoHyphens/>
              <w:spacing w:line="200" w:lineRule="exact"/>
              <w:rPr>
                <w:lang w:val="ru-RU"/>
              </w:rPr>
            </w:pPr>
            <w:r w:rsidRPr="001506CD">
              <w:rPr>
                <w:lang w:val="ru-RU"/>
              </w:rPr>
              <w:t>25 марта</w:t>
            </w:r>
          </w:p>
        </w:tc>
      </w:tr>
    </w:tbl>
    <w:p w:rsidR="00F21BAD" w:rsidRDefault="00F21BAD" w:rsidP="00F21BAD">
      <w:pPr>
        <w:suppressAutoHyphens/>
        <w:spacing w:line="240" w:lineRule="exact"/>
        <w:jc w:val="both"/>
        <w:rPr>
          <w:sz w:val="26"/>
          <w:szCs w:val="26"/>
          <w:lang w:val="ru-RU"/>
        </w:rPr>
      </w:pPr>
    </w:p>
    <w:p w:rsidR="00F21BAD" w:rsidRPr="00304E65" w:rsidRDefault="00F21BAD" w:rsidP="00F21BAD">
      <w:pPr>
        <w:suppressAutoHyphens/>
        <w:spacing w:after="120" w:line="280" w:lineRule="exact"/>
        <w:jc w:val="both"/>
        <w:rPr>
          <w:sz w:val="26"/>
          <w:szCs w:val="26"/>
          <w:lang w:val="ru-RU"/>
        </w:rPr>
      </w:pPr>
      <w:r w:rsidRPr="00304E65">
        <w:rPr>
          <w:b/>
          <w:color w:val="000000" w:themeColor="text1"/>
          <w:sz w:val="32"/>
          <w:szCs w:val="32"/>
          <w:u w:val="single"/>
          <w:lang w:val="ru-RU"/>
        </w:rPr>
        <w:t>Представляется в случае наличия факта, явления</w:t>
      </w: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409"/>
        <w:gridCol w:w="1560"/>
        <w:gridCol w:w="1701"/>
        <w:gridCol w:w="4677"/>
      </w:tblGrid>
      <w:tr w:rsidR="00F21BAD" w:rsidRPr="0025598D" w:rsidTr="00B672AF">
        <w:trPr>
          <w:tblHeader/>
        </w:trPr>
        <w:tc>
          <w:tcPr>
            <w:tcW w:w="568" w:type="dxa"/>
            <w:tcBorders>
              <w:left w:val="nil"/>
              <w:bottom w:val="single" w:sz="4" w:space="0" w:color="auto"/>
            </w:tcBorders>
          </w:tcPr>
          <w:p w:rsidR="00F21BAD" w:rsidRPr="002309CB" w:rsidRDefault="00F21BAD" w:rsidP="0098502C">
            <w:pPr>
              <w:pStyle w:val="a6"/>
              <w:tabs>
                <w:tab w:val="clear" w:pos="4153"/>
                <w:tab w:val="clear" w:pos="8306"/>
              </w:tabs>
              <w:ind w:right="-113"/>
              <w:jc w:val="center"/>
              <w:rPr>
                <w:bCs/>
                <w:color w:val="000000" w:themeColor="text1"/>
                <w:sz w:val="23"/>
                <w:szCs w:val="23"/>
              </w:rPr>
            </w:pPr>
            <w:r w:rsidRPr="002309CB">
              <w:rPr>
                <w:bCs/>
                <w:color w:val="000000" w:themeColor="text1"/>
                <w:sz w:val="23"/>
                <w:szCs w:val="23"/>
              </w:rPr>
              <w:t xml:space="preserve">№ </w:t>
            </w:r>
            <w:proofErr w:type="gramStart"/>
            <w:r w:rsidRPr="002309CB">
              <w:rPr>
                <w:bCs/>
                <w:color w:val="000000" w:themeColor="text1"/>
                <w:sz w:val="23"/>
                <w:szCs w:val="23"/>
              </w:rPr>
              <w:t>п</w:t>
            </w:r>
            <w:proofErr w:type="gramEnd"/>
            <w:r w:rsidRPr="002309CB">
              <w:rPr>
                <w:bCs/>
                <w:color w:val="000000" w:themeColor="text1"/>
                <w:sz w:val="23"/>
                <w:szCs w:val="23"/>
              </w:rPr>
              <w:t>/п</w:t>
            </w:r>
          </w:p>
        </w:tc>
        <w:tc>
          <w:tcPr>
            <w:tcW w:w="2409" w:type="dxa"/>
            <w:tcBorders>
              <w:left w:val="nil"/>
              <w:bottom w:val="single" w:sz="4" w:space="0" w:color="auto"/>
            </w:tcBorders>
          </w:tcPr>
          <w:p w:rsidR="00F21BAD" w:rsidRPr="00397D26" w:rsidRDefault="00F21BAD" w:rsidP="00B672AF">
            <w:pPr>
              <w:pStyle w:val="a6"/>
              <w:tabs>
                <w:tab w:val="clear" w:pos="4153"/>
                <w:tab w:val="clear" w:pos="8306"/>
              </w:tabs>
              <w:spacing w:line="200" w:lineRule="exact"/>
              <w:jc w:val="center"/>
              <w:rPr>
                <w:bCs/>
                <w:color w:val="000000" w:themeColor="text1"/>
                <w:sz w:val="24"/>
                <w:szCs w:val="24"/>
              </w:rPr>
            </w:pPr>
            <w:r w:rsidRPr="00397D26">
              <w:rPr>
                <w:bCs/>
                <w:color w:val="000000" w:themeColor="text1"/>
                <w:sz w:val="24"/>
                <w:szCs w:val="24"/>
              </w:rPr>
              <w:t>Индекс и название</w:t>
            </w:r>
            <w:r>
              <w:rPr>
                <w:bCs/>
                <w:color w:val="000000" w:themeColor="text1"/>
                <w:sz w:val="24"/>
                <w:szCs w:val="24"/>
              </w:rPr>
              <w:t xml:space="preserve"> </w:t>
            </w:r>
            <w:r w:rsidRPr="00397D26">
              <w:rPr>
                <w:bCs/>
                <w:color w:val="000000" w:themeColor="text1"/>
                <w:sz w:val="24"/>
                <w:szCs w:val="24"/>
              </w:rPr>
              <w:t>формы отчетности</w:t>
            </w:r>
          </w:p>
        </w:tc>
        <w:tc>
          <w:tcPr>
            <w:tcW w:w="1560" w:type="dxa"/>
            <w:tcBorders>
              <w:bottom w:val="single" w:sz="4" w:space="0" w:color="auto"/>
            </w:tcBorders>
          </w:tcPr>
          <w:p w:rsidR="00F21BAD" w:rsidRPr="00397D26" w:rsidRDefault="00F21BAD" w:rsidP="00C23794">
            <w:pPr>
              <w:pStyle w:val="a6"/>
              <w:tabs>
                <w:tab w:val="clear" w:pos="4153"/>
                <w:tab w:val="clear" w:pos="8306"/>
              </w:tabs>
              <w:spacing w:line="200" w:lineRule="exact"/>
              <w:jc w:val="center"/>
              <w:rPr>
                <w:bCs/>
                <w:color w:val="000000" w:themeColor="text1"/>
                <w:sz w:val="24"/>
                <w:szCs w:val="24"/>
              </w:rPr>
            </w:pPr>
            <w:proofErr w:type="spellStart"/>
            <w:proofErr w:type="gramStart"/>
            <w:r w:rsidRPr="00397D26">
              <w:rPr>
                <w:bCs/>
                <w:color w:val="000000" w:themeColor="text1"/>
                <w:sz w:val="24"/>
                <w:szCs w:val="24"/>
              </w:rPr>
              <w:t>Периодич-ность</w:t>
            </w:r>
            <w:proofErr w:type="spellEnd"/>
            <w:proofErr w:type="gramEnd"/>
          </w:p>
        </w:tc>
        <w:tc>
          <w:tcPr>
            <w:tcW w:w="1701" w:type="dxa"/>
            <w:tcBorders>
              <w:bottom w:val="single" w:sz="4" w:space="0" w:color="auto"/>
            </w:tcBorders>
          </w:tcPr>
          <w:p w:rsidR="00F21BAD" w:rsidRPr="00397D26" w:rsidRDefault="00F21BAD" w:rsidP="00C23794">
            <w:pPr>
              <w:pStyle w:val="a6"/>
              <w:tabs>
                <w:tab w:val="clear" w:pos="4153"/>
                <w:tab w:val="clear" w:pos="8306"/>
              </w:tabs>
              <w:spacing w:line="200" w:lineRule="exact"/>
              <w:jc w:val="center"/>
              <w:rPr>
                <w:bCs/>
                <w:color w:val="000000" w:themeColor="text1"/>
                <w:sz w:val="24"/>
                <w:szCs w:val="24"/>
              </w:rPr>
            </w:pPr>
            <w:r w:rsidRPr="00397D26">
              <w:rPr>
                <w:bCs/>
                <w:color w:val="000000" w:themeColor="text1"/>
                <w:sz w:val="24"/>
                <w:szCs w:val="24"/>
              </w:rPr>
              <w:t xml:space="preserve">Срок представления </w:t>
            </w:r>
          </w:p>
        </w:tc>
        <w:tc>
          <w:tcPr>
            <w:tcW w:w="4677" w:type="dxa"/>
            <w:tcBorders>
              <w:bottom w:val="single" w:sz="4" w:space="0" w:color="auto"/>
              <w:right w:val="nil"/>
            </w:tcBorders>
          </w:tcPr>
          <w:p w:rsidR="00F21BAD" w:rsidRPr="00397D26" w:rsidRDefault="00F21BAD" w:rsidP="00C23794">
            <w:pPr>
              <w:pStyle w:val="a6"/>
              <w:tabs>
                <w:tab w:val="clear" w:pos="4153"/>
                <w:tab w:val="clear" w:pos="8306"/>
              </w:tabs>
              <w:spacing w:line="200" w:lineRule="exact"/>
              <w:jc w:val="center"/>
              <w:rPr>
                <w:bCs/>
                <w:color w:val="000000" w:themeColor="text1"/>
                <w:sz w:val="24"/>
                <w:szCs w:val="24"/>
              </w:rPr>
            </w:pPr>
            <w:r w:rsidRPr="00397D26">
              <w:rPr>
                <w:bCs/>
                <w:color w:val="000000" w:themeColor="text1"/>
                <w:sz w:val="24"/>
                <w:szCs w:val="24"/>
              </w:rPr>
              <w:t>Представляют респонденты (</w:t>
            </w:r>
            <w:r w:rsidRPr="00397D26">
              <w:rPr>
                <w:color w:val="000000"/>
                <w:sz w:val="24"/>
                <w:szCs w:val="24"/>
              </w:rPr>
              <w:t>при соответствии критериям, установленным в форме и (или) указаниях по ее заполнению</w:t>
            </w:r>
            <w:r w:rsidRPr="00397D26">
              <w:rPr>
                <w:bCs/>
                <w:color w:val="000000" w:themeColor="text1"/>
                <w:sz w:val="24"/>
                <w:szCs w:val="24"/>
              </w:rPr>
              <w:t>)</w:t>
            </w:r>
          </w:p>
        </w:tc>
      </w:tr>
      <w:tr w:rsidR="00F21BAD" w:rsidRPr="0025598D" w:rsidTr="00B672AF">
        <w:tc>
          <w:tcPr>
            <w:tcW w:w="568" w:type="dxa"/>
            <w:tcBorders>
              <w:top w:val="single" w:sz="4" w:space="0" w:color="auto"/>
              <w:left w:val="nil"/>
              <w:bottom w:val="single" w:sz="4" w:space="0" w:color="auto"/>
            </w:tcBorders>
          </w:tcPr>
          <w:p w:rsidR="00F21BAD" w:rsidRPr="00DB63C7" w:rsidRDefault="00F21BAD" w:rsidP="00A43D9F">
            <w:pPr>
              <w:numPr>
                <w:ilvl w:val="0"/>
                <w:numId w:val="41"/>
              </w:numPr>
              <w:spacing w:line="170" w:lineRule="exact"/>
              <w:ind w:left="357" w:hanging="357"/>
              <w:contextualSpacing/>
              <w:rPr>
                <w:color w:val="000000" w:themeColor="text1"/>
                <w:lang w:val="ru-RU"/>
              </w:rPr>
            </w:pPr>
          </w:p>
        </w:tc>
        <w:tc>
          <w:tcPr>
            <w:tcW w:w="2409" w:type="dxa"/>
            <w:tcBorders>
              <w:top w:val="single" w:sz="4" w:space="0" w:color="auto"/>
              <w:left w:val="nil"/>
              <w:bottom w:val="single" w:sz="4" w:space="0" w:color="auto"/>
            </w:tcBorders>
          </w:tcPr>
          <w:p w:rsidR="00F21BAD" w:rsidRPr="003C4F71" w:rsidRDefault="00F21BAD" w:rsidP="00F21BAD">
            <w:pPr>
              <w:spacing w:line="170" w:lineRule="exact"/>
              <w:contextualSpacing/>
              <w:rPr>
                <w:color w:val="000000" w:themeColor="text1"/>
                <w:lang w:val="ru-RU"/>
              </w:rPr>
            </w:pPr>
            <w:r w:rsidRPr="003C4F71">
              <w:rPr>
                <w:color w:val="000000" w:themeColor="text1"/>
                <w:lang w:val="ru-RU"/>
              </w:rPr>
              <w:t xml:space="preserve">12-вэс (услуги) «Отчет </w:t>
            </w:r>
            <w:r>
              <w:rPr>
                <w:color w:val="000000" w:themeColor="text1"/>
                <w:lang w:val="ru-RU"/>
              </w:rPr>
              <w:t xml:space="preserve"> </w:t>
            </w:r>
            <w:r w:rsidRPr="003C4F71">
              <w:rPr>
                <w:color w:val="000000" w:themeColor="text1"/>
                <w:lang w:val="ru-RU"/>
              </w:rPr>
              <w:t>об экспорте и импорте услуг»</w:t>
            </w:r>
          </w:p>
        </w:tc>
        <w:tc>
          <w:tcPr>
            <w:tcW w:w="1560" w:type="dxa"/>
            <w:tcBorders>
              <w:top w:val="single" w:sz="4" w:space="0" w:color="auto"/>
              <w:bottom w:val="single" w:sz="4" w:space="0" w:color="auto"/>
            </w:tcBorders>
          </w:tcPr>
          <w:p w:rsidR="00F21BAD" w:rsidRPr="00593BD3" w:rsidRDefault="00F21BAD" w:rsidP="00A43D9F">
            <w:pPr>
              <w:spacing w:line="170" w:lineRule="exact"/>
              <w:contextualSpacing/>
              <w:rPr>
                <w:color w:val="000000" w:themeColor="text1"/>
                <w:lang w:val="ru-RU"/>
              </w:rPr>
            </w:pPr>
            <w:r w:rsidRPr="00593BD3">
              <w:rPr>
                <w:color w:val="000000" w:themeColor="text1"/>
                <w:lang w:val="ru-RU"/>
              </w:rPr>
              <w:t>месячная</w:t>
            </w:r>
          </w:p>
        </w:tc>
        <w:tc>
          <w:tcPr>
            <w:tcW w:w="1701" w:type="dxa"/>
            <w:tcBorders>
              <w:top w:val="single" w:sz="4" w:space="0" w:color="auto"/>
              <w:bottom w:val="single" w:sz="4" w:space="0" w:color="auto"/>
            </w:tcBorders>
          </w:tcPr>
          <w:p w:rsidR="00F21BAD" w:rsidRPr="00593BD3" w:rsidRDefault="00F21BAD" w:rsidP="00B672AF">
            <w:pPr>
              <w:spacing w:line="170" w:lineRule="exact"/>
              <w:contextualSpacing/>
              <w:rPr>
                <w:color w:val="000000" w:themeColor="text1"/>
                <w:lang w:val="ru-RU"/>
              </w:rPr>
            </w:pPr>
            <w:r w:rsidRPr="00593BD3">
              <w:rPr>
                <w:color w:val="000000" w:themeColor="text1"/>
                <w:lang w:val="ru-RU"/>
              </w:rPr>
              <w:t>18-го числа после</w:t>
            </w:r>
            <w:r w:rsidRPr="00593BD3">
              <w:rPr>
                <w:color w:val="000000" w:themeColor="text1"/>
                <w:lang w:val="ru-RU"/>
              </w:rPr>
              <w:br/>
            </w:r>
            <w:proofErr w:type="spellStart"/>
            <w:r w:rsidRPr="00593BD3">
              <w:rPr>
                <w:color w:val="000000" w:themeColor="text1"/>
                <w:lang w:val="ru-RU"/>
              </w:rPr>
              <w:t>отчетногопериода</w:t>
            </w:r>
            <w:proofErr w:type="spellEnd"/>
          </w:p>
        </w:tc>
        <w:tc>
          <w:tcPr>
            <w:tcW w:w="4677" w:type="dxa"/>
            <w:tcBorders>
              <w:top w:val="single" w:sz="4" w:space="0" w:color="auto"/>
              <w:bottom w:val="single" w:sz="4" w:space="0" w:color="auto"/>
              <w:right w:val="nil"/>
            </w:tcBorders>
          </w:tcPr>
          <w:p w:rsidR="00F21BAD" w:rsidRPr="00CF322B" w:rsidRDefault="00F21BAD" w:rsidP="00C23794">
            <w:pPr>
              <w:jc w:val="both"/>
              <w:rPr>
                <w:color w:val="000000"/>
                <w:lang w:val="ru-RU"/>
              </w:rPr>
            </w:pPr>
            <w:r>
              <w:rPr>
                <w:color w:val="000000"/>
                <w:lang w:val="ru-RU"/>
              </w:rPr>
              <w:t>в соответствии с пунктом 1 Указаний по заполнению формы</w:t>
            </w:r>
          </w:p>
        </w:tc>
      </w:tr>
      <w:tr w:rsidR="00F21BAD" w:rsidRPr="0025598D" w:rsidTr="00B672AF">
        <w:tc>
          <w:tcPr>
            <w:tcW w:w="568" w:type="dxa"/>
            <w:tcBorders>
              <w:top w:val="single" w:sz="4" w:space="0" w:color="auto"/>
              <w:left w:val="nil"/>
              <w:bottom w:val="single" w:sz="4" w:space="0" w:color="auto"/>
            </w:tcBorders>
          </w:tcPr>
          <w:p w:rsidR="00F21BAD" w:rsidRPr="00DB63C7" w:rsidRDefault="00F21BAD" w:rsidP="00A43D9F">
            <w:pPr>
              <w:numPr>
                <w:ilvl w:val="0"/>
                <w:numId w:val="41"/>
              </w:numPr>
              <w:spacing w:line="170" w:lineRule="exact"/>
              <w:ind w:left="357" w:hanging="357"/>
              <w:contextualSpacing/>
              <w:rPr>
                <w:color w:val="000000" w:themeColor="text1"/>
                <w:lang w:val="ru-RU"/>
              </w:rPr>
            </w:pPr>
          </w:p>
        </w:tc>
        <w:tc>
          <w:tcPr>
            <w:tcW w:w="2409" w:type="dxa"/>
            <w:tcBorders>
              <w:top w:val="single" w:sz="4" w:space="0" w:color="auto"/>
              <w:left w:val="nil"/>
              <w:bottom w:val="single" w:sz="4" w:space="0" w:color="auto"/>
            </w:tcBorders>
          </w:tcPr>
          <w:p w:rsidR="00F21BAD" w:rsidRPr="00CF1869" w:rsidRDefault="00F21BAD" w:rsidP="00B672AF">
            <w:pPr>
              <w:pStyle w:val="a6"/>
              <w:tabs>
                <w:tab w:val="clear" w:pos="4153"/>
                <w:tab w:val="clear" w:pos="8306"/>
              </w:tabs>
              <w:spacing w:line="170" w:lineRule="exact"/>
              <w:contextualSpacing/>
              <w:rPr>
                <w:color w:val="000000" w:themeColor="text1"/>
              </w:rPr>
            </w:pPr>
            <w:r w:rsidRPr="00CF1869">
              <w:rPr>
                <w:color w:val="000000" w:themeColor="text1"/>
              </w:rPr>
              <w:t>12-вэс (товары) «</w:t>
            </w:r>
            <w:r w:rsidRPr="00CF1869">
              <w:t>Отчет об экспорте и импорте отдельных</w:t>
            </w:r>
            <w:r>
              <w:t xml:space="preserve"> </w:t>
            </w:r>
            <w:r w:rsidRPr="00CF1869">
              <w:t>товаров</w:t>
            </w:r>
            <w:r w:rsidRPr="00CF1869">
              <w:rPr>
                <w:color w:val="000000" w:themeColor="text1"/>
              </w:rPr>
              <w:t>»</w:t>
            </w:r>
          </w:p>
        </w:tc>
        <w:tc>
          <w:tcPr>
            <w:tcW w:w="1560" w:type="dxa"/>
            <w:tcBorders>
              <w:top w:val="single" w:sz="4" w:space="0" w:color="auto"/>
              <w:bottom w:val="single" w:sz="4" w:space="0" w:color="auto"/>
            </w:tcBorders>
          </w:tcPr>
          <w:p w:rsidR="00F21BAD" w:rsidRPr="00CF1869" w:rsidRDefault="00F21BAD" w:rsidP="00A43D9F">
            <w:pPr>
              <w:spacing w:line="170" w:lineRule="exact"/>
              <w:contextualSpacing/>
              <w:rPr>
                <w:color w:val="000000" w:themeColor="text1"/>
                <w:lang w:val="ru-RU"/>
              </w:rPr>
            </w:pPr>
            <w:r w:rsidRPr="00CF1869">
              <w:rPr>
                <w:color w:val="000000" w:themeColor="text1"/>
                <w:lang w:val="ru-RU"/>
              </w:rPr>
              <w:t>месячная</w:t>
            </w:r>
          </w:p>
        </w:tc>
        <w:tc>
          <w:tcPr>
            <w:tcW w:w="1701" w:type="dxa"/>
            <w:tcBorders>
              <w:top w:val="single" w:sz="4" w:space="0" w:color="auto"/>
              <w:bottom w:val="single" w:sz="4" w:space="0" w:color="auto"/>
            </w:tcBorders>
          </w:tcPr>
          <w:p w:rsidR="00F21BAD" w:rsidRPr="00CF1869" w:rsidRDefault="00F21BAD" w:rsidP="00A43D9F">
            <w:pPr>
              <w:spacing w:line="170" w:lineRule="exact"/>
              <w:contextualSpacing/>
              <w:rPr>
                <w:color w:val="000000" w:themeColor="text1"/>
                <w:lang w:val="ru-RU"/>
              </w:rPr>
            </w:pPr>
            <w:r w:rsidRPr="00CF1869">
              <w:rPr>
                <w:color w:val="000000" w:themeColor="text1"/>
                <w:lang w:val="ru-RU"/>
              </w:rPr>
              <w:t>15-го числа после</w:t>
            </w:r>
            <w:r w:rsidRPr="00CF1869">
              <w:rPr>
                <w:color w:val="000000" w:themeColor="text1"/>
                <w:lang w:val="ru-RU"/>
              </w:rPr>
              <w:br/>
              <w:t>отчетного</w:t>
            </w:r>
            <w:r w:rsidRPr="00CF1869">
              <w:rPr>
                <w:color w:val="000000" w:themeColor="text1"/>
                <w:lang w:val="ru-RU"/>
              </w:rPr>
              <w:br/>
              <w:t>периода</w:t>
            </w:r>
          </w:p>
        </w:tc>
        <w:tc>
          <w:tcPr>
            <w:tcW w:w="4677" w:type="dxa"/>
            <w:tcBorders>
              <w:top w:val="single" w:sz="4" w:space="0" w:color="auto"/>
              <w:bottom w:val="single" w:sz="4" w:space="0" w:color="auto"/>
              <w:right w:val="nil"/>
            </w:tcBorders>
          </w:tcPr>
          <w:p w:rsidR="00F21BAD" w:rsidRPr="00CF322B" w:rsidRDefault="00F21BAD" w:rsidP="00C23794">
            <w:pPr>
              <w:jc w:val="both"/>
              <w:rPr>
                <w:color w:val="000000"/>
                <w:lang w:val="ru-RU"/>
              </w:rPr>
            </w:pPr>
            <w:r>
              <w:rPr>
                <w:color w:val="000000"/>
                <w:lang w:val="ru-RU"/>
              </w:rPr>
              <w:t>в соответствии с пунктом 1 Указаний по заполнению формы</w:t>
            </w:r>
          </w:p>
        </w:tc>
      </w:tr>
      <w:tr w:rsidR="00F21BAD" w:rsidRPr="0025598D" w:rsidTr="00B672AF">
        <w:tc>
          <w:tcPr>
            <w:tcW w:w="568" w:type="dxa"/>
            <w:tcBorders>
              <w:top w:val="single" w:sz="4" w:space="0" w:color="auto"/>
              <w:left w:val="nil"/>
              <w:bottom w:val="single" w:sz="4" w:space="0" w:color="auto"/>
            </w:tcBorders>
          </w:tcPr>
          <w:p w:rsidR="00F21BAD" w:rsidRPr="00DB63C7" w:rsidRDefault="00F21BAD" w:rsidP="00A43D9F">
            <w:pPr>
              <w:numPr>
                <w:ilvl w:val="0"/>
                <w:numId w:val="41"/>
              </w:numPr>
              <w:spacing w:line="170" w:lineRule="exact"/>
              <w:ind w:left="357" w:hanging="357"/>
              <w:contextualSpacing/>
              <w:rPr>
                <w:color w:val="000000" w:themeColor="text1"/>
                <w:lang w:val="ru-RU"/>
              </w:rPr>
            </w:pPr>
          </w:p>
        </w:tc>
        <w:tc>
          <w:tcPr>
            <w:tcW w:w="2409" w:type="dxa"/>
            <w:tcBorders>
              <w:top w:val="single" w:sz="4" w:space="0" w:color="auto"/>
              <w:left w:val="nil"/>
              <w:bottom w:val="single" w:sz="4" w:space="0" w:color="auto"/>
            </w:tcBorders>
          </w:tcPr>
          <w:p w:rsidR="00F21BAD" w:rsidRPr="00397D26" w:rsidRDefault="00F21BAD" w:rsidP="00B672AF">
            <w:pPr>
              <w:spacing w:line="170" w:lineRule="exact"/>
              <w:contextualSpacing/>
              <w:rPr>
                <w:color w:val="000000" w:themeColor="text1"/>
                <w:lang w:val="ru-RU"/>
              </w:rPr>
            </w:pPr>
            <w:r w:rsidRPr="00397D26">
              <w:rPr>
                <w:color w:val="000000" w:themeColor="text1"/>
                <w:lang w:val="ru-RU"/>
              </w:rPr>
              <w:t>12-тэк (запасы поставщиков)</w:t>
            </w:r>
            <w:r w:rsidR="00B672AF">
              <w:rPr>
                <w:color w:val="000000" w:themeColor="text1"/>
                <w:lang w:val="ru-RU"/>
              </w:rPr>
              <w:t xml:space="preserve"> </w:t>
            </w:r>
            <w:r w:rsidRPr="00397D26">
              <w:rPr>
                <w:color w:val="000000" w:themeColor="text1"/>
                <w:lang w:val="ru-RU"/>
              </w:rPr>
              <w:t xml:space="preserve">«Отчет </w:t>
            </w:r>
            <w:r w:rsidRPr="00397D26">
              <w:rPr>
                <w:bCs/>
                <w:color w:val="000000" w:themeColor="text1"/>
                <w:lang w:val="ru-RU"/>
              </w:rPr>
              <w:t>о запасах нефти,</w:t>
            </w:r>
            <w:r>
              <w:rPr>
                <w:bCs/>
                <w:color w:val="000000" w:themeColor="text1"/>
                <w:lang w:val="ru-RU"/>
              </w:rPr>
              <w:t xml:space="preserve"> </w:t>
            </w:r>
            <w:r w:rsidRPr="00397D26">
              <w:rPr>
                <w:bCs/>
                <w:color w:val="000000" w:themeColor="text1"/>
                <w:lang w:val="ru-RU"/>
              </w:rPr>
              <w:t>нефтепродуктов и природного газа»</w:t>
            </w:r>
          </w:p>
        </w:tc>
        <w:tc>
          <w:tcPr>
            <w:tcW w:w="1560" w:type="dxa"/>
            <w:tcBorders>
              <w:top w:val="single" w:sz="4" w:space="0" w:color="auto"/>
              <w:bottom w:val="single" w:sz="4" w:space="0" w:color="auto"/>
            </w:tcBorders>
          </w:tcPr>
          <w:p w:rsidR="00F21BAD" w:rsidRPr="008E448D" w:rsidRDefault="00F21BAD" w:rsidP="00A43D9F">
            <w:pPr>
              <w:spacing w:line="170" w:lineRule="exact"/>
              <w:contextualSpacing/>
              <w:rPr>
                <w:color w:val="000000" w:themeColor="text1"/>
                <w:lang w:val="ru-RU"/>
              </w:rPr>
            </w:pPr>
            <w:r w:rsidRPr="008E448D">
              <w:rPr>
                <w:color w:val="000000" w:themeColor="text1"/>
                <w:lang w:val="ru-RU"/>
              </w:rPr>
              <w:t xml:space="preserve">месячная </w:t>
            </w:r>
          </w:p>
        </w:tc>
        <w:tc>
          <w:tcPr>
            <w:tcW w:w="1701" w:type="dxa"/>
            <w:tcBorders>
              <w:top w:val="single" w:sz="4" w:space="0" w:color="auto"/>
              <w:bottom w:val="single" w:sz="4" w:space="0" w:color="auto"/>
            </w:tcBorders>
          </w:tcPr>
          <w:p w:rsidR="00F21BAD" w:rsidRPr="008E448D" w:rsidRDefault="00F21BAD" w:rsidP="00A43D9F">
            <w:pPr>
              <w:spacing w:line="170" w:lineRule="exact"/>
              <w:contextualSpacing/>
              <w:rPr>
                <w:color w:val="000000" w:themeColor="text1"/>
                <w:lang w:val="ru-RU"/>
              </w:rPr>
            </w:pPr>
            <w:r w:rsidRPr="008E448D">
              <w:rPr>
                <w:color w:val="000000" w:themeColor="text1"/>
                <w:lang w:val="ru-RU"/>
              </w:rPr>
              <w:t>на 15 день после отчетной даты</w:t>
            </w:r>
          </w:p>
        </w:tc>
        <w:tc>
          <w:tcPr>
            <w:tcW w:w="4677" w:type="dxa"/>
            <w:tcBorders>
              <w:top w:val="single" w:sz="4" w:space="0" w:color="auto"/>
              <w:bottom w:val="single" w:sz="4" w:space="0" w:color="auto"/>
              <w:right w:val="nil"/>
            </w:tcBorders>
          </w:tcPr>
          <w:p w:rsidR="00F21BAD" w:rsidRPr="00CF322B" w:rsidRDefault="00F21BAD" w:rsidP="00C23794">
            <w:pPr>
              <w:jc w:val="both"/>
              <w:rPr>
                <w:color w:val="000000"/>
                <w:lang w:val="ru-RU"/>
              </w:rPr>
            </w:pPr>
            <w:r>
              <w:rPr>
                <w:color w:val="000000"/>
                <w:lang w:val="ru-RU"/>
              </w:rPr>
              <w:t>в соответствии с пунктом 1 Указаний по заполнению формы</w:t>
            </w:r>
          </w:p>
        </w:tc>
      </w:tr>
      <w:tr w:rsidR="0025598D" w:rsidRPr="0025598D" w:rsidTr="00B672AF">
        <w:tc>
          <w:tcPr>
            <w:tcW w:w="568" w:type="dxa"/>
            <w:tcBorders>
              <w:top w:val="single" w:sz="4" w:space="0" w:color="auto"/>
              <w:left w:val="nil"/>
              <w:bottom w:val="single" w:sz="4" w:space="0" w:color="auto"/>
            </w:tcBorders>
          </w:tcPr>
          <w:p w:rsidR="0025598D" w:rsidRPr="00DB63C7" w:rsidRDefault="0025598D" w:rsidP="00A43D9F">
            <w:pPr>
              <w:numPr>
                <w:ilvl w:val="0"/>
                <w:numId w:val="41"/>
              </w:numPr>
              <w:spacing w:line="170" w:lineRule="exact"/>
              <w:ind w:left="357" w:hanging="357"/>
              <w:contextualSpacing/>
              <w:rPr>
                <w:color w:val="000000" w:themeColor="text1"/>
                <w:lang w:val="ru-RU"/>
              </w:rPr>
            </w:pPr>
          </w:p>
        </w:tc>
        <w:tc>
          <w:tcPr>
            <w:tcW w:w="2409" w:type="dxa"/>
            <w:tcBorders>
              <w:top w:val="single" w:sz="4" w:space="0" w:color="auto"/>
              <w:left w:val="nil"/>
              <w:bottom w:val="single" w:sz="4" w:space="0" w:color="auto"/>
            </w:tcBorders>
          </w:tcPr>
          <w:p w:rsidR="0025598D" w:rsidRDefault="0025598D">
            <w:pPr>
              <w:pStyle w:val="a6"/>
              <w:tabs>
                <w:tab w:val="left" w:pos="708"/>
              </w:tabs>
              <w:suppressAutoHyphens/>
              <w:rPr>
                <w:color w:val="000000" w:themeColor="text1"/>
              </w:rPr>
            </w:pPr>
            <w:r>
              <w:rPr>
                <w:color w:val="000000" w:themeColor="text1"/>
              </w:rPr>
              <w:t>12-ис (строительство) «Отчет о выполнении подрядных работ»</w:t>
            </w:r>
          </w:p>
        </w:tc>
        <w:tc>
          <w:tcPr>
            <w:tcW w:w="1560" w:type="dxa"/>
            <w:tcBorders>
              <w:top w:val="single" w:sz="4" w:space="0" w:color="auto"/>
              <w:bottom w:val="single" w:sz="4" w:space="0" w:color="auto"/>
            </w:tcBorders>
          </w:tcPr>
          <w:p w:rsidR="0025598D" w:rsidRDefault="0025598D">
            <w:pPr>
              <w:pStyle w:val="a6"/>
              <w:tabs>
                <w:tab w:val="left" w:pos="708"/>
              </w:tabs>
              <w:suppressAutoHyphens/>
              <w:rPr>
                <w:color w:val="000000" w:themeColor="text1"/>
              </w:rPr>
            </w:pPr>
            <w:r>
              <w:rPr>
                <w:color w:val="000000" w:themeColor="text1"/>
              </w:rPr>
              <w:t>месячная</w:t>
            </w:r>
            <w:r>
              <w:rPr>
                <w:color w:val="000000" w:themeColor="text1"/>
              </w:rPr>
              <w:br/>
              <w:t>(за январь-март, январь-июнь, январь-сентябрь, январ</w:t>
            </w:r>
            <w:proofErr w:type="gramStart"/>
            <w:r>
              <w:rPr>
                <w:color w:val="000000" w:themeColor="text1"/>
              </w:rPr>
              <w:t>ь-</w:t>
            </w:r>
            <w:proofErr w:type="gramEnd"/>
            <w:r>
              <w:rPr>
                <w:color w:val="000000" w:themeColor="text1"/>
              </w:rPr>
              <w:t xml:space="preserve"> декабрь)</w:t>
            </w:r>
          </w:p>
        </w:tc>
        <w:tc>
          <w:tcPr>
            <w:tcW w:w="1701" w:type="dxa"/>
            <w:tcBorders>
              <w:top w:val="single" w:sz="4" w:space="0" w:color="auto"/>
              <w:bottom w:val="single" w:sz="4" w:space="0" w:color="auto"/>
            </w:tcBorders>
          </w:tcPr>
          <w:p w:rsidR="0025598D" w:rsidRDefault="0025598D">
            <w:pPr>
              <w:pStyle w:val="a6"/>
              <w:tabs>
                <w:tab w:val="left" w:pos="708"/>
              </w:tabs>
              <w:suppressAutoHyphens/>
              <w:rPr>
                <w:color w:val="000000" w:themeColor="text1"/>
              </w:rPr>
            </w:pPr>
            <w:r>
              <w:rPr>
                <w:color w:val="000000" w:themeColor="text1"/>
              </w:rPr>
              <w:t xml:space="preserve">7-го числа после отчетного периода, </w:t>
            </w:r>
            <w:r>
              <w:rPr>
                <w:color w:val="000000" w:themeColor="text1"/>
              </w:rPr>
              <w:br/>
              <w:t>за январь-декабрь-10 января</w:t>
            </w:r>
          </w:p>
        </w:tc>
        <w:tc>
          <w:tcPr>
            <w:tcW w:w="4677" w:type="dxa"/>
            <w:tcBorders>
              <w:top w:val="single" w:sz="4" w:space="0" w:color="auto"/>
              <w:bottom w:val="single" w:sz="4" w:space="0" w:color="auto"/>
              <w:right w:val="nil"/>
            </w:tcBorders>
          </w:tcPr>
          <w:p w:rsidR="0025598D" w:rsidRDefault="0025598D">
            <w:pPr>
              <w:pStyle w:val="a6"/>
              <w:tabs>
                <w:tab w:val="left" w:pos="708"/>
              </w:tabs>
              <w:suppressAutoHyphens/>
              <w:jc w:val="both"/>
              <w:rPr>
                <w:b/>
              </w:rPr>
            </w:pPr>
            <w:r>
              <w:rPr>
                <w:color w:val="000000"/>
              </w:rPr>
              <w:t>в соответствии с пунктами 1 и 8 Указаний по заполнению формы</w:t>
            </w:r>
          </w:p>
        </w:tc>
      </w:tr>
      <w:tr w:rsidR="00B672AF" w:rsidRPr="0025598D" w:rsidTr="00B672AF">
        <w:tc>
          <w:tcPr>
            <w:tcW w:w="568" w:type="dxa"/>
            <w:tcBorders>
              <w:top w:val="single" w:sz="4" w:space="0" w:color="auto"/>
              <w:left w:val="nil"/>
              <w:bottom w:val="single" w:sz="4" w:space="0" w:color="auto"/>
            </w:tcBorders>
          </w:tcPr>
          <w:p w:rsidR="00B672AF" w:rsidRPr="00DB63C7" w:rsidRDefault="00B672AF" w:rsidP="00A43D9F">
            <w:pPr>
              <w:numPr>
                <w:ilvl w:val="0"/>
                <w:numId w:val="41"/>
              </w:numPr>
              <w:spacing w:line="170" w:lineRule="exact"/>
              <w:ind w:left="357" w:hanging="357"/>
              <w:contextualSpacing/>
              <w:rPr>
                <w:color w:val="000000" w:themeColor="text1"/>
                <w:lang w:val="ru-RU"/>
              </w:rPr>
            </w:pPr>
          </w:p>
        </w:tc>
        <w:tc>
          <w:tcPr>
            <w:tcW w:w="2409" w:type="dxa"/>
            <w:tcBorders>
              <w:top w:val="single" w:sz="4" w:space="0" w:color="auto"/>
              <w:left w:val="nil"/>
              <w:bottom w:val="single" w:sz="4" w:space="0" w:color="auto"/>
            </w:tcBorders>
          </w:tcPr>
          <w:p w:rsidR="00B672AF" w:rsidRPr="008E448D" w:rsidRDefault="00B672AF" w:rsidP="00A43D9F">
            <w:pPr>
              <w:pStyle w:val="a6"/>
              <w:tabs>
                <w:tab w:val="clear" w:pos="4153"/>
                <w:tab w:val="clear" w:pos="8306"/>
              </w:tabs>
              <w:spacing w:line="170" w:lineRule="exact"/>
              <w:contextualSpacing/>
              <w:rPr>
                <w:color w:val="000000" w:themeColor="text1"/>
              </w:rPr>
            </w:pPr>
            <w:r w:rsidRPr="008E448D">
              <w:rPr>
                <w:color w:val="000000" w:themeColor="text1"/>
              </w:rPr>
              <w:t>6-ис (инвестиции) «Отчет о вводе в эксплуатацию объектов,</w:t>
            </w:r>
            <w:r>
              <w:rPr>
                <w:color w:val="000000" w:themeColor="text1"/>
              </w:rPr>
              <w:t xml:space="preserve"> </w:t>
            </w:r>
            <w:r w:rsidRPr="008E448D">
              <w:rPr>
                <w:color w:val="000000" w:themeColor="text1"/>
              </w:rPr>
              <w:t>основных средств и использовании инвестиций в основной капитал»</w:t>
            </w:r>
          </w:p>
        </w:tc>
        <w:tc>
          <w:tcPr>
            <w:tcW w:w="1560" w:type="dxa"/>
            <w:tcBorders>
              <w:top w:val="single" w:sz="4" w:space="0" w:color="auto"/>
              <w:bottom w:val="single" w:sz="4" w:space="0" w:color="auto"/>
            </w:tcBorders>
          </w:tcPr>
          <w:p w:rsidR="00B672AF" w:rsidRDefault="00B672AF" w:rsidP="00A43D9F">
            <w:pPr>
              <w:pStyle w:val="a6"/>
              <w:tabs>
                <w:tab w:val="clear" w:pos="4153"/>
                <w:tab w:val="clear" w:pos="8306"/>
              </w:tabs>
              <w:spacing w:line="170" w:lineRule="exact"/>
              <w:contextualSpacing/>
              <w:rPr>
                <w:color w:val="000000" w:themeColor="text1"/>
              </w:rPr>
            </w:pPr>
            <w:proofErr w:type="gramStart"/>
            <w:r w:rsidRPr="008E448D">
              <w:rPr>
                <w:color w:val="000000" w:themeColor="text1"/>
              </w:rPr>
              <w:t>8 раз в год</w:t>
            </w:r>
            <w:r w:rsidRPr="008E448D">
              <w:rPr>
                <w:color w:val="000000" w:themeColor="text1"/>
              </w:rPr>
              <w:br/>
              <w:t xml:space="preserve">(за январь, январь-февраль, январь-апрель, </w:t>
            </w:r>
            <w:r>
              <w:rPr>
                <w:color w:val="000000" w:themeColor="text1"/>
              </w:rPr>
              <w:br/>
            </w:r>
            <w:r w:rsidRPr="008E448D">
              <w:rPr>
                <w:color w:val="000000" w:themeColor="text1"/>
              </w:rPr>
              <w:t>январь-май,  январь-июль, январь-август, январь-октябрь, январь-ноябрь)</w:t>
            </w:r>
            <w:proofErr w:type="gramEnd"/>
          </w:p>
          <w:p w:rsidR="0025598D" w:rsidRPr="008E448D" w:rsidRDefault="0025598D" w:rsidP="00A43D9F">
            <w:pPr>
              <w:pStyle w:val="a6"/>
              <w:tabs>
                <w:tab w:val="clear" w:pos="4153"/>
                <w:tab w:val="clear" w:pos="8306"/>
              </w:tabs>
              <w:spacing w:line="170" w:lineRule="exact"/>
              <w:contextualSpacing/>
              <w:rPr>
                <w:color w:val="000000" w:themeColor="text1"/>
              </w:rPr>
            </w:pPr>
            <w:bookmarkStart w:id="0" w:name="_GoBack"/>
            <w:bookmarkEnd w:id="0"/>
          </w:p>
        </w:tc>
        <w:tc>
          <w:tcPr>
            <w:tcW w:w="1701" w:type="dxa"/>
            <w:tcBorders>
              <w:top w:val="single" w:sz="4" w:space="0" w:color="auto"/>
              <w:bottom w:val="single" w:sz="4" w:space="0" w:color="auto"/>
            </w:tcBorders>
          </w:tcPr>
          <w:p w:rsidR="00B672AF" w:rsidRPr="008E448D" w:rsidRDefault="00B672AF" w:rsidP="00A43D9F">
            <w:pPr>
              <w:pStyle w:val="a6"/>
              <w:tabs>
                <w:tab w:val="clear" w:pos="4153"/>
                <w:tab w:val="clear" w:pos="8306"/>
              </w:tabs>
              <w:spacing w:line="170" w:lineRule="exact"/>
              <w:contextualSpacing/>
              <w:rPr>
                <w:b/>
                <w:color w:val="000000" w:themeColor="text1"/>
                <w:vertAlign w:val="superscript"/>
              </w:rPr>
            </w:pPr>
            <w:r w:rsidRPr="008E448D">
              <w:rPr>
                <w:color w:val="000000" w:themeColor="text1"/>
              </w:rPr>
              <w:t>7-го числа после</w:t>
            </w:r>
            <w:r>
              <w:rPr>
                <w:color w:val="000000" w:themeColor="text1"/>
              </w:rPr>
              <w:br/>
            </w:r>
            <w:r w:rsidRPr="008E448D">
              <w:rPr>
                <w:color w:val="000000" w:themeColor="text1"/>
              </w:rPr>
              <w:t>отчетного периода</w:t>
            </w:r>
          </w:p>
          <w:p w:rsidR="00B672AF" w:rsidRPr="008E448D" w:rsidRDefault="00B672AF" w:rsidP="00A43D9F">
            <w:pPr>
              <w:pStyle w:val="a6"/>
              <w:tabs>
                <w:tab w:val="clear" w:pos="4153"/>
                <w:tab w:val="clear" w:pos="8306"/>
              </w:tabs>
              <w:spacing w:line="170" w:lineRule="exact"/>
              <w:contextualSpacing/>
              <w:rPr>
                <w:color w:val="000000" w:themeColor="text1"/>
              </w:rPr>
            </w:pPr>
          </w:p>
        </w:tc>
        <w:tc>
          <w:tcPr>
            <w:tcW w:w="4677" w:type="dxa"/>
            <w:tcBorders>
              <w:top w:val="single" w:sz="4" w:space="0" w:color="auto"/>
              <w:bottom w:val="single" w:sz="4" w:space="0" w:color="auto"/>
              <w:right w:val="nil"/>
            </w:tcBorders>
          </w:tcPr>
          <w:p w:rsidR="00B672AF" w:rsidRPr="00FB3DE8" w:rsidRDefault="00B672AF" w:rsidP="00976885">
            <w:pPr>
              <w:pStyle w:val="a6"/>
              <w:tabs>
                <w:tab w:val="clear" w:pos="4153"/>
                <w:tab w:val="clear" w:pos="8306"/>
              </w:tabs>
              <w:suppressAutoHyphens/>
              <w:jc w:val="both"/>
              <w:rPr>
                <w:b/>
                <w:color w:val="000000"/>
              </w:rPr>
            </w:pPr>
            <w:r w:rsidRPr="0060229D">
              <w:rPr>
                <w:b/>
              </w:rPr>
              <w:t>осуществляющие инвестиционную деятельность по вложению инвестиций в основной капитал</w:t>
            </w:r>
            <w:r>
              <w:rPr>
                <w:b/>
              </w:rPr>
              <w:t>,</w:t>
            </w:r>
            <w:r w:rsidRPr="0060229D">
              <w:rPr>
                <w:b/>
              </w:rPr>
              <w:t xml:space="preserve"> </w:t>
            </w:r>
            <w:r>
              <w:rPr>
                <w:color w:val="000000"/>
              </w:rPr>
              <w:t>в соответствии с пунктами 1 и 2 Указаний по заполнению формы</w:t>
            </w:r>
          </w:p>
        </w:tc>
      </w:tr>
      <w:tr w:rsidR="00B672AF" w:rsidRPr="0025598D" w:rsidTr="00B672AF">
        <w:tc>
          <w:tcPr>
            <w:tcW w:w="568" w:type="dxa"/>
            <w:tcBorders>
              <w:top w:val="single" w:sz="4" w:space="0" w:color="auto"/>
              <w:left w:val="nil"/>
              <w:bottom w:val="single" w:sz="4" w:space="0" w:color="auto"/>
            </w:tcBorders>
          </w:tcPr>
          <w:p w:rsidR="00B672AF" w:rsidRPr="00DB63C7" w:rsidRDefault="00B672AF" w:rsidP="00A43D9F">
            <w:pPr>
              <w:numPr>
                <w:ilvl w:val="0"/>
                <w:numId w:val="41"/>
              </w:numPr>
              <w:spacing w:line="170" w:lineRule="exact"/>
              <w:ind w:left="357" w:hanging="357"/>
              <w:contextualSpacing/>
              <w:rPr>
                <w:color w:val="000000" w:themeColor="text1"/>
                <w:lang w:val="ru-RU"/>
              </w:rPr>
            </w:pPr>
          </w:p>
        </w:tc>
        <w:tc>
          <w:tcPr>
            <w:tcW w:w="2409" w:type="dxa"/>
            <w:tcBorders>
              <w:top w:val="single" w:sz="4" w:space="0" w:color="auto"/>
              <w:left w:val="nil"/>
              <w:bottom w:val="single" w:sz="4" w:space="0" w:color="auto"/>
            </w:tcBorders>
          </w:tcPr>
          <w:p w:rsidR="00B672AF" w:rsidRPr="00FA7975" w:rsidRDefault="00B672AF" w:rsidP="00C23794">
            <w:pPr>
              <w:suppressAutoHyphens/>
              <w:rPr>
                <w:color w:val="000000" w:themeColor="text1"/>
                <w:lang w:val="ru-RU"/>
              </w:rPr>
            </w:pPr>
            <w:r w:rsidRPr="00FA7975">
              <w:rPr>
                <w:color w:val="000000" w:themeColor="text1"/>
                <w:lang w:val="ru-RU"/>
              </w:rPr>
              <w:t>4-ф (</w:t>
            </w:r>
            <w:proofErr w:type="spellStart"/>
            <w:r w:rsidRPr="00FA7975">
              <w:rPr>
                <w:color w:val="000000" w:themeColor="text1"/>
                <w:lang w:val="ru-RU"/>
              </w:rPr>
              <w:t>инвест</w:t>
            </w:r>
            <w:proofErr w:type="spellEnd"/>
            <w:r w:rsidRPr="00FA7975">
              <w:rPr>
                <w:color w:val="000000" w:themeColor="text1"/>
                <w:lang w:val="ru-RU"/>
              </w:rPr>
              <w:t>) «Отчет об инвестициях в Республику Беларусь из-за рубежа и инвестициях из Республики Беларусь за рубеж»</w:t>
            </w:r>
          </w:p>
        </w:tc>
        <w:tc>
          <w:tcPr>
            <w:tcW w:w="1560" w:type="dxa"/>
            <w:tcBorders>
              <w:top w:val="single" w:sz="4" w:space="0" w:color="auto"/>
              <w:bottom w:val="single" w:sz="4" w:space="0" w:color="auto"/>
            </w:tcBorders>
          </w:tcPr>
          <w:p w:rsidR="00B672AF" w:rsidRPr="00DB63C7" w:rsidRDefault="00B672AF" w:rsidP="00A43D9F">
            <w:pPr>
              <w:spacing w:line="170" w:lineRule="exact"/>
              <w:contextualSpacing/>
              <w:rPr>
                <w:color w:val="000000" w:themeColor="text1"/>
              </w:rPr>
            </w:pPr>
            <w:proofErr w:type="spellStart"/>
            <w:r w:rsidRPr="00DB63C7">
              <w:rPr>
                <w:color w:val="000000" w:themeColor="text1"/>
              </w:rPr>
              <w:t>квартальная</w:t>
            </w:r>
            <w:proofErr w:type="spellEnd"/>
          </w:p>
        </w:tc>
        <w:tc>
          <w:tcPr>
            <w:tcW w:w="1701" w:type="dxa"/>
            <w:tcBorders>
              <w:top w:val="single" w:sz="4" w:space="0" w:color="auto"/>
              <w:bottom w:val="single" w:sz="4" w:space="0" w:color="auto"/>
            </w:tcBorders>
          </w:tcPr>
          <w:p w:rsidR="00B672AF" w:rsidRPr="0098502C" w:rsidRDefault="00B672AF" w:rsidP="00A43D9F">
            <w:pPr>
              <w:spacing w:line="170" w:lineRule="exact"/>
              <w:contextualSpacing/>
              <w:rPr>
                <w:color w:val="000000" w:themeColor="text1"/>
                <w:lang w:val="ru-RU"/>
              </w:rPr>
            </w:pPr>
            <w:r w:rsidRPr="0098502C">
              <w:rPr>
                <w:color w:val="000000" w:themeColor="text1"/>
                <w:lang w:val="ru-RU"/>
              </w:rPr>
              <w:t xml:space="preserve">15-го числа после отчетного периода </w:t>
            </w:r>
          </w:p>
        </w:tc>
        <w:tc>
          <w:tcPr>
            <w:tcW w:w="4677" w:type="dxa"/>
            <w:tcBorders>
              <w:top w:val="single" w:sz="4" w:space="0" w:color="auto"/>
              <w:bottom w:val="single" w:sz="4" w:space="0" w:color="auto"/>
              <w:right w:val="nil"/>
            </w:tcBorders>
          </w:tcPr>
          <w:p w:rsidR="00B672AF" w:rsidRPr="008C729C" w:rsidRDefault="00B672AF" w:rsidP="00C23794">
            <w:pPr>
              <w:suppressAutoHyphens/>
              <w:jc w:val="both"/>
              <w:rPr>
                <w:lang w:val="ru-RU"/>
              </w:rPr>
            </w:pPr>
            <w:r w:rsidRPr="008C729C">
              <w:rPr>
                <w:color w:val="000000" w:themeColor="text1"/>
                <w:lang w:val="ru-RU"/>
              </w:rPr>
              <w:t xml:space="preserve">получившие инвестиции </w:t>
            </w:r>
            <w:r w:rsidRPr="008C49EC">
              <w:rPr>
                <w:b/>
                <w:color w:val="000000" w:themeColor="text1"/>
                <w:lang w:val="ru-RU"/>
              </w:rPr>
              <w:t>из-за рубежа</w:t>
            </w:r>
            <w:r w:rsidRPr="008C729C">
              <w:rPr>
                <w:color w:val="000000" w:themeColor="text1"/>
                <w:lang w:val="ru-RU"/>
              </w:rPr>
              <w:t xml:space="preserve"> или осуществившие инвестиционную деятельность </w:t>
            </w:r>
            <w:r w:rsidRPr="008C49EC">
              <w:rPr>
                <w:b/>
                <w:color w:val="000000" w:themeColor="text1"/>
                <w:lang w:val="ru-RU"/>
              </w:rPr>
              <w:t>за рубежом</w:t>
            </w:r>
            <w:r>
              <w:rPr>
                <w:b/>
                <w:color w:val="000000" w:themeColor="text1"/>
                <w:lang w:val="ru-RU"/>
              </w:rPr>
              <w:t xml:space="preserve">, </w:t>
            </w:r>
            <w:r>
              <w:rPr>
                <w:color w:val="000000"/>
                <w:lang w:val="ru-RU"/>
              </w:rPr>
              <w:t>в соответствии с пунктом 1 Указаний по заполнению формы</w:t>
            </w:r>
          </w:p>
        </w:tc>
      </w:tr>
      <w:tr w:rsidR="00B672AF" w:rsidRPr="0025598D" w:rsidTr="00B672AF">
        <w:tc>
          <w:tcPr>
            <w:tcW w:w="568" w:type="dxa"/>
            <w:tcBorders>
              <w:top w:val="single" w:sz="4" w:space="0" w:color="auto"/>
              <w:left w:val="nil"/>
              <w:bottom w:val="single" w:sz="4" w:space="0" w:color="auto"/>
            </w:tcBorders>
          </w:tcPr>
          <w:p w:rsidR="00B672AF" w:rsidRPr="00DB63C7" w:rsidRDefault="00B672AF" w:rsidP="00A43D9F">
            <w:pPr>
              <w:numPr>
                <w:ilvl w:val="0"/>
                <w:numId w:val="41"/>
              </w:numPr>
              <w:spacing w:line="170" w:lineRule="exact"/>
              <w:ind w:left="357" w:hanging="357"/>
              <w:contextualSpacing/>
              <w:rPr>
                <w:color w:val="000000" w:themeColor="text1"/>
                <w:lang w:val="ru-RU"/>
              </w:rPr>
            </w:pPr>
          </w:p>
        </w:tc>
        <w:tc>
          <w:tcPr>
            <w:tcW w:w="2409" w:type="dxa"/>
            <w:tcBorders>
              <w:top w:val="single" w:sz="4" w:space="0" w:color="auto"/>
              <w:left w:val="nil"/>
              <w:bottom w:val="single" w:sz="4" w:space="0" w:color="auto"/>
            </w:tcBorders>
          </w:tcPr>
          <w:p w:rsidR="00B672AF" w:rsidRDefault="00B672AF" w:rsidP="00A43D9F">
            <w:pPr>
              <w:spacing w:line="170" w:lineRule="exact"/>
              <w:contextualSpacing/>
              <w:rPr>
                <w:color w:val="000000"/>
                <w:lang w:val="ru-RU"/>
              </w:rPr>
            </w:pPr>
            <w:r>
              <w:rPr>
                <w:color w:val="000000"/>
                <w:lang w:val="ru-RU"/>
              </w:rPr>
              <w:t>1</w:t>
            </w:r>
            <w:r w:rsidRPr="00EE5429">
              <w:rPr>
                <w:color w:val="000000"/>
                <w:lang w:val="ru-RU"/>
              </w:rPr>
              <w:t>-ос (пожары) «Отчет о пожарах (</w:t>
            </w:r>
            <w:proofErr w:type="gramStart"/>
            <w:r w:rsidRPr="00EE5429">
              <w:rPr>
                <w:color w:val="000000"/>
                <w:lang w:val="ru-RU"/>
              </w:rPr>
              <w:t>кроме</w:t>
            </w:r>
            <w:proofErr w:type="gramEnd"/>
            <w:r w:rsidRPr="00EE5429">
              <w:rPr>
                <w:color w:val="000000"/>
                <w:lang w:val="ru-RU"/>
              </w:rPr>
              <w:t xml:space="preserve"> лесных) и последствиях от них»</w:t>
            </w:r>
          </w:p>
          <w:p w:rsidR="00B672AF" w:rsidRPr="00EE5429" w:rsidRDefault="00B672AF" w:rsidP="00A43D9F">
            <w:pPr>
              <w:spacing w:line="170" w:lineRule="exact"/>
              <w:contextualSpacing/>
              <w:rPr>
                <w:color w:val="000000"/>
                <w:lang w:val="ru-RU"/>
              </w:rPr>
            </w:pPr>
          </w:p>
        </w:tc>
        <w:tc>
          <w:tcPr>
            <w:tcW w:w="1560" w:type="dxa"/>
            <w:tcBorders>
              <w:top w:val="single" w:sz="4" w:space="0" w:color="auto"/>
              <w:bottom w:val="single" w:sz="4" w:space="0" w:color="auto"/>
            </w:tcBorders>
          </w:tcPr>
          <w:p w:rsidR="00B672AF" w:rsidRPr="00554A69" w:rsidRDefault="00B672AF" w:rsidP="00A43D9F">
            <w:pPr>
              <w:suppressAutoHyphens/>
              <w:spacing w:line="170" w:lineRule="exact"/>
              <w:contextualSpacing/>
              <w:rPr>
                <w:color w:val="000000" w:themeColor="text1"/>
                <w:lang w:val="ru-RU"/>
              </w:rPr>
            </w:pPr>
            <w:r>
              <w:rPr>
                <w:color w:val="000000" w:themeColor="text1"/>
                <w:lang w:val="ru-RU"/>
              </w:rPr>
              <w:t>годовая</w:t>
            </w:r>
          </w:p>
        </w:tc>
        <w:tc>
          <w:tcPr>
            <w:tcW w:w="1701" w:type="dxa"/>
            <w:tcBorders>
              <w:top w:val="single" w:sz="4" w:space="0" w:color="auto"/>
              <w:bottom w:val="single" w:sz="4" w:space="0" w:color="auto"/>
            </w:tcBorders>
          </w:tcPr>
          <w:p w:rsidR="00B672AF" w:rsidRPr="00691A5B" w:rsidRDefault="00B672AF" w:rsidP="00E85612">
            <w:pPr>
              <w:pStyle w:val="a6"/>
              <w:tabs>
                <w:tab w:val="clear" w:pos="4153"/>
                <w:tab w:val="clear" w:pos="8306"/>
              </w:tabs>
              <w:suppressAutoHyphens/>
              <w:rPr>
                <w:b/>
                <w:color w:val="000000" w:themeColor="text1"/>
                <w:vertAlign w:val="superscript"/>
              </w:rPr>
            </w:pPr>
            <w:r>
              <w:rPr>
                <w:color w:val="000000" w:themeColor="text1"/>
              </w:rPr>
              <w:t>10</w:t>
            </w:r>
            <w:r w:rsidRPr="00691A5B">
              <w:rPr>
                <w:color w:val="000000" w:themeColor="text1"/>
              </w:rPr>
              <w:t xml:space="preserve"> февраля</w:t>
            </w:r>
          </w:p>
          <w:p w:rsidR="00B672AF" w:rsidRPr="00691A5B" w:rsidRDefault="00B672AF" w:rsidP="00E85612">
            <w:pPr>
              <w:pStyle w:val="a6"/>
              <w:tabs>
                <w:tab w:val="clear" w:pos="4153"/>
                <w:tab w:val="clear" w:pos="8306"/>
              </w:tabs>
              <w:suppressAutoHyphens/>
              <w:rPr>
                <w:color w:val="000000" w:themeColor="text1"/>
              </w:rPr>
            </w:pPr>
          </w:p>
        </w:tc>
        <w:tc>
          <w:tcPr>
            <w:tcW w:w="4677" w:type="dxa"/>
            <w:tcBorders>
              <w:top w:val="single" w:sz="4" w:space="0" w:color="auto"/>
              <w:bottom w:val="single" w:sz="4" w:space="0" w:color="auto"/>
              <w:right w:val="nil"/>
            </w:tcBorders>
          </w:tcPr>
          <w:p w:rsidR="00B672AF" w:rsidRPr="00EE5429" w:rsidRDefault="00B672AF" w:rsidP="00C23794">
            <w:pPr>
              <w:suppressAutoHyphens/>
              <w:jc w:val="both"/>
              <w:rPr>
                <w:color w:val="000000"/>
                <w:lang w:val="ru-RU"/>
              </w:rPr>
            </w:pPr>
            <w:r>
              <w:rPr>
                <w:b/>
                <w:color w:val="000000"/>
                <w:lang w:val="ru-RU"/>
              </w:rPr>
              <w:t xml:space="preserve">у которых </w:t>
            </w:r>
            <w:r w:rsidRPr="00C82A53">
              <w:rPr>
                <w:b/>
                <w:color w:val="000000"/>
                <w:lang w:val="ru-RU"/>
              </w:rPr>
              <w:t>в отчетном периоде произошли пожары</w:t>
            </w:r>
            <w:r>
              <w:rPr>
                <w:b/>
                <w:color w:val="000000"/>
                <w:lang w:val="ru-RU"/>
              </w:rPr>
              <w:t xml:space="preserve">, </w:t>
            </w:r>
            <w:r>
              <w:rPr>
                <w:color w:val="000000"/>
                <w:lang w:val="ru-RU"/>
              </w:rPr>
              <w:t>в соответствии с пунктом 1 Указаний по заполнению формы</w:t>
            </w:r>
          </w:p>
        </w:tc>
      </w:tr>
      <w:tr w:rsidR="00B672AF" w:rsidRPr="0025598D" w:rsidTr="00B672AF">
        <w:tc>
          <w:tcPr>
            <w:tcW w:w="568" w:type="dxa"/>
            <w:tcBorders>
              <w:top w:val="single" w:sz="4" w:space="0" w:color="auto"/>
              <w:left w:val="nil"/>
              <w:bottom w:val="single" w:sz="4" w:space="0" w:color="auto"/>
            </w:tcBorders>
          </w:tcPr>
          <w:p w:rsidR="00B672AF" w:rsidRPr="00DB63C7" w:rsidRDefault="00B672AF" w:rsidP="00A43D9F">
            <w:pPr>
              <w:numPr>
                <w:ilvl w:val="0"/>
                <w:numId w:val="41"/>
              </w:numPr>
              <w:spacing w:line="170" w:lineRule="exact"/>
              <w:ind w:left="357" w:hanging="357"/>
              <w:contextualSpacing/>
              <w:rPr>
                <w:color w:val="000000" w:themeColor="text1"/>
                <w:lang w:val="ru-RU"/>
              </w:rPr>
            </w:pPr>
          </w:p>
        </w:tc>
        <w:tc>
          <w:tcPr>
            <w:tcW w:w="2409" w:type="dxa"/>
            <w:tcBorders>
              <w:top w:val="single" w:sz="4" w:space="0" w:color="auto"/>
              <w:left w:val="nil"/>
              <w:bottom w:val="single" w:sz="4" w:space="0" w:color="auto"/>
            </w:tcBorders>
          </w:tcPr>
          <w:p w:rsidR="00B672AF" w:rsidRPr="00B35B6F" w:rsidRDefault="00B672AF" w:rsidP="00A43D9F">
            <w:pPr>
              <w:suppressAutoHyphens/>
              <w:spacing w:line="170" w:lineRule="exact"/>
              <w:contextualSpacing/>
              <w:rPr>
                <w:color w:val="000000"/>
                <w:lang w:val="ru-RU"/>
              </w:rPr>
            </w:pPr>
            <w:r>
              <w:rPr>
                <w:color w:val="000000"/>
                <w:lang w:val="ru-RU"/>
              </w:rPr>
              <w:t xml:space="preserve">4-сэз </w:t>
            </w:r>
            <w:r w:rsidRPr="00B35B6F">
              <w:rPr>
                <w:color w:val="000000"/>
                <w:lang w:val="ru-RU"/>
              </w:rPr>
              <w:t>«Отчет о</w:t>
            </w:r>
            <w:r>
              <w:rPr>
                <w:color w:val="000000"/>
                <w:lang w:val="ru-RU"/>
              </w:rPr>
              <w:t xml:space="preserve"> </w:t>
            </w:r>
            <w:r w:rsidRPr="00B35B6F">
              <w:rPr>
                <w:color w:val="000000"/>
                <w:lang w:val="ru-RU"/>
              </w:rPr>
              <w:t>деятельности резидента</w:t>
            </w:r>
            <w:r>
              <w:rPr>
                <w:color w:val="000000"/>
                <w:lang w:val="ru-RU"/>
              </w:rPr>
              <w:t xml:space="preserve"> </w:t>
            </w:r>
            <w:r w:rsidRPr="00B35B6F">
              <w:rPr>
                <w:color w:val="000000"/>
                <w:lang w:val="ru-RU"/>
              </w:rPr>
              <w:t xml:space="preserve">свободной </w:t>
            </w:r>
            <w:r>
              <w:rPr>
                <w:color w:val="000000"/>
                <w:lang w:val="ru-RU"/>
              </w:rPr>
              <w:t xml:space="preserve">(особой) </w:t>
            </w:r>
            <w:r w:rsidRPr="00B35B6F">
              <w:rPr>
                <w:color w:val="000000"/>
                <w:lang w:val="ru-RU"/>
              </w:rPr>
              <w:t>экономической зоны»</w:t>
            </w:r>
          </w:p>
        </w:tc>
        <w:tc>
          <w:tcPr>
            <w:tcW w:w="1560" w:type="dxa"/>
            <w:tcBorders>
              <w:top w:val="single" w:sz="4" w:space="0" w:color="auto"/>
              <w:bottom w:val="single" w:sz="4" w:space="0" w:color="auto"/>
            </w:tcBorders>
          </w:tcPr>
          <w:p w:rsidR="00B672AF" w:rsidRPr="00DB63C7" w:rsidRDefault="00B672AF" w:rsidP="00A43D9F">
            <w:pPr>
              <w:spacing w:line="170" w:lineRule="exact"/>
              <w:contextualSpacing/>
              <w:rPr>
                <w:color w:val="000000" w:themeColor="text1"/>
                <w:lang w:val="ru-RU"/>
              </w:rPr>
            </w:pPr>
            <w:r w:rsidRPr="00DB63C7">
              <w:rPr>
                <w:color w:val="000000" w:themeColor="text1"/>
                <w:lang w:val="ru-RU"/>
              </w:rPr>
              <w:t>квартальная</w:t>
            </w:r>
          </w:p>
        </w:tc>
        <w:tc>
          <w:tcPr>
            <w:tcW w:w="1701" w:type="dxa"/>
            <w:tcBorders>
              <w:top w:val="single" w:sz="4" w:space="0" w:color="auto"/>
              <w:bottom w:val="single" w:sz="4" w:space="0" w:color="auto"/>
            </w:tcBorders>
          </w:tcPr>
          <w:p w:rsidR="00B672AF" w:rsidRPr="00DB63C7" w:rsidRDefault="00B672AF" w:rsidP="00A43D9F">
            <w:pPr>
              <w:spacing w:line="170" w:lineRule="exact"/>
              <w:contextualSpacing/>
              <w:rPr>
                <w:color w:val="000000" w:themeColor="text1"/>
                <w:lang w:val="ru-RU"/>
              </w:rPr>
            </w:pPr>
            <w:r w:rsidRPr="00DB63C7">
              <w:rPr>
                <w:color w:val="000000" w:themeColor="text1"/>
                <w:lang w:val="ru-RU"/>
              </w:rPr>
              <w:t>25-го числа после</w:t>
            </w:r>
            <w:r w:rsidRPr="00DB63C7">
              <w:rPr>
                <w:color w:val="000000" w:themeColor="text1"/>
                <w:lang w:val="ru-RU"/>
              </w:rPr>
              <w:br/>
              <w:t>отчетного</w:t>
            </w:r>
            <w:r w:rsidRPr="00DB63C7">
              <w:rPr>
                <w:color w:val="000000" w:themeColor="text1"/>
                <w:lang w:val="ru-RU"/>
              </w:rPr>
              <w:br/>
              <w:t>периода</w:t>
            </w:r>
          </w:p>
        </w:tc>
        <w:tc>
          <w:tcPr>
            <w:tcW w:w="4677" w:type="dxa"/>
            <w:tcBorders>
              <w:top w:val="single" w:sz="4" w:space="0" w:color="auto"/>
              <w:bottom w:val="single" w:sz="4" w:space="0" w:color="auto"/>
              <w:right w:val="nil"/>
            </w:tcBorders>
          </w:tcPr>
          <w:p w:rsidR="00B672AF" w:rsidRPr="00CF322B" w:rsidRDefault="00B672AF" w:rsidP="00C23794">
            <w:pPr>
              <w:jc w:val="both"/>
              <w:rPr>
                <w:color w:val="000000"/>
                <w:lang w:val="ru-RU"/>
              </w:rPr>
            </w:pPr>
            <w:r>
              <w:rPr>
                <w:color w:val="000000"/>
                <w:lang w:val="ru-RU"/>
              </w:rPr>
              <w:t>в соответствии с пунктом 1 Указаний по заполнению формы</w:t>
            </w:r>
          </w:p>
        </w:tc>
      </w:tr>
      <w:tr w:rsidR="00B672AF" w:rsidRPr="0025598D" w:rsidTr="00B672AF">
        <w:tc>
          <w:tcPr>
            <w:tcW w:w="568" w:type="dxa"/>
            <w:tcBorders>
              <w:top w:val="single" w:sz="4" w:space="0" w:color="auto"/>
              <w:left w:val="nil"/>
              <w:bottom w:val="single" w:sz="4" w:space="0" w:color="auto"/>
            </w:tcBorders>
          </w:tcPr>
          <w:p w:rsidR="00B672AF" w:rsidRPr="00DB63C7" w:rsidRDefault="00B672AF" w:rsidP="00A43D9F">
            <w:pPr>
              <w:numPr>
                <w:ilvl w:val="0"/>
                <w:numId w:val="41"/>
              </w:numPr>
              <w:spacing w:line="170" w:lineRule="exact"/>
              <w:ind w:left="357" w:hanging="357"/>
              <w:contextualSpacing/>
              <w:rPr>
                <w:color w:val="000000" w:themeColor="text1"/>
                <w:lang w:val="ru-RU"/>
              </w:rPr>
            </w:pPr>
          </w:p>
        </w:tc>
        <w:tc>
          <w:tcPr>
            <w:tcW w:w="2409" w:type="dxa"/>
            <w:tcBorders>
              <w:top w:val="single" w:sz="4" w:space="0" w:color="auto"/>
              <w:left w:val="nil"/>
              <w:bottom w:val="single" w:sz="4" w:space="0" w:color="auto"/>
            </w:tcBorders>
          </w:tcPr>
          <w:p w:rsidR="00B672AF" w:rsidRPr="00DB63C7" w:rsidRDefault="00B672AF" w:rsidP="00A43D9F">
            <w:pPr>
              <w:spacing w:line="170" w:lineRule="exact"/>
              <w:contextualSpacing/>
              <w:rPr>
                <w:color w:val="000000" w:themeColor="text1"/>
                <w:lang w:val="ru-RU"/>
              </w:rPr>
            </w:pPr>
            <w:r w:rsidRPr="00DB63C7">
              <w:rPr>
                <w:color w:val="000000" w:themeColor="text1"/>
                <w:lang w:val="ru-RU"/>
              </w:rPr>
              <w:t>4-ун «Отчет об объеме платных услуг населению»</w:t>
            </w:r>
          </w:p>
        </w:tc>
        <w:tc>
          <w:tcPr>
            <w:tcW w:w="1560" w:type="dxa"/>
            <w:tcBorders>
              <w:top w:val="single" w:sz="4" w:space="0" w:color="auto"/>
              <w:bottom w:val="single" w:sz="4" w:space="0" w:color="auto"/>
            </w:tcBorders>
          </w:tcPr>
          <w:p w:rsidR="00B672AF" w:rsidRPr="00DB63C7" w:rsidRDefault="00B672AF" w:rsidP="00A43D9F">
            <w:pPr>
              <w:spacing w:line="170" w:lineRule="exact"/>
              <w:contextualSpacing/>
              <w:rPr>
                <w:color w:val="000000" w:themeColor="text1"/>
                <w:lang w:val="ru-RU"/>
              </w:rPr>
            </w:pPr>
            <w:r w:rsidRPr="00DB63C7">
              <w:rPr>
                <w:color w:val="000000" w:themeColor="text1"/>
                <w:lang w:val="ru-RU"/>
              </w:rPr>
              <w:t>квартальная</w:t>
            </w:r>
          </w:p>
        </w:tc>
        <w:tc>
          <w:tcPr>
            <w:tcW w:w="1701" w:type="dxa"/>
            <w:tcBorders>
              <w:top w:val="single" w:sz="4" w:space="0" w:color="auto"/>
              <w:bottom w:val="single" w:sz="4" w:space="0" w:color="auto"/>
            </w:tcBorders>
          </w:tcPr>
          <w:p w:rsidR="00B672AF" w:rsidRPr="00DB63C7" w:rsidRDefault="00B672AF" w:rsidP="00A43D9F">
            <w:pPr>
              <w:pStyle w:val="a6"/>
              <w:tabs>
                <w:tab w:val="clear" w:pos="4153"/>
                <w:tab w:val="clear" w:pos="8306"/>
              </w:tabs>
              <w:spacing w:line="170" w:lineRule="exact"/>
              <w:contextualSpacing/>
              <w:rPr>
                <w:color w:val="000000" w:themeColor="text1"/>
              </w:rPr>
            </w:pPr>
            <w:r w:rsidRPr="00DB63C7">
              <w:rPr>
                <w:color w:val="000000" w:themeColor="text1"/>
              </w:rPr>
              <w:t>28-го числа после отчетного периода</w:t>
            </w:r>
          </w:p>
        </w:tc>
        <w:tc>
          <w:tcPr>
            <w:tcW w:w="4677" w:type="dxa"/>
            <w:tcBorders>
              <w:top w:val="single" w:sz="4" w:space="0" w:color="auto"/>
              <w:bottom w:val="single" w:sz="4" w:space="0" w:color="auto"/>
              <w:right w:val="nil"/>
            </w:tcBorders>
          </w:tcPr>
          <w:p w:rsidR="00B672AF" w:rsidRPr="00ED26D4" w:rsidRDefault="00B672AF" w:rsidP="00C23794">
            <w:pPr>
              <w:suppressAutoHyphens/>
              <w:jc w:val="both"/>
              <w:rPr>
                <w:lang w:val="ru-RU"/>
              </w:rPr>
            </w:pPr>
            <w:r w:rsidRPr="00F4168F">
              <w:rPr>
                <w:b/>
                <w:lang w:val="ru-RU"/>
              </w:rPr>
              <w:t xml:space="preserve">оказывающие платные </w:t>
            </w:r>
            <w:r w:rsidRPr="00F4168F">
              <w:rPr>
                <w:b/>
                <w:spacing w:val="-6"/>
                <w:lang w:val="ru-RU"/>
              </w:rPr>
              <w:t>услуги</w:t>
            </w:r>
            <w:r w:rsidRPr="00F4168F">
              <w:rPr>
                <w:b/>
                <w:lang w:val="ru-RU"/>
              </w:rPr>
              <w:t xml:space="preserve"> населению</w:t>
            </w:r>
            <w:r>
              <w:rPr>
                <w:b/>
                <w:lang w:val="ru-RU"/>
              </w:rPr>
              <w:t>,</w:t>
            </w:r>
            <w:r>
              <w:rPr>
                <w:b/>
                <w:lang w:val="ru-RU"/>
              </w:rPr>
              <w:br/>
            </w:r>
            <w:r>
              <w:rPr>
                <w:color w:val="000000"/>
                <w:lang w:val="ru-RU"/>
              </w:rPr>
              <w:t>в соответствии с пунктом 1 Указаний по заполнению формы</w:t>
            </w:r>
          </w:p>
        </w:tc>
      </w:tr>
      <w:tr w:rsidR="00B672AF" w:rsidRPr="0025598D" w:rsidTr="00B672AF">
        <w:tc>
          <w:tcPr>
            <w:tcW w:w="568" w:type="dxa"/>
            <w:tcBorders>
              <w:top w:val="single" w:sz="4" w:space="0" w:color="auto"/>
              <w:left w:val="nil"/>
              <w:bottom w:val="single" w:sz="4" w:space="0" w:color="auto"/>
            </w:tcBorders>
          </w:tcPr>
          <w:p w:rsidR="00B672AF" w:rsidRPr="00DB63C7" w:rsidRDefault="00B672AF" w:rsidP="00A43D9F">
            <w:pPr>
              <w:numPr>
                <w:ilvl w:val="0"/>
                <w:numId w:val="41"/>
              </w:numPr>
              <w:spacing w:line="170" w:lineRule="exact"/>
              <w:ind w:left="357" w:hanging="357"/>
              <w:contextualSpacing/>
              <w:rPr>
                <w:color w:val="000000" w:themeColor="text1"/>
                <w:lang w:val="ru-RU"/>
              </w:rPr>
            </w:pPr>
          </w:p>
        </w:tc>
        <w:tc>
          <w:tcPr>
            <w:tcW w:w="2409" w:type="dxa"/>
            <w:tcBorders>
              <w:top w:val="single" w:sz="4" w:space="0" w:color="auto"/>
              <w:left w:val="nil"/>
              <w:bottom w:val="single" w:sz="4" w:space="0" w:color="auto"/>
            </w:tcBorders>
          </w:tcPr>
          <w:p w:rsidR="00B672AF" w:rsidRPr="00DB63C7" w:rsidRDefault="00B672AF" w:rsidP="00A43D9F">
            <w:pPr>
              <w:pStyle w:val="a6"/>
              <w:tabs>
                <w:tab w:val="clear" w:pos="4153"/>
                <w:tab w:val="clear" w:pos="8306"/>
              </w:tabs>
              <w:spacing w:line="170" w:lineRule="exact"/>
              <w:contextualSpacing/>
              <w:rPr>
                <w:color w:val="000000" w:themeColor="text1"/>
              </w:rPr>
            </w:pPr>
            <w:r w:rsidRPr="00DB63C7">
              <w:rPr>
                <w:color w:val="000000" w:themeColor="text1"/>
              </w:rPr>
              <w:t>4-ис (инвестиции) «Отчет о вводе в эксплуатацию объектов, основных средств и использовании инвестиций в основной капитал»</w:t>
            </w:r>
          </w:p>
        </w:tc>
        <w:tc>
          <w:tcPr>
            <w:tcW w:w="1560" w:type="dxa"/>
            <w:tcBorders>
              <w:top w:val="single" w:sz="4" w:space="0" w:color="auto"/>
              <w:bottom w:val="single" w:sz="4" w:space="0" w:color="auto"/>
            </w:tcBorders>
          </w:tcPr>
          <w:p w:rsidR="00B672AF" w:rsidRPr="00DB63C7" w:rsidRDefault="00B672AF" w:rsidP="00A43D9F">
            <w:pPr>
              <w:pStyle w:val="a6"/>
              <w:tabs>
                <w:tab w:val="clear" w:pos="4153"/>
                <w:tab w:val="clear" w:pos="8306"/>
              </w:tabs>
              <w:spacing w:line="170" w:lineRule="exact"/>
              <w:contextualSpacing/>
              <w:rPr>
                <w:color w:val="000000" w:themeColor="text1"/>
              </w:rPr>
            </w:pPr>
            <w:r w:rsidRPr="00DB63C7">
              <w:rPr>
                <w:color w:val="000000" w:themeColor="text1"/>
              </w:rPr>
              <w:t>квартальная</w:t>
            </w:r>
          </w:p>
        </w:tc>
        <w:tc>
          <w:tcPr>
            <w:tcW w:w="1701" w:type="dxa"/>
            <w:tcBorders>
              <w:top w:val="single" w:sz="4" w:space="0" w:color="auto"/>
              <w:bottom w:val="single" w:sz="4" w:space="0" w:color="auto"/>
            </w:tcBorders>
          </w:tcPr>
          <w:p w:rsidR="00B672AF" w:rsidRPr="00397D26" w:rsidRDefault="00B672AF" w:rsidP="00C23794">
            <w:pPr>
              <w:pStyle w:val="a6"/>
              <w:tabs>
                <w:tab w:val="clear" w:pos="4153"/>
                <w:tab w:val="clear" w:pos="8306"/>
              </w:tabs>
              <w:spacing w:line="200" w:lineRule="exact"/>
              <w:rPr>
                <w:color w:val="000000" w:themeColor="text1"/>
              </w:rPr>
            </w:pPr>
            <w:r w:rsidRPr="00397D26">
              <w:rPr>
                <w:color w:val="000000" w:themeColor="text1"/>
              </w:rPr>
              <w:t xml:space="preserve">7-го числа после </w:t>
            </w:r>
            <w:r>
              <w:rPr>
                <w:color w:val="000000" w:themeColor="text1"/>
              </w:rPr>
              <w:br/>
            </w:r>
            <w:r w:rsidRPr="00397D26">
              <w:rPr>
                <w:color w:val="000000" w:themeColor="text1"/>
              </w:rPr>
              <w:t>отчетного периода</w:t>
            </w:r>
            <w:r>
              <w:rPr>
                <w:color w:val="000000" w:themeColor="text1"/>
              </w:rPr>
              <w:t xml:space="preserve">, </w:t>
            </w:r>
            <w:r w:rsidRPr="00397D26">
              <w:rPr>
                <w:color w:val="000000" w:themeColor="text1"/>
              </w:rPr>
              <w:t xml:space="preserve">за январь-декабрь – </w:t>
            </w:r>
            <w:r w:rsidRPr="00397D26">
              <w:rPr>
                <w:color w:val="000000" w:themeColor="text1"/>
              </w:rPr>
              <w:br/>
              <w:t>10 января</w:t>
            </w:r>
          </w:p>
        </w:tc>
        <w:tc>
          <w:tcPr>
            <w:tcW w:w="4677" w:type="dxa"/>
            <w:tcBorders>
              <w:top w:val="single" w:sz="4" w:space="0" w:color="auto"/>
              <w:bottom w:val="single" w:sz="4" w:space="0" w:color="auto"/>
              <w:right w:val="nil"/>
            </w:tcBorders>
          </w:tcPr>
          <w:p w:rsidR="00B672AF" w:rsidRPr="00FB3DE8" w:rsidRDefault="00B672AF" w:rsidP="00B672AF">
            <w:pPr>
              <w:pStyle w:val="a6"/>
              <w:tabs>
                <w:tab w:val="clear" w:pos="4153"/>
                <w:tab w:val="clear" w:pos="8306"/>
              </w:tabs>
              <w:suppressAutoHyphens/>
              <w:jc w:val="both"/>
              <w:rPr>
                <w:b/>
                <w:color w:val="000000"/>
              </w:rPr>
            </w:pPr>
            <w:r w:rsidRPr="0060229D">
              <w:rPr>
                <w:b/>
              </w:rPr>
              <w:t>осуществляющие инвестиционную деятельность по вложению инвестиций в основной капитал</w:t>
            </w:r>
            <w:r>
              <w:rPr>
                <w:b/>
              </w:rPr>
              <w:t>,</w:t>
            </w:r>
            <w:r w:rsidRPr="0060229D">
              <w:rPr>
                <w:b/>
              </w:rPr>
              <w:t xml:space="preserve"> </w:t>
            </w:r>
            <w:r>
              <w:rPr>
                <w:color w:val="000000"/>
              </w:rPr>
              <w:t>в соответствии с пунктами 1-3 Указаний по заполнению формы</w:t>
            </w:r>
          </w:p>
        </w:tc>
      </w:tr>
      <w:tr w:rsidR="00B672AF" w:rsidRPr="0025598D" w:rsidTr="00B672AF">
        <w:tc>
          <w:tcPr>
            <w:tcW w:w="568" w:type="dxa"/>
            <w:tcBorders>
              <w:top w:val="single" w:sz="4" w:space="0" w:color="auto"/>
              <w:left w:val="nil"/>
              <w:bottom w:val="single" w:sz="4" w:space="0" w:color="auto"/>
            </w:tcBorders>
          </w:tcPr>
          <w:p w:rsidR="00B672AF" w:rsidRPr="00DB63C7" w:rsidRDefault="00B672AF" w:rsidP="00A43D9F">
            <w:pPr>
              <w:numPr>
                <w:ilvl w:val="0"/>
                <w:numId w:val="41"/>
              </w:numPr>
              <w:spacing w:line="170" w:lineRule="exact"/>
              <w:ind w:left="357" w:hanging="357"/>
              <w:contextualSpacing/>
              <w:rPr>
                <w:color w:val="000000" w:themeColor="text1"/>
                <w:lang w:val="ru-RU"/>
              </w:rPr>
            </w:pPr>
          </w:p>
        </w:tc>
        <w:tc>
          <w:tcPr>
            <w:tcW w:w="2409" w:type="dxa"/>
            <w:tcBorders>
              <w:top w:val="single" w:sz="4" w:space="0" w:color="auto"/>
              <w:left w:val="nil"/>
              <w:bottom w:val="single" w:sz="4" w:space="0" w:color="auto"/>
            </w:tcBorders>
          </w:tcPr>
          <w:p w:rsidR="00B672AF" w:rsidRPr="008576F9" w:rsidRDefault="00B672AF" w:rsidP="00B672AF">
            <w:pPr>
              <w:pStyle w:val="a6"/>
              <w:tabs>
                <w:tab w:val="clear" w:pos="4153"/>
                <w:tab w:val="clear" w:pos="8306"/>
              </w:tabs>
              <w:spacing w:line="170" w:lineRule="exact"/>
              <w:contextualSpacing/>
              <w:rPr>
                <w:color w:val="000000" w:themeColor="text1"/>
              </w:rPr>
            </w:pPr>
            <w:r w:rsidRPr="00DB63C7">
              <w:rPr>
                <w:color w:val="000000" w:themeColor="text1"/>
              </w:rPr>
              <w:t>4-ис (</w:t>
            </w:r>
            <w:proofErr w:type="spellStart"/>
            <w:r w:rsidRPr="00DB63C7">
              <w:rPr>
                <w:color w:val="000000" w:themeColor="text1"/>
              </w:rPr>
              <w:t>инвест</w:t>
            </w:r>
            <w:proofErr w:type="spellEnd"/>
            <w:r w:rsidRPr="00DB63C7">
              <w:rPr>
                <w:color w:val="000000" w:themeColor="text1"/>
              </w:rPr>
              <w:t>) «Отчет о строительстве объектов,</w:t>
            </w:r>
            <w:r>
              <w:rPr>
                <w:color w:val="000000" w:themeColor="text1"/>
              </w:rPr>
              <w:t xml:space="preserve"> </w:t>
            </w:r>
            <w:r w:rsidRPr="00DB63C7">
              <w:rPr>
                <w:color w:val="000000" w:themeColor="text1"/>
              </w:rPr>
              <w:t xml:space="preserve">включенных в </w:t>
            </w:r>
            <w:r w:rsidRPr="008C44C2">
              <w:rPr>
                <w:color w:val="000000" w:themeColor="text1"/>
                <w:spacing w:val="-6"/>
              </w:rPr>
              <w:t>Государственную инвестиционную</w:t>
            </w:r>
            <w:r>
              <w:rPr>
                <w:color w:val="000000" w:themeColor="text1"/>
              </w:rPr>
              <w:br/>
            </w:r>
            <w:r w:rsidRPr="00DB63C7">
              <w:rPr>
                <w:color w:val="000000" w:themeColor="text1"/>
              </w:rPr>
              <w:t>программу»</w:t>
            </w:r>
          </w:p>
        </w:tc>
        <w:tc>
          <w:tcPr>
            <w:tcW w:w="1560" w:type="dxa"/>
            <w:tcBorders>
              <w:top w:val="single" w:sz="4" w:space="0" w:color="auto"/>
              <w:bottom w:val="single" w:sz="4" w:space="0" w:color="auto"/>
            </w:tcBorders>
          </w:tcPr>
          <w:p w:rsidR="00B672AF" w:rsidRPr="00DB63C7" w:rsidRDefault="00B672AF" w:rsidP="00A43D9F">
            <w:pPr>
              <w:pStyle w:val="a6"/>
              <w:tabs>
                <w:tab w:val="clear" w:pos="4153"/>
                <w:tab w:val="clear" w:pos="8306"/>
              </w:tabs>
              <w:spacing w:line="170" w:lineRule="exact"/>
              <w:contextualSpacing/>
              <w:rPr>
                <w:sz w:val="22"/>
                <w:szCs w:val="22"/>
              </w:rPr>
            </w:pPr>
            <w:r w:rsidRPr="00DB63C7">
              <w:rPr>
                <w:color w:val="000000" w:themeColor="text1"/>
              </w:rPr>
              <w:t>квартальная</w:t>
            </w:r>
          </w:p>
        </w:tc>
        <w:tc>
          <w:tcPr>
            <w:tcW w:w="1701" w:type="dxa"/>
            <w:tcBorders>
              <w:top w:val="single" w:sz="4" w:space="0" w:color="auto"/>
              <w:bottom w:val="single" w:sz="4" w:space="0" w:color="auto"/>
            </w:tcBorders>
          </w:tcPr>
          <w:p w:rsidR="00B672AF" w:rsidRPr="00397D26" w:rsidRDefault="00B672AF" w:rsidP="00C23794">
            <w:pPr>
              <w:pStyle w:val="a6"/>
              <w:tabs>
                <w:tab w:val="clear" w:pos="4153"/>
                <w:tab w:val="clear" w:pos="8306"/>
              </w:tabs>
              <w:spacing w:line="200" w:lineRule="exact"/>
              <w:rPr>
                <w:sz w:val="22"/>
                <w:szCs w:val="22"/>
              </w:rPr>
            </w:pPr>
            <w:r w:rsidRPr="00397D26">
              <w:rPr>
                <w:color w:val="000000" w:themeColor="text1"/>
              </w:rPr>
              <w:t xml:space="preserve">10-го числа после </w:t>
            </w:r>
            <w:r>
              <w:rPr>
                <w:color w:val="000000" w:themeColor="text1"/>
              </w:rPr>
              <w:br/>
            </w:r>
            <w:r w:rsidRPr="00397D26">
              <w:rPr>
                <w:color w:val="000000" w:themeColor="text1"/>
              </w:rPr>
              <w:t>отчетного периода</w:t>
            </w:r>
            <w:r>
              <w:rPr>
                <w:color w:val="000000" w:themeColor="text1"/>
              </w:rPr>
              <w:t xml:space="preserve">, </w:t>
            </w:r>
            <w:r w:rsidRPr="00397D26">
              <w:rPr>
                <w:color w:val="000000" w:themeColor="text1"/>
              </w:rPr>
              <w:t xml:space="preserve">за январь-декабрь  – </w:t>
            </w:r>
            <w:r w:rsidRPr="00397D26">
              <w:rPr>
                <w:color w:val="000000" w:themeColor="text1"/>
              </w:rPr>
              <w:br/>
            </w:r>
            <w:r>
              <w:rPr>
                <w:color w:val="000000" w:themeColor="text1"/>
              </w:rPr>
              <w:t>2</w:t>
            </w:r>
            <w:r w:rsidRPr="00397D26">
              <w:rPr>
                <w:color w:val="000000" w:themeColor="text1"/>
              </w:rPr>
              <w:t>5 января</w:t>
            </w:r>
          </w:p>
        </w:tc>
        <w:tc>
          <w:tcPr>
            <w:tcW w:w="4677" w:type="dxa"/>
            <w:tcBorders>
              <w:top w:val="single" w:sz="4" w:space="0" w:color="auto"/>
              <w:bottom w:val="single" w:sz="4" w:space="0" w:color="auto"/>
              <w:right w:val="nil"/>
            </w:tcBorders>
          </w:tcPr>
          <w:p w:rsidR="00B672AF" w:rsidRPr="00FC479B" w:rsidRDefault="00B672AF" w:rsidP="00C23794">
            <w:pPr>
              <w:pStyle w:val="a6"/>
              <w:tabs>
                <w:tab w:val="clear" w:pos="4153"/>
                <w:tab w:val="clear" w:pos="8306"/>
              </w:tabs>
              <w:suppressAutoHyphens/>
              <w:jc w:val="both"/>
            </w:pPr>
            <w:r w:rsidRPr="00C82A53">
              <w:rPr>
                <w:b/>
              </w:rPr>
              <w:t xml:space="preserve">заказчики объектов, </w:t>
            </w:r>
            <w:r w:rsidRPr="00C82A53">
              <w:rPr>
                <w:b/>
                <w:color w:val="000000"/>
              </w:rPr>
              <w:t>включенных</w:t>
            </w:r>
            <w:r w:rsidRPr="00C82A53">
              <w:rPr>
                <w:b/>
              </w:rPr>
              <w:t xml:space="preserve"> в Государственную инвестиционную программу</w:t>
            </w:r>
            <w:r>
              <w:rPr>
                <w:b/>
              </w:rPr>
              <w:t xml:space="preserve">, </w:t>
            </w:r>
            <w:r>
              <w:rPr>
                <w:color w:val="000000"/>
              </w:rPr>
              <w:t>в соответствии с пунктом 1 Указаний по заполнению формы</w:t>
            </w:r>
          </w:p>
        </w:tc>
      </w:tr>
      <w:tr w:rsidR="00B672AF" w:rsidRPr="0025598D" w:rsidTr="00B672AF">
        <w:tc>
          <w:tcPr>
            <w:tcW w:w="568" w:type="dxa"/>
            <w:tcBorders>
              <w:top w:val="single" w:sz="4" w:space="0" w:color="auto"/>
              <w:left w:val="nil"/>
              <w:bottom w:val="single" w:sz="4" w:space="0" w:color="auto"/>
            </w:tcBorders>
          </w:tcPr>
          <w:p w:rsidR="00B672AF" w:rsidRPr="00DB63C7" w:rsidRDefault="00B672AF" w:rsidP="00A43D9F">
            <w:pPr>
              <w:numPr>
                <w:ilvl w:val="0"/>
                <w:numId w:val="41"/>
              </w:numPr>
              <w:spacing w:line="170" w:lineRule="exact"/>
              <w:ind w:left="357" w:hanging="357"/>
              <w:contextualSpacing/>
              <w:rPr>
                <w:color w:val="000000" w:themeColor="text1"/>
                <w:lang w:val="ru-RU"/>
              </w:rPr>
            </w:pPr>
          </w:p>
        </w:tc>
        <w:tc>
          <w:tcPr>
            <w:tcW w:w="2409" w:type="dxa"/>
            <w:tcBorders>
              <w:top w:val="single" w:sz="4" w:space="0" w:color="auto"/>
              <w:left w:val="nil"/>
              <w:bottom w:val="single" w:sz="4" w:space="0" w:color="auto"/>
            </w:tcBorders>
          </w:tcPr>
          <w:p w:rsidR="00B672AF" w:rsidRPr="00397D26" w:rsidRDefault="00B672AF" w:rsidP="00B672AF">
            <w:pPr>
              <w:spacing w:line="200" w:lineRule="exact"/>
              <w:rPr>
                <w:color w:val="000000" w:themeColor="text1"/>
                <w:lang w:val="ru-RU"/>
              </w:rPr>
            </w:pPr>
            <w:r w:rsidRPr="00397D26">
              <w:rPr>
                <w:color w:val="000000" w:themeColor="text1"/>
                <w:lang w:val="ru-RU"/>
              </w:rPr>
              <w:t>4-тэк (топливо) «Отчет об остатках, поступлении и расходе</w:t>
            </w:r>
            <w:r w:rsidRPr="006546BD">
              <w:rPr>
                <w:color w:val="000000" w:themeColor="text1"/>
                <w:lang w:val="ru-RU"/>
              </w:rPr>
              <w:t xml:space="preserve"> </w:t>
            </w:r>
            <w:r w:rsidRPr="00397D26">
              <w:rPr>
                <w:color w:val="000000" w:themeColor="text1"/>
                <w:lang w:val="ru-RU"/>
              </w:rPr>
              <w:t>топлива»</w:t>
            </w:r>
          </w:p>
        </w:tc>
        <w:tc>
          <w:tcPr>
            <w:tcW w:w="1560" w:type="dxa"/>
            <w:tcBorders>
              <w:top w:val="single" w:sz="4" w:space="0" w:color="auto"/>
              <w:bottom w:val="single" w:sz="4" w:space="0" w:color="auto"/>
            </w:tcBorders>
          </w:tcPr>
          <w:p w:rsidR="00B672AF" w:rsidRPr="00397D26" w:rsidRDefault="00B672AF" w:rsidP="00C23794">
            <w:pPr>
              <w:spacing w:line="200" w:lineRule="exact"/>
              <w:rPr>
                <w:color w:val="000000" w:themeColor="text1"/>
                <w:lang w:val="ru-RU"/>
              </w:rPr>
            </w:pPr>
            <w:r w:rsidRPr="00397D26">
              <w:rPr>
                <w:color w:val="000000" w:themeColor="text1"/>
                <w:lang w:val="ru-RU"/>
              </w:rPr>
              <w:t xml:space="preserve">квартальная </w:t>
            </w:r>
          </w:p>
        </w:tc>
        <w:tc>
          <w:tcPr>
            <w:tcW w:w="1701" w:type="dxa"/>
            <w:tcBorders>
              <w:top w:val="single" w:sz="4" w:space="0" w:color="auto"/>
              <w:bottom w:val="single" w:sz="4" w:space="0" w:color="auto"/>
            </w:tcBorders>
          </w:tcPr>
          <w:p w:rsidR="00B672AF" w:rsidRPr="00397D26" w:rsidRDefault="00B672AF" w:rsidP="00C23794">
            <w:pPr>
              <w:spacing w:line="200" w:lineRule="exact"/>
              <w:rPr>
                <w:color w:val="000000" w:themeColor="text1"/>
                <w:lang w:val="ru-RU"/>
              </w:rPr>
            </w:pPr>
            <w:r w:rsidRPr="00397D26">
              <w:rPr>
                <w:color w:val="000000" w:themeColor="text1"/>
                <w:lang w:val="ru-RU"/>
              </w:rPr>
              <w:t xml:space="preserve">17-го числа после </w:t>
            </w:r>
            <w:r>
              <w:rPr>
                <w:color w:val="000000" w:themeColor="text1"/>
                <w:lang w:val="ru-RU"/>
              </w:rPr>
              <w:br/>
            </w:r>
            <w:r w:rsidRPr="00397D26">
              <w:rPr>
                <w:color w:val="000000" w:themeColor="text1"/>
                <w:lang w:val="ru-RU"/>
              </w:rPr>
              <w:t>отчетного периода</w:t>
            </w:r>
          </w:p>
        </w:tc>
        <w:tc>
          <w:tcPr>
            <w:tcW w:w="4677" w:type="dxa"/>
            <w:tcBorders>
              <w:top w:val="single" w:sz="4" w:space="0" w:color="auto"/>
              <w:bottom w:val="single" w:sz="4" w:space="0" w:color="auto"/>
              <w:right w:val="nil"/>
            </w:tcBorders>
          </w:tcPr>
          <w:p w:rsidR="00B672AF" w:rsidRPr="00243801" w:rsidRDefault="00B672AF" w:rsidP="00C23794">
            <w:pPr>
              <w:pStyle w:val="a6"/>
              <w:tabs>
                <w:tab w:val="clear" w:pos="4153"/>
                <w:tab w:val="clear" w:pos="8306"/>
              </w:tabs>
              <w:suppressAutoHyphens/>
              <w:jc w:val="both"/>
              <w:rPr>
                <w:color w:val="000000"/>
                <w:sz w:val="30"/>
                <w:szCs w:val="30"/>
              </w:rPr>
            </w:pPr>
            <w:r>
              <w:rPr>
                <w:color w:val="000000"/>
              </w:rPr>
              <w:t>в соответствии с пунктами 1 и 2 Указаний по заполнению формы</w:t>
            </w:r>
          </w:p>
        </w:tc>
      </w:tr>
      <w:tr w:rsidR="00B672AF" w:rsidRPr="0025598D" w:rsidTr="00B672AF">
        <w:tc>
          <w:tcPr>
            <w:tcW w:w="568" w:type="dxa"/>
            <w:tcBorders>
              <w:left w:val="nil"/>
              <w:bottom w:val="single" w:sz="4" w:space="0" w:color="auto"/>
            </w:tcBorders>
          </w:tcPr>
          <w:p w:rsidR="00B672AF" w:rsidRPr="00DB63C7" w:rsidRDefault="00B672AF" w:rsidP="00A43D9F">
            <w:pPr>
              <w:numPr>
                <w:ilvl w:val="0"/>
                <w:numId w:val="41"/>
              </w:numPr>
              <w:spacing w:line="170" w:lineRule="exact"/>
              <w:ind w:left="357" w:hanging="357"/>
              <w:contextualSpacing/>
              <w:rPr>
                <w:color w:val="000000" w:themeColor="text1"/>
                <w:lang w:val="ru-RU"/>
              </w:rPr>
            </w:pPr>
          </w:p>
        </w:tc>
        <w:tc>
          <w:tcPr>
            <w:tcW w:w="2409" w:type="dxa"/>
            <w:tcBorders>
              <w:left w:val="nil"/>
              <w:bottom w:val="single" w:sz="4" w:space="0" w:color="auto"/>
            </w:tcBorders>
          </w:tcPr>
          <w:p w:rsidR="00B672AF" w:rsidRPr="00DB63C7" w:rsidRDefault="00B672AF" w:rsidP="00A43D9F">
            <w:pPr>
              <w:spacing w:line="170" w:lineRule="exact"/>
              <w:contextualSpacing/>
              <w:rPr>
                <w:color w:val="000000" w:themeColor="text1"/>
                <w:lang w:val="ru-RU"/>
              </w:rPr>
            </w:pPr>
            <w:r w:rsidRPr="00DB63C7">
              <w:rPr>
                <w:color w:val="000000" w:themeColor="text1"/>
                <w:lang w:val="ru-RU"/>
              </w:rPr>
              <w:t>1-т (травматизм) «Отчет о численности потерпевших при несчастных случаях на производстве»</w:t>
            </w:r>
          </w:p>
        </w:tc>
        <w:tc>
          <w:tcPr>
            <w:tcW w:w="1560" w:type="dxa"/>
            <w:tcBorders>
              <w:bottom w:val="single" w:sz="4" w:space="0" w:color="auto"/>
            </w:tcBorders>
          </w:tcPr>
          <w:p w:rsidR="00B672AF" w:rsidRPr="00DB63C7" w:rsidRDefault="00B672AF" w:rsidP="00A43D9F">
            <w:pPr>
              <w:spacing w:line="170" w:lineRule="exact"/>
              <w:contextualSpacing/>
              <w:rPr>
                <w:color w:val="000000" w:themeColor="text1"/>
                <w:lang w:val="ru-RU"/>
              </w:rPr>
            </w:pPr>
            <w:r w:rsidRPr="00DB63C7">
              <w:rPr>
                <w:color w:val="000000" w:themeColor="text1"/>
                <w:lang w:val="ru-RU"/>
              </w:rPr>
              <w:t>годовая</w:t>
            </w:r>
          </w:p>
        </w:tc>
        <w:tc>
          <w:tcPr>
            <w:tcW w:w="1701" w:type="dxa"/>
            <w:tcBorders>
              <w:bottom w:val="single" w:sz="4" w:space="0" w:color="auto"/>
            </w:tcBorders>
          </w:tcPr>
          <w:p w:rsidR="00B672AF" w:rsidRPr="00DB63C7" w:rsidRDefault="00B672AF" w:rsidP="00A43D9F">
            <w:pPr>
              <w:spacing w:line="170" w:lineRule="exact"/>
              <w:contextualSpacing/>
              <w:rPr>
                <w:color w:val="000000" w:themeColor="text1"/>
                <w:lang w:val="ru-RU"/>
              </w:rPr>
            </w:pPr>
            <w:r w:rsidRPr="00DB63C7">
              <w:rPr>
                <w:color w:val="000000" w:themeColor="text1"/>
                <w:lang w:val="ru-RU"/>
              </w:rPr>
              <w:t>15 января</w:t>
            </w:r>
          </w:p>
        </w:tc>
        <w:tc>
          <w:tcPr>
            <w:tcW w:w="4677" w:type="dxa"/>
            <w:tcBorders>
              <w:bottom w:val="single" w:sz="4" w:space="0" w:color="auto"/>
              <w:right w:val="nil"/>
            </w:tcBorders>
          </w:tcPr>
          <w:p w:rsidR="00B672AF" w:rsidRPr="004A54FE" w:rsidRDefault="00B672AF" w:rsidP="00C23794">
            <w:pPr>
              <w:suppressAutoHyphens/>
              <w:jc w:val="both"/>
              <w:rPr>
                <w:color w:val="000000"/>
                <w:lang w:val="ru-RU"/>
              </w:rPr>
            </w:pPr>
            <w:r w:rsidRPr="00637AA4">
              <w:rPr>
                <w:b/>
                <w:bCs/>
                <w:color w:val="000000"/>
                <w:lang w:val="ru-RU"/>
              </w:rPr>
              <w:t>при наличии потерпевших при несчастных случаях на производстве</w:t>
            </w:r>
            <w:r>
              <w:rPr>
                <w:b/>
                <w:bCs/>
                <w:color w:val="000000"/>
                <w:lang w:val="ru-RU"/>
              </w:rPr>
              <w:t>,</w:t>
            </w:r>
            <w:r>
              <w:rPr>
                <w:bCs/>
                <w:color w:val="000000"/>
                <w:lang w:val="ru-RU"/>
              </w:rPr>
              <w:t xml:space="preserve"> </w:t>
            </w:r>
            <w:r>
              <w:rPr>
                <w:color w:val="000000"/>
                <w:lang w:val="ru-RU"/>
              </w:rPr>
              <w:t>в соответствии с пунктом 1 Указаний по заполнению формы</w:t>
            </w:r>
          </w:p>
        </w:tc>
      </w:tr>
      <w:tr w:rsidR="00B672AF" w:rsidRPr="0025598D" w:rsidTr="00B672AF">
        <w:tc>
          <w:tcPr>
            <w:tcW w:w="568" w:type="dxa"/>
            <w:tcBorders>
              <w:left w:val="nil"/>
              <w:bottom w:val="single" w:sz="4" w:space="0" w:color="auto"/>
            </w:tcBorders>
          </w:tcPr>
          <w:p w:rsidR="00B672AF" w:rsidRPr="00DB63C7" w:rsidRDefault="00B672AF" w:rsidP="00A43D9F">
            <w:pPr>
              <w:numPr>
                <w:ilvl w:val="0"/>
                <w:numId w:val="41"/>
              </w:numPr>
              <w:spacing w:line="170" w:lineRule="exact"/>
              <w:ind w:left="357" w:hanging="357"/>
              <w:contextualSpacing/>
              <w:rPr>
                <w:color w:val="000000" w:themeColor="text1"/>
                <w:lang w:val="ru-RU"/>
              </w:rPr>
            </w:pPr>
          </w:p>
        </w:tc>
        <w:tc>
          <w:tcPr>
            <w:tcW w:w="2409" w:type="dxa"/>
            <w:tcBorders>
              <w:left w:val="nil"/>
              <w:bottom w:val="single" w:sz="4" w:space="0" w:color="auto"/>
            </w:tcBorders>
          </w:tcPr>
          <w:p w:rsidR="00B672AF" w:rsidRPr="00DB63C7" w:rsidRDefault="00B672AF" w:rsidP="00A43D9F">
            <w:pPr>
              <w:spacing w:line="170" w:lineRule="exact"/>
              <w:contextualSpacing/>
              <w:rPr>
                <w:color w:val="000000" w:themeColor="text1"/>
                <w:lang w:val="ru-RU"/>
              </w:rPr>
            </w:pPr>
            <w:r w:rsidRPr="00DB63C7">
              <w:rPr>
                <w:color w:val="000000" w:themeColor="text1"/>
                <w:lang w:val="ru-RU"/>
              </w:rPr>
              <w:t>1-ос (затраты) «Отчет о текущих затратах на охрану окружающей среды»</w:t>
            </w:r>
          </w:p>
        </w:tc>
        <w:tc>
          <w:tcPr>
            <w:tcW w:w="1560" w:type="dxa"/>
            <w:tcBorders>
              <w:bottom w:val="single" w:sz="4" w:space="0" w:color="auto"/>
            </w:tcBorders>
          </w:tcPr>
          <w:p w:rsidR="00B672AF" w:rsidRPr="00DB63C7" w:rsidRDefault="00B672AF" w:rsidP="00A43D9F">
            <w:pPr>
              <w:spacing w:line="170" w:lineRule="exact"/>
              <w:contextualSpacing/>
              <w:rPr>
                <w:color w:val="000000" w:themeColor="text1"/>
                <w:lang w:val="ru-RU"/>
              </w:rPr>
            </w:pPr>
            <w:r w:rsidRPr="00DB63C7">
              <w:rPr>
                <w:color w:val="000000" w:themeColor="text1"/>
                <w:lang w:val="ru-RU"/>
              </w:rPr>
              <w:t>годовая</w:t>
            </w:r>
          </w:p>
        </w:tc>
        <w:tc>
          <w:tcPr>
            <w:tcW w:w="1701" w:type="dxa"/>
            <w:tcBorders>
              <w:bottom w:val="single" w:sz="4" w:space="0" w:color="auto"/>
            </w:tcBorders>
          </w:tcPr>
          <w:p w:rsidR="00B672AF" w:rsidRPr="00DB63C7" w:rsidRDefault="00B672AF" w:rsidP="00A43D9F">
            <w:pPr>
              <w:spacing w:line="170" w:lineRule="exact"/>
              <w:contextualSpacing/>
              <w:rPr>
                <w:color w:val="000000" w:themeColor="text1"/>
                <w:lang w:val="ru-RU"/>
              </w:rPr>
            </w:pPr>
            <w:r w:rsidRPr="00DB63C7">
              <w:rPr>
                <w:color w:val="000000" w:themeColor="text1"/>
                <w:lang w:val="ru-RU"/>
              </w:rPr>
              <w:t xml:space="preserve">15 марта </w:t>
            </w:r>
          </w:p>
        </w:tc>
        <w:tc>
          <w:tcPr>
            <w:tcW w:w="4677" w:type="dxa"/>
            <w:tcBorders>
              <w:bottom w:val="single" w:sz="4" w:space="0" w:color="auto"/>
              <w:right w:val="nil"/>
            </w:tcBorders>
          </w:tcPr>
          <w:p w:rsidR="00B672AF" w:rsidRPr="002E0C68" w:rsidRDefault="00B672AF" w:rsidP="00C23794">
            <w:pPr>
              <w:spacing w:line="200" w:lineRule="exact"/>
              <w:jc w:val="both"/>
              <w:rPr>
                <w:bCs/>
                <w:color w:val="000000" w:themeColor="text1"/>
                <w:lang w:val="ru-RU"/>
              </w:rPr>
            </w:pPr>
            <w:r w:rsidRPr="002E0C68">
              <w:rPr>
                <w:color w:val="000000"/>
                <w:lang w:val="ru-RU"/>
              </w:rPr>
              <w:t>в соответствии</w:t>
            </w:r>
            <w:r>
              <w:rPr>
                <w:color w:val="000000"/>
                <w:lang w:val="ru-RU"/>
              </w:rPr>
              <w:t xml:space="preserve"> </w:t>
            </w:r>
            <w:r w:rsidRPr="002E0C68">
              <w:rPr>
                <w:color w:val="000000"/>
                <w:lang w:val="ru-RU"/>
              </w:rPr>
              <w:t>с пунктом 1 Указаний по заполнению формы</w:t>
            </w:r>
          </w:p>
        </w:tc>
      </w:tr>
      <w:tr w:rsidR="00B672AF" w:rsidRPr="0025598D" w:rsidTr="00B672AF">
        <w:tc>
          <w:tcPr>
            <w:tcW w:w="568" w:type="dxa"/>
            <w:tcBorders>
              <w:left w:val="nil"/>
              <w:bottom w:val="single" w:sz="4" w:space="0" w:color="auto"/>
            </w:tcBorders>
          </w:tcPr>
          <w:p w:rsidR="00B672AF" w:rsidRPr="00DB63C7" w:rsidRDefault="00B672AF" w:rsidP="00A43D9F">
            <w:pPr>
              <w:numPr>
                <w:ilvl w:val="0"/>
                <w:numId w:val="41"/>
              </w:numPr>
              <w:spacing w:line="170" w:lineRule="exact"/>
              <w:ind w:left="357" w:hanging="357"/>
              <w:contextualSpacing/>
              <w:rPr>
                <w:color w:val="000000" w:themeColor="text1"/>
                <w:lang w:val="ru-RU"/>
              </w:rPr>
            </w:pPr>
          </w:p>
        </w:tc>
        <w:tc>
          <w:tcPr>
            <w:tcW w:w="2409" w:type="dxa"/>
            <w:tcBorders>
              <w:left w:val="nil"/>
              <w:bottom w:val="single" w:sz="4" w:space="0" w:color="auto"/>
            </w:tcBorders>
          </w:tcPr>
          <w:p w:rsidR="00B672AF" w:rsidRPr="00DB63C7" w:rsidRDefault="00B672AF" w:rsidP="00B672AF">
            <w:pPr>
              <w:spacing w:line="170" w:lineRule="exact"/>
              <w:contextualSpacing/>
              <w:rPr>
                <w:color w:val="000000" w:themeColor="text1"/>
                <w:lang w:val="ru-RU"/>
              </w:rPr>
            </w:pPr>
            <w:r w:rsidRPr="00F22945">
              <w:rPr>
                <w:color w:val="000000" w:themeColor="text1"/>
                <w:spacing w:val="-8"/>
                <w:lang w:val="ru-RU"/>
              </w:rPr>
              <w:t>1-жкх (жилфонд)</w:t>
            </w:r>
            <w:r w:rsidRPr="00DB63C7">
              <w:rPr>
                <w:color w:val="000000" w:themeColor="text1"/>
                <w:lang w:val="ru-RU"/>
              </w:rPr>
              <w:t xml:space="preserve"> «Отчет о жилищном</w:t>
            </w:r>
            <w:r>
              <w:rPr>
                <w:color w:val="000000" w:themeColor="text1"/>
                <w:lang w:val="ru-RU"/>
              </w:rPr>
              <w:t xml:space="preserve"> </w:t>
            </w:r>
            <w:r w:rsidRPr="00DB63C7">
              <w:rPr>
                <w:color w:val="000000" w:themeColor="text1"/>
                <w:lang w:val="ru-RU"/>
              </w:rPr>
              <w:t>фонде»</w:t>
            </w:r>
          </w:p>
        </w:tc>
        <w:tc>
          <w:tcPr>
            <w:tcW w:w="1560" w:type="dxa"/>
            <w:tcBorders>
              <w:bottom w:val="single" w:sz="4" w:space="0" w:color="auto"/>
            </w:tcBorders>
          </w:tcPr>
          <w:p w:rsidR="00B672AF" w:rsidRPr="00DB63C7" w:rsidRDefault="00B672AF" w:rsidP="00A43D9F">
            <w:pPr>
              <w:spacing w:line="170" w:lineRule="exact"/>
              <w:contextualSpacing/>
              <w:rPr>
                <w:color w:val="000000" w:themeColor="text1"/>
                <w:lang w:val="ru-RU"/>
              </w:rPr>
            </w:pPr>
            <w:r w:rsidRPr="00DB63C7">
              <w:rPr>
                <w:color w:val="000000" w:themeColor="text1"/>
                <w:lang w:val="ru-RU"/>
              </w:rPr>
              <w:t>годовая</w:t>
            </w:r>
          </w:p>
        </w:tc>
        <w:tc>
          <w:tcPr>
            <w:tcW w:w="1701" w:type="dxa"/>
            <w:tcBorders>
              <w:bottom w:val="single" w:sz="4" w:space="0" w:color="auto"/>
            </w:tcBorders>
          </w:tcPr>
          <w:p w:rsidR="00B672AF" w:rsidRPr="00DB63C7" w:rsidRDefault="00B672AF" w:rsidP="00A43D9F">
            <w:pPr>
              <w:spacing w:line="170" w:lineRule="exact"/>
              <w:contextualSpacing/>
              <w:rPr>
                <w:color w:val="000000" w:themeColor="text1"/>
                <w:lang w:val="ru-RU"/>
              </w:rPr>
            </w:pPr>
            <w:r w:rsidRPr="00DB63C7">
              <w:rPr>
                <w:color w:val="000000" w:themeColor="text1"/>
                <w:lang w:val="ru-RU"/>
              </w:rPr>
              <w:t>20 февраля</w:t>
            </w:r>
          </w:p>
        </w:tc>
        <w:tc>
          <w:tcPr>
            <w:tcW w:w="4677" w:type="dxa"/>
            <w:tcBorders>
              <w:bottom w:val="single" w:sz="4" w:space="0" w:color="auto"/>
              <w:right w:val="nil"/>
            </w:tcBorders>
          </w:tcPr>
          <w:p w:rsidR="00B672AF" w:rsidRPr="00ED26D4" w:rsidRDefault="00B672AF" w:rsidP="00C23794">
            <w:pPr>
              <w:suppressAutoHyphens/>
              <w:jc w:val="both"/>
              <w:rPr>
                <w:color w:val="000000"/>
                <w:lang w:val="ru-RU"/>
              </w:rPr>
            </w:pPr>
            <w:r w:rsidRPr="003D6EE2">
              <w:rPr>
                <w:b/>
                <w:color w:val="000000"/>
                <w:lang w:val="ru-RU"/>
              </w:rPr>
              <w:t>имеющие на своем балансе жилые помещения</w:t>
            </w:r>
            <w:r>
              <w:rPr>
                <w:b/>
                <w:color w:val="000000"/>
                <w:lang w:val="ru-RU"/>
              </w:rPr>
              <w:t xml:space="preserve">, </w:t>
            </w:r>
            <w:r>
              <w:rPr>
                <w:color w:val="000000"/>
                <w:lang w:val="ru-RU"/>
              </w:rPr>
              <w:t>в соответствии с пунктом 1 Указаний по заполнению формы</w:t>
            </w:r>
          </w:p>
        </w:tc>
      </w:tr>
      <w:tr w:rsidR="00B672AF" w:rsidRPr="0025598D" w:rsidTr="00B672AF">
        <w:tc>
          <w:tcPr>
            <w:tcW w:w="568" w:type="dxa"/>
            <w:tcBorders>
              <w:left w:val="nil"/>
              <w:bottom w:val="single" w:sz="4" w:space="0" w:color="auto"/>
            </w:tcBorders>
          </w:tcPr>
          <w:p w:rsidR="00B672AF" w:rsidRPr="00DB63C7" w:rsidRDefault="00B672AF" w:rsidP="00A43D9F">
            <w:pPr>
              <w:numPr>
                <w:ilvl w:val="0"/>
                <w:numId w:val="41"/>
              </w:numPr>
              <w:spacing w:line="170" w:lineRule="exact"/>
              <w:ind w:left="357" w:hanging="357"/>
              <w:contextualSpacing/>
              <w:rPr>
                <w:color w:val="000000" w:themeColor="text1"/>
                <w:lang w:val="ru-RU"/>
              </w:rPr>
            </w:pPr>
          </w:p>
        </w:tc>
        <w:tc>
          <w:tcPr>
            <w:tcW w:w="2409" w:type="dxa"/>
            <w:tcBorders>
              <w:left w:val="nil"/>
              <w:bottom w:val="single" w:sz="4" w:space="0" w:color="auto"/>
            </w:tcBorders>
          </w:tcPr>
          <w:p w:rsidR="00B672AF" w:rsidRPr="00F22945" w:rsidRDefault="00B672AF" w:rsidP="00A43D9F">
            <w:pPr>
              <w:pStyle w:val="a6"/>
              <w:tabs>
                <w:tab w:val="clear" w:pos="4153"/>
                <w:tab w:val="clear" w:pos="8306"/>
              </w:tabs>
              <w:spacing w:line="170" w:lineRule="exact"/>
              <w:contextualSpacing/>
              <w:rPr>
                <w:color w:val="000000" w:themeColor="text1"/>
              </w:rPr>
            </w:pPr>
            <w:r w:rsidRPr="00F22945">
              <w:rPr>
                <w:color w:val="000000" w:themeColor="text1"/>
              </w:rPr>
              <w:t>1-ис (инвестиции) «Годовой отчет о вводе в эксплуатацию объектов,</w:t>
            </w:r>
            <w:r>
              <w:rPr>
                <w:color w:val="000000" w:themeColor="text1"/>
              </w:rPr>
              <w:t xml:space="preserve"> </w:t>
            </w:r>
            <w:r w:rsidRPr="00F22945">
              <w:rPr>
                <w:color w:val="000000" w:themeColor="text1"/>
              </w:rPr>
              <w:t>основных средств и использовании инвестиций в основной капитал»</w:t>
            </w:r>
          </w:p>
        </w:tc>
        <w:tc>
          <w:tcPr>
            <w:tcW w:w="1560" w:type="dxa"/>
            <w:tcBorders>
              <w:bottom w:val="single" w:sz="4" w:space="0" w:color="auto"/>
            </w:tcBorders>
          </w:tcPr>
          <w:p w:rsidR="00B672AF" w:rsidRPr="00F22945" w:rsidRDefault="00B672AF" w:rsidP="00A43D9F">
            <w:pPr>
              <w:pStyle w:val="a6"/>
              <w:tabs>
                <w:tab w:val="clear" w:pos="4153"/>
                <w:tab w:val="clear" w:pos="8306"/>
              </w:tabs>
              <w:spacing w:line="170" w:lineRule="exact"/>
              <w:contextualSpacing/>
              <w:rPr>
                <w:color w:val="000000" w:themeColor="text1"/>
              </w:rPr>
            </w:pPr>
            <w:r w:rsidRPr="00F22945">
              <w:rPr>
                <w:color w:val="000000" w:themeColor="text1"/>
              </w:rPr>
              <w:t>годовая</w:t>
            </w:r>
          </w:p>
        </w:tc>
        <w:tc>
          <w:tcPr>
            <w:tcW w:w="1701" w:type="dxa"/>
            <w:tcBorders>
              <w:bottom w:val="single" w:sz="4" w:space="0" w:color="auto"/>
            </w:tcBorders>
          </w:tcPr>
          <w:p w:rsidR="00B672AF" w:rsidRPr="00F22945" w:rsidRDefault="00B672AF" w:rsidP="00A43D9F">
            <w:pPr>
              <w:pStyle w:val="a6"/>
              <w:tabs>
                <w:tab w:val="clear" w:pos="4153"/>
                <w:tab w:val="clear" w:pos="8306"/>
              </w:tabs>
              <w:spacing w:line="170" w:lineRule="exact"/>
              <w:contextualSpacing/>
              <w:rPr>
                <w:b/>
                <w:color w:val="000000" w:themeColor="text1"/>
                <w:vertAlign w:val="superscript"/>
              </w:rPr>
            </w:pPr>
            <w:r w:rsidRPr="00F22945">
              <w:rPr>
                <w:color w:val="000000" w:themeColor="text1"/>
              </w:rPr>
              <w:t>27 февраля</w:t>
            </w:r>
          </w:p>
          <w:p w:rsidR="00B672AF" w:rsidRPr="00F22945" w:rsidRDefault="00B672AF" w:rsidP="00A43D9F">
            <w:pPr>
              <w:pStyle w:val="a6"/>
              <w:tabs>
                <w:tab w:val="clear" w:pos="4153"/>
                <w:tab w:val="clear" w:pos="8306"/>
              </w:tabs>
              <w:spacing w:line="170" w:lineRule="exact"/>
              <w:contextualSpacing/>
              <w:rPr>
                <w:color w:val="000000" w:themeColor="text1"/>
              </w:rPr>
            </w:pPr>
          </w:p>
        </w:tc>
        <w:tc>
          <w:tcPr>
            <w:tcW w:w="4677" w:type="dxa"/>
            <w:tcBorders>
              <w:bottom w:val="single" w:sz="4" w:space="0" w:color="auto"/>
              <w:right w:val="nil"/>
            </w:tcBorders>
          </w:tcPr>
          <w:p w:rsidR="00B672AF" w:rsidRPr="00FB3DE8" w:rsidRDefault="00B672AF" w:rsidP="00976885">
            <w:pPr>
              <w:pStyle w:val="a6"/>
              <w:tabs>
                <w:tab w:val="clear" w:pos="4153"/>
                <w:tab w:val="clear" w:pos="8306"/>
              </w:tabs>
              <w:suppressAutoHyphens/>
              <w:jc w:val="both"/>
              <w:rPr>
                <w:b/>
                <w:color w:val="000000"/>
              </w:rPr>
            </w:pPr>
            <w:r w:rsidRPr="0060229D">
              <w:rPr>
                <w:b/>
              </w:rPr>
              <w:t>осуществляющие инвестиционную деятельность по вложению инвестиций в основной капитал</w:t>
            </w:r>
            <w:r>
              <w:rPr>
                <w:b/>
              </w:rPr>
              <w:t>,</w:t>
            </w:r>
            <w:r w:rsidRPr="0060229D">
              <w:rPr>
                <w:b/>
              </w:rPr>
              <w:t xml:space="preserve"> </w:t>
            </w:r>
            <w:r>
              <w:rPr>
                <w:color w:val="000000"/>
              </w:rPr>
              <w:t>в соответствии с пунктами 1 и 2 Указаний по заполнению формы</w:t>
            </w:r>
          </w:p>
        </w:tc>
      </w:tr>
      <w:tr w:rsidR="00B672AF" w:rsidRPr="0025598D" w:rsidTr="00B672AF">
        <w:tc>
          <w:tcPr>
            <w:tcW w:w="568" w:type="dxa"/>
            <w:tcBorders>
              <w:left w:val="nil"/>
              <w:bottom w:val="single" w:sz="4" w:space="0" w:color="auto"/>
            </w:tcBorders>
          </w:tcPr>
          <w:p w:rsidR="00B672AF" w:rsidRPr="00DB63C7" w:rsidRDefault="00B672AF" w:rsidP="00A43D9F">
            <w:pPr>
              <w:numPr>
                <w:ilvl w:val="0"/>
                <w:numId w:val="41"/>
              </w:numPr>
              <w:spacing w:line="170" w:lineRule="exact"/>
              <w:ind w:left="357" w:hanging="357"/>
              <w:contextualSpacing/>
              <w:rPr>
                <w:color w:val="000000" w:themeColor="text1"/>
                <w:lang w:val="ru-RU"/>
              </w:rPr>
            </w:pPr>
          </w:p>
        </w:tc>
        <w:tc>
          <w:tcPr>
            <w:tcW w:w="2409" w:type="dxa"/>
            <w:tcBorders>
              <w:left w:val="nil"/>
              <w:bottom w:val="single" w:sz="4" w:space="0" w:color="auto"/>
            </w:tcBorders>
          </w:tcPr>
          <w:p w:rsidR="00B672AF" w:rsidRPr="00F22945" w:rsidRDefault="00B672AF" w:rsidP="00A43D9F">
            <w:pPr>
              <w:pStyle w:val="a6"/>
              <w:tabs>
                <w:tab w:val="clear" w:pos="4153"/>
                <w:tab w:val="clear" w:pos="8306"/>
              </w:tabs>
              <w:spacing w:line="170" w:lineRule="exact"/>
              <w:contextualSpacing/>
              <w:rPr>
                <w:color w:val="000000" w:themeColor="text1"/>
              </w:rPr>
            </w:pPr>
            <w:r w:rsidRPr="00F22945">
              <w:rPr>
                <w:color w:val="000000" w:themeColor="text1"/>
              </w:rPr>
              <w:t>1-тур</w:t>
            </w:r>
            <w:r>
              <w:rPr>
                <w:color w:val="000000" w:themeColor="text1"/>
              </w:rPr>
              <w:t xml:space="preserve"> </w:t>
            </w:r>
            <w:r w:rsidRPr="00F22945">
              <w:rPr>
                <w:color w:val="000000" w:themeColor="text1"/>
              </w:rPr>
              <w:t>«Отчет об</w:t>
            </w:r>
            <w:r>
              <w:rPr>
                <w:color w:val="000000" w:themeColor="text1"/>
              </w:rPr>
              <w:br/>
            </w:r>
            <w:r w:rsidRPr="00F22945">
              <w:rPr>
                <w:color w:val="000000" w:themeColor="text1"/>
              </w:rPr>
              <w:t>осуществлении туристической деятельности»</w:t>
            </w:r>
          </w:p>
        </w:tc>
        <w:tc>
          <w:tcPr>
            <w:tcW w:w="1560" w:type="dxa"/>
            <w:tcBorders>
              <w:bottom w:val="single" w:sz="4" w:space="0" w:color="auto"/>
            </w:tcBorders>
          </w:tcPr>
          <w:p w:rsidR="00B672AF" w:rsidRPr="00F22945" w:rsidRDefault="00B672AF" w:rsidP="00A43D9F">
            <w:pPr>
              <w:pStyle w:val="a6"/>
              <w:tabs>
                <w:tab w:val="clear" w:pos="4153"/>
                <w:tab w:val="clear" w:pos="8306"/>
              </w:tabs>
              <w:spacing w:line="170" w:lineRule="exact"/>
              <w:contextualSpacing/>
              <w:rPr>
                <w:color w:val="000000" w:themeColor="text1"/>
              </w:rPr>
            </w:pPr>
            <w:r w:rsidRPr="00F22945">
              <w:rPr>
                <w:color w:val="000000" w:themeColor="text1"/>
              </w:rPr>
              <w:t>годовая</w:t>
            </w:r>
          </w:p>
        </w:tc>
        <w:tc>
          <w:tcPr>
            <w:tcW w:w="1701" w:type="dxa"/>
            <w:tcBorders>
              <w:bottom w:val="single" w:sz="4" w:space="0" w:color="auto"/>
            </w:tcBorders>
          </w:tcPr>
          <w:p w:rsidR="00B672AF" w:rsidRPr="00F22945" w:rsidRDefault="00B672AF" w:rsidP="00A43D9F">
            <w:pPr>
              <w:pStyle w:val="a6"/>
              <w:tabs>
                <w:tab w:val="clear" w:pos="4153"/>
                <w:tab w:val="clear" w:pos="8306"/>
              </w:tabs>
              <w:spacing w:line="170" w:lineRule="exact"/>
              <w:contextualSpacing/>
              <w:rPr>
                <w:color w:val="000000" w:themeColor="text1"/>
              </w:rPr>
            </w:pPr>
            <w:r w:rsidRPr="00F22945">
              <w:rPr>
                <w:color w:val="000000" w:themeColor="text1"/>
              </w:rPr>
              <w:t>26 января</w:t>
            </w:r>
          </w:p>
        </w:tc>
        <w:tc>
          <w:tcPr>
            <w:tcW w:w="4677" w:type="dxa"/>
            <w:tcBorders>
              <w:bottom w:val="single" w:sz="4" w:space="0" w:color="auto"/>
              <w:right w:val="nil"/>
            </w:tcBorders>
          </w:tcPr>
          <w:p w:rsidR="00B672AF" w:rsidRPr="00B35B6F" w:rsidRDefault="00B672AF" w:rsidP="00411819">
            <w:pPr>
              <w:jc w:val="both"/>
              <w:rPr>
                <w:color w:val="000000"/>
                <w:lang w:val="ru-RU"/>
              </w:rPr>
            </w:pPr>
            <w:r w:rsidRPr="00F4168F">
              <w:rPr>
                <w:b/>
                <w:color w:val="000000"/>
                <w:lang w:val="ru-RU"/>
              </w:rPr>
              <w:t>осуществляющие туристическую деятельность</w:t>
            </w:r>
            <w:r>
              <w:rPr>
                <w:b/>
                <w:color w:val="000000"/>
                <w:lang w:val="ru-RU"/>
              </w:rPr>
              <w:t xml:space="preserve">, </w:t>
            </w:r>
            <w:r>
              <w:rPr>
                <w:color w:val="000000"/>
                <w:lang w:val="ru-RU"/>
              </w:rPr>
              <w:t>в соответствии с пунктом 1 Указаний по заполнению формы</w:t>
            </w:r>
          </w:p>
        </w:tc>
      </w:tr>
      <w:tr w:rsidR="00B672AF" w:rsidRPr="0025598D" w:rsidTr="00B672AF">
        <w:tc>
          <w:tcPr>
            <w:tcW w:w="568" w:type="dxa"/>
            <w:tcBorders>
              <w:left w:val="nil"/>
              <w:bottom w:val="single" w:sz="4" w:space="0" w:color="auto"/>
            </w:tcBorders>
          </w:tcPr>
          <w:p w:rsidR="00B672AF" w:rsidRPr="00DB63C7" w:rsidRDefault="00B672AF" w:rsidP="00A43D9F">
            <w:pPr>
              <w:numPr>
                <w:ilvl w:val="0"/>
                <w:numId w:val="41"/>
              </w:numPr>
              <w:spacing w:line="170" w:lineRule="exact"/>
              <w:ind w:left="357" w:hanging="357"/>
              <w:contextualSpacing/>
              <w:rPr>
                <w:color w:val="000000" w:themeColor="text1"/>
                <w:lang w:val="ru-RU"/>
              </w:rPr>
            </w:pPr>
          </w:p>
        </w:tc>
        <w:tc>
          <w:tcPr>
            <w:tcW w:w="2409" w:type="dxa"/>
            <w:tcBorders>
              <w:left w:val="nil"/>
              <w:bottom w:val="single" w:sz="4" w:space="0" w:color="auto"/>
            </w:tcBorders>
          </w:tcPr>
          <w:p w:rsidR="00B672AF" w:rsidRPr="00F22945" w:rsidRDefault="00B672AF" w:rsidP="00B672AF">
            <w:pPr>
              <w:pStyle w:val="a6"/>
              <w:tabs>
                <w:tab w:val="clear" w:pos="4153"/>
                <w:tab w:val="clear" w:pos="8306"/>
              </w:tabs>
              <w:spacing w:line="170" w:lineRule="exact"/>
              <w:contextualSpacing/>
              <w:rPr>
                <w:color w:val="000000" w:themeColor="text1"/>
              </w:rPr>
            </w:pPr>
            <w:r w:rsidRPr="00F22945">
              <w:rPr>
                <w:color w:val="000000" w:themeColor="text1"/>
              </w:rPr>
              <w:t>1-мр</w:t>
            </w:r>
            <w:r>
              <w:rPr>
                <w:color w:val="000000" w:themeColor="text1"/>
              </w:rPr>
              <w:t xml:space="preserve"> </w:t>
            </w:r>
            <w:r w:rsidRPr="00F22945">
              <w:rPr>
                <w:color w:val="000000" w:themeColor="text1"/>
              </w:rPr>
              <w:t>(драгметаллы) «Отчет об остатках, поступлении и расходе драгоценных металлов, лома и отходов, их</w:t>
            </w:r>
            <w:r>
              <w:rPr>
                <w:color w:val="000000" w:themeColor="text1"/>
              </w:rPr>
              <w:t xml:space="preserve"> </w:t>
            </w:r>
            <w:r w:rsidRPr="00F22945">
              <w:rPr>
                <w:color w:val="000000" w:themeColor="text1"/>
              </w:rPr>
              <w:t>содержащих»</w:t>
            </w:r>
          </w:p>
        </w:tc>
        <w:tc>
          <w:tcPr>
            <w:tcW w:w="1560" w:type="dxa"/>
            <w:tcBorders>
              <w:bottom w:val="single" w:sz="4" w:space="0" w:color="auto"/>
            </w:tcBorders>
          </w:tcPr>
          <w:p w:rsidR="00B672AF" w:rsidRPr="00F22945" w:rsidRDefault="00B672AF" w:rsidP="00A43D9F">
            <w:pPr>
              <w:pStyle w:val="a6"/>
              <w:tabs>
                <w:tab w:val="clear" w:pos="4153"/>
                <w:tab w:val="clear" w:pos="8306"/>
              </w:tabs>
              <w:spacing w:line="170" w:lineRule="exact"/>
              <w:contextualSpacing/>
              <w:rPr>
                <w:color w:val="000000" w:themeColor="text1"/>
              </w:rPr>
            </w:pPr>
            <w:r w:rsidRPr="00F22945">
              <w:rPr>
                <w:color w:val="000000" w:themeColor="text1"/>
              </w:rPr>
              <w:t>годовая</w:t>
            </w:r>
          </w:p>
        </w:tc>
        <w:tc>
          <w:tcPr>
            <w:tcW w:w="1701" w:type="dxa"/>
            <w:tcBorders>
              <w:bottom w:val="single" w:sz="4" w:space="0" w:color="auto"/>
            </w:tcBorders>
          </w:tcPr>
          <w:p w:rsidR="00B672AF" w:rsidRPr="00DB63C7" w:rsidRDefault="00B672AF" w:rsidP="00A43D9F">
            <w:pPr>
              <w:spacing w:line="170" w:lineRule="exact"/>
              <w:contextualSpacing/>
              <w:rPr>
                <w:color w:val="000000" w:themeColor="text1"/>
                <w:lang w:val="ru-RU"/>
              </w:rPr>
            </w:pPr>
            <w:r>
              <w:rPr>
                <w:color w:val="000000" w:themeColor="text1"/>
                <w:lang w:val="ru-RU"/>
              </w:rPr>
              <w:t>1</w:t>
            </w:r>
            <w:r w:rsidRPr="00DB63C7">
              <w:rPr>
                <w:color w:val="000000" w:themeColor="text1"/>
                <w:lang w:val="ru-RU"/>
              </w:rPr>
              <w:t xml:space="preserve"> февраля</w:t>
            </w:r>
          </w:p>
        </w:tc>
        <w:tc>
          <w:tcPr>
            <w:tcW w:w="4677" w:type="dxa"/>
            <w:tcBorders>
              <w:bottom w:val="single" w:sz="4" w:space="0" w:color="auto"/>
              <w:right w:val="nil"/>
            </w:tcBorders>
          </w:tcPr>
          <w:p w:rsidR="00B672AF" w:rsidRPr="00ED26D4" w:rsidRDefault="00B672AF" w:rsidP="00411819">
            <w:pPr>
              <w:pStyle w:val="a6"/>
              <w:tabs>
                <w:tab w:val="left" w:pos="708"/>
              </w:tabs>
              <w:jc w:val="both"/>
              <w:rPr>
                <w:color w:val="000000"/>
              </w:rPr>
            </w:pPr>
            <w:r w:rsidRPr="00471B52">
              <w:rPr>
                <w:b/>
              </w:rPr>
              <w:t>использующие драгоценные металлы</w:t>
            </w:r>
            <w:r w:rsidRPr="008702CE">
              <w:t xml:space="preserve"> в производственных, научных и иных целях, а также </w:t>
            </w:r>
            <w:r w:rsidRPr="00C76195">
              <w:rPr>
                <w:b/>
              </w:rPr>
              <w:t>осуществляющие сбор, хранение и сдачу в переработку</w:t>
            </w:r>
            <w:r w:rsidRPr="00C76195">
              <w:t xml:space="preserve"> </w:t>
            </w:r>
            <w:r w:rsidRPr="008702CE">
              <w:t>лома и отходов, содержащих драгоценные металлы</w:t>
            </w:r>
            <w:r>
              <w:t xml:space="preserve">, </w:t>
            </w:r>
            <w:r>
              <w:rPr>
                <w:color w:val="000000"/>
              </w:rPr>
              <w:t>в соответствии с пунктами 1 и 2 Указаний по заполнению формы</w:t>
            </w:r>
          </w:p>
        </w:tc>
      </w:tr>
      <w:tr w:rsidR="00B672AF" w:rsidRPr="0025598D" w:rsidTr="00B672AF">
        <w:tc>
          <w:tcPr>
            <w:tcW w:w="568" w:type="dxa"/>
            <w:tcBorders>
              <w:left w:val="nil"/>
              <w:bottom w:val="single" w:sz="4" w:space="0" w:color="auto"/>
            </w:tcBorders>
          </w:tcPr>
          <w:p w:rsidR="00B672AF" w:rsidRPr="00DB63C7" w:rsidRDefault="00B672AF" w:rsidP="00A43D9F">
            <w:pPr>
              <w:numPr>
                <w:ilvl w:val="0"/>
                <w:numId w:val="41"/>
              </w:numPr>
              <w:spacing w:line="170" w:lineRule="exact"/>
              <w:ind w:left="357" w:hanging="357"/>
              <w:contextualSpacing/>
              <w:rPr>
                <w:color w:val="000000" w:themeColor="text1"/>
                <w:lang w:val="ru-RU"/>
              </w:rPr>
            </w:pPr>
          </w:p>
        </w:tc>
        <w:tc>
          <w:tcPr>
            <w:tcW w:w="2409" w:type="dxa"/>
            <w:tcBorders>
              <w:left w:val="nil"/>
              <w:bottom w:val="single" w:sz="4" w:space="0" w:color="auto"/>
            </w:tcBorders>
          </w:tcPr>
          <w:p w:rsidR="00B672AF" w:rsidRPr="00DB63C7" w:rsidRDefault="00B672AF" w:rsidP="00B672AF">
            <w:pPr>
              <w:spacing w:line="170" w:lineRule="exact"/>
              <w:contextualSpacing/>
              <w:rPr>
                <w:color w:val="000000" w:themeColor="text1"/>
                <w:lang w:val="ru-RU"/>
              </w:rPr>
            </w:pPr>
            <w:r w:rsidRPr="00DB63C7">
              <w:rPr>
                <w:color w:val="000000" w:themeColor="text1"/>
                <w:lang w:val="ru-RU"/>
              </w:rPr>
              <w:t xml:space="preserve">1-тэк </w:t>
            </w:r>
            <w:r>
              <w:rPr>
                <w:color w:val="000000" w:themeColor="text1"/>
                <w:lang w:val="ru-RU"/>
              </w:rPr>
              <w:t xml:space="preserve"> (</w:t>
            </w:r>
            <w:r w:rsidRPr="00DB63C7">
              <w:rPr>
                <w:color w:val="000000" w:themeColor="text1"/>
                <w:lang w:val="ru-RU"/>
              </w:rPr>
              <w:t>продукция) «Отчет о расходе топливно-энергетических ресурсов на производство отдельных видов продукции (работ), включая производство тепловой и электрической энергии»</w:t>
            </w:r>
          </w:p>
        </w:tc>
        <w:tc>
          <w:tcPr>
            <w:tcW w:w="1560" w:type="dxa"/>
            <w:tcBorders>
              <w:bottom w:val="single" w:sz="4" w:space="0" w:color="auto"/>
            </w:tcBorders>
          </w:tcPr>
          <w:p w:rsidR="00B672AF" w:rsidRPr="00DB63C7" w:rsidRDefault="00B672AF" w:rsidP="00A43D9F">
            <w:pPr>
              <w:spacing w:line="170" w:lineRule="exact"/>
              <w:contextualSpacing/>
              <w:rPr>
                <w:color w:val="000000" w:themeColor="text1"/>
                <w:lang w:val="ru-RU"/>
              </w:rPr>
            </w:pPr>
            <w:r w:rsidRPr="00DB63C7">
              <w:rPr>
                <w:color w:val="000000" w:themeColor="text1"/>
                <w:lang w:val="ru-RU"/>
              </w:rPr>
              <w:t xml:space="preserve">годовая </w:t>
            </w:r>
          </w:p>
        </w:tc>
        <w:tc>
          <w:tcPr>
            <w:tcW w:w="1701" w:type="dxa"/>
            <w:tcBorders>
              <w:bottom w:val="single" w:sz="4" w:space="0" w:color="auto"/>
            </w:tcBorders>
          </w:tcPr>
          <w:p w:rsidR="00B672AF" w:rsidRPr="00DB63C7" w:rsidRDefault="00B672AF" w:rsidP="00A43D9F">
            <w:pPr>
              <w:spacing w:line="170" w:lineRule="exact"/>
              <w:contextualSpacing/>
              <w:rPr>
                <w:color w:val="000000" w:themeColor="text1"/>
                <w:lang w:val="ru-RU"/>
              </w:rPr>
            </w:pPr>
            <w:r w:rsidRPr="00DB63C7">
              <w:rPr>
                <w:color w:val="000000" w:themeColor="text1"/>
                <w:lang w:val="ru-RU"/>
              </w:rPr>
              <w:t>20 января</w:t>
            </w:r>
          </w:p>
        </w:tc>
        <w:tc>
          <w:tcPr>
            <w:tcW w:w="4677" w:type="dxa"/>
            <w:tcBorders>
              <w:bottom w:val="single" w:sz="4" w:space="0" w:color="auto"/>
              <w:right w:val="nil"/>
            </w:tcBorders>
          </w:tcPr>
          <w:p w:rsidR="00B672AF" w:rsidRPr="006106B0" w:rsidRDefault="00B672AF" w:rsidP="00411819">
            <w:pPr>
              <w:pStyle w:val="a6"/>
              <w:tabs>
                <w:tab w:val="clear" w:pos="4153"/>
                <w:tab w:val="clear" w:pos="8306"/>
              </w:tabs>
              <w:suppressAutoHyphens/>
              <w:contextualSpacing/>
              <w:jc w:val="both"/>
              <w:rPr>
                <w:color w:val="000000" w:themeColor="text1"/>
              </w:rPr>
            </w:pPr>
            <w:r>
              <w:rPr>
                <w:color w:val="000000"/>
              </w:rPr>
              <w:t>в соответствии с пунктом 1 Указаний по заполнению формы</w:t>
            </w:r>
          </w:p>
        </w:tc>
      </w:tr>
      <w:tr w:rsidR="00B672AF" w:rsidRPr="0025598D" w:rsidTr="00B672AF">
        <w:tc>
          <w:tcPr>
            <w:tcW w:w="568" w:type="dxa"/>
            <w:tcBorders>
              <w:left w:val="nil"/>
            </w:tcBorders>
          </w:tcPr>
          <w:p w:rsidR="00B672AF" w:rsidRPr="00DB63C7" w:rsidRDefault="00B672AF" w:rsidP="00A43D9F">
            <w:pPr>
              <w:numPr>
                <w:ilvl w:val="0"/>
                <w:numId w:val="41"/>
              </w:numPr>
              <w:spacing w:line="170" w:lineRule="exact"/>
              <w:ind w:left="357" w:hanging="357"/>
              <w:contextualSpacing/>
              <w:rPr>
                <w:color w:val="000000" w:themeColor="text1"/>
                <w:lang w:val="ru-RU"/>
              </w:rPr>
            </w:pPr>
          </w:p>
        </w:tc>
        <w:tc>
          <w:tcPr>
            <w:tcW w:w="2409" w:type="dxa"/>
            <w:tcBorders>
              <w:left w:val="nil"/>
            </w:tcBorders>
          </w:tcPr>
          <w:p w:rsidR="00B672AF" w:rsidRPr="009244E3" w:rsidRDefault="00B672AF" w:rsidP="00B672AF">
            <w:pPr>
              <w:suppressAutoHyphens/>
              <w:spacing w:line="170" w:lineRule="exact"/>
              <w:contextualSpacing/>
              <w:rPr>
                <w:color w:val="000000" w:themeColor="text1"/>
                <w:lang w:val="ru-RU"/>
              </w:rPr>
            </w:pPr>
            <w:r w:rsidRPr="009244E3">
              <w:rPr>
                <w:color w:val="000000" w:themeColor="text1"/>
                <w:lang w:val="ru-RU"/>
              </w:rPr>
              <w:t xml:space="preserve">1-лх (воспроизводство и защита лесов) «Отчет о </w:t>
            </w:r>
            <w:r w:rsidRPr="000F6CA3">
              <w:rPr>
                <w:color w:val="000000" w:themeColor="text1"/>
                <w:spacing w:val="-8"/>
                <w:lang w:val="ru-RU"/>
              </w:rPr>
              <w:t>воспроизводстве,</w:t>
            </w:r>
            <w:r w:rsidRPr="009244E3">
              <w:rPr>
                <w:color w:val="000000" w:themeColor="text1"/>
                <w:lang w:val="ru-RU"/>
              </w:rPr>
              <w:t xml:space="preserve"> защите лесов и лесных пожарах»</w:t>
            </w:r>
          </w:p>
        </w:tc>
        <w:tc>
          <w:tcPr>
            <w:tcW w:w="1560" w:type="dxa"/>
          </w:tcPr>
          <w:p w:rsidR="00B672AF" w:rsidRPr="00B37A23" w:rsidRDefault="00B672AF" w:rsidP="00A43D9F">
            <w:pPr>
              <w:suppressAutoHyphens/>
              <w:spacing w:line="170" w:lineRule="exact"/>
              <w:contextualSpacing/>
              <w:rPr>
                <w:color w:val="000000" w:themeColor="text1"/>
                <w:lang w:val="ru-RU"/>
              </w:rPr>
            </w:pPr>
            <w:r w:rsidRPr="00B37A23">
              <w:rPr>
                <w:color w:val="000000" w:themeColor="text1"/>
                <w:lang w:val="ru-RU"/>
              </w:rPr>
              <w:t>годовая</w:t>
            </w:r>
          </w:p>
        </w:tc>
        <w:tc>
          <w:tcPr>
            <w:tcW w:w="1701" w:type="dxa"/>
          </w:tcPr>
          <w:p w:rsidR="00B672AF" w:rsidRPr="00B37A23" w:rsidRDefault="00B672AF" w:rsidP="00A43D9F">
            <w:pPr>
              <w:suppressAutoHyphens/>
              <w:spacing w:line="170" w:lineRule="exact"/>
              <w:contextualSpacing/>
              <w:rPr>
                <w:color w:val="000000" w:themeColor="text1"/>
                <w:lang w:val="ru-RU"/>
              </w:rPr>
            </w:pPr>
            <w:r w:rsidRPr="00B37A23">
              <w:rPr>
                <w:color w:val="000000" w:themeColor="text1"/>
                <w:lang w:val="ru-RU"/>
              </w:rPr>
              <w:t>10 января</w:t>
            </w:r>
          </w:p>
        </w:tc>
        <w:tc>
          <w:tcPr>
            <w:tcW w:w="4677" w:type="dxa"/>
            <w:tcBorders>
              <w:right w:val="nil"/>
            </w:tcBorders>
          </w:tcPr>
          <w:p w:rsidR="00B672AF" w:rsidRDefault="00B672AF" w:rsidP="00411819">
            <w:pPr>
              <w:jc w:val="both"/>
              <w:rPr>
                <w:b/>
                <w:color w:val="000000" w:themeColor="text1"/>
                <w:lang w:val="ru-RU"/>
              </w:rPr>
            </w:pPr>
            <w:r w:rsidRPr="0037180B">
              <w:rPr>
                <w:b/>
                <w:color w:val="000000" w:themeColor="text1"/>
                <w:lang w:val="ru-RU"/>
              </w:rPr>
              <w:t>ведущие лесное хозяйство</w:t>
            </w:r>
            <w:r>
              <w:rPr>
                <w:b/>
                <w:color w:val="000000" w:themeColor="text1"/>
                <w:lang w:val="ru-RU"/>
              </w:rPr>
              <w:t xml:space="preserve">, </w:t>
            </w:r>
            <w:r>
              <w:rPr>
                <w:color w:val="000000"/>
                <w:lang w:val="ru-RU"/>
              </w:rPr>
              <w:t>в соответствии с пунктом 1 Указаний по заполнению формы</w:t>
            </w:r>
            <w:r>
              <w:rPr>
                <w:b/>
                <w:color w:val="000000" w:themeColor="text1"/>
                <w:lang w:val="ru-RU"/>
              </w:rPr>
              <w:t xml:space="preserve"> </w:t>
            </w:r>
          </w:p>
          <w:p w:rsidR="00B672AF" w:rsidRPr="00B37A23" w:rsidRDefault="00B672AF" w:rsidP="00411819">
            <w:pPr>
              <w:suppressAutoHyphens/>
              <w:jc w:val="both"/>
              <w:rPr>
                <w:color w:val="000000" w:themeColor="text1"/>
                <w:lang w:val="ru-RU"/>
              </w:rPr>
            </w:pPr>
          </w:p>
          <w:p w:rsidR="00B672AF" w:rsidRPr="00B37A23" w:rsidRDefault="00B672AF" w:rsidP="00411819">
            <w:pPr>
              <w:suppressAutoHyphens/>
              <w:autoSpaceDE w:val="0"/>
              <w:autoSpaceDN w:val="0"/>
              <w:adjustRightInd w:val="0"/>
              <w:jc w:val="both"/>
              <w:rPr>
                <w:color w:val="000000" w:themeColor="text1"/>
                <w:lang w:val="ru-RU"/>
              </w:rPr>
            </w:pPr>
          </w:p>
        </w:tc>
      </w:tr>
      <w:tr w:rsidR="00575BE5" w:rsidRPr="00575BE5" w:rsidTr="00B672AF">
        <w:tc>
          <w:tcPr>
            <w:tcW w:w="568" w:type="dxa"/>
            <w:tcBorders>
              <w:left w:val="nil"/>
            </w:tcBorders>
          </w:tcPr>
          <w:p w:rsidR="00575BE5" w:rsidRPr="00DB63C7" w:rsidRDefault="00575BE5" w:rsidP="00A43D9F">
            <w:pPr>
              <w:numPr>
                <w:ilvl w:val="0"/>
                <w:numId w:val="41"/>
              </w:numPr>
              <w:spacing w:line="170" w:lineRule="exact"/>
              <w:ind w:left="357" w:hanging="357"/>
              <w:contextualSpacing/>
              <w:rPr>
                <w:color w:val="000000" w:themeColor="text1"/>
                <w:lang w:val="ru-RU"/>
              </w:rPr>
            </w:pPr>
          </w:p>
        </w:tc>
        <w:tc>
          <w:tcPr>
            <w:tcW w:w="2409" w:type="dxa"/>
            <w:tcBorders>
              <w:left w:val="nil"/>
            </w:tcBorders>
          </w:tcPr>
          <w:p w:rsidR="00575BE5" w:rsidRPr="001506CD" w:rsidRDefault="00575BE5">
            <w:pPr>
              <w:spacing w:line="200" w:lineRule="exact"/>
              <w:jc w:val="both"/>
              <w:rPr>
                <w:color w:val="000000"/>
                <w:lang w:val="ru-RU"/>
              </w:rPr>
            </w:pPr>
            <w:r w:rsidRPr="001506CD">
              <w:rPr>
                <w:color w:val="000000"/>
                <w:lang w:val="ru-RU"/>
              </w:rPr>
              <w:t>6-т (профессии)</w:t>
            </w:r>
          </w:p>
          <w:p w:rsidR="00575BE5" w:rsidRPr="001506CD" w:rsidRDefault="00575BE5">
            <w:pPr>
              <w:spacing w:line="200" w:lineRule="exact"/>
              <w:rPr>
                <w:color w:val="000000"/>
                <w:lang w:val="ru-RU"/>
              </w:rPr>
            </w:pPr>
            <w:r w:rsidRPr="001506CD">
              <w:rPr>
                <w:color w:val="000000"/>
                <w:lang w:val="ru-RU"/>
              </w:rPr>
              <w:t xml:space="preserve">«Отчет о заработной </w:t>
            </w:r>
            <w:r w:rsidR="00BE7CED" w:rsidRPr="001506CD">
              <w:rPr>
                <w:color w:val="000000"/>
                <w:lang w:val="ru-RU"/>
              </w:rPr>
              <w:br/>
            </w:r>
            <w:r w:rsidRPr="001506CD">
              <w:rPr>
                <w:color w:val="000000"/>
                <w:lang w:val="ru-RU"/>
              </w:rPr>
              <w:t>плате работников по профессиям и должностям»</w:t>
            </w:r>
          </w:p>
        </w:tc>
        <w:tc>
          <w:tcPr>
            <w:tcW w:w="1560" w:type="dxa"/>
          </w:tcPr>
          <w:p w:rsidR="00575BE5" w:rsidRPr="001506CD" w:rsidRDefault="00575BE5" w:rsidP="00BE7CED">
            <w:pPr>
              <w:spacing w:line="200" w:lineRule="exact"/>
              <w:rPr>
                <w:color w:val="000000"/>
                <w:lang w:val="ru-RU"/>
              </w:rPr>
            </w:pPr>
            <w:r w:rsidRPr="001506CD">
              <w:rPr>
                <w:color w:val="000000"/>
                <w:lang w:val="ru-RU"/>
              </w:rPr>
              <w:t>2 раза</w:t>
            </w:r>
            <w:r w:rsidR="00BE7CED" w:rsidRPr="001506CD">
              <w:rPr>
                <w:color w:val="000000"/>
                <w:lang w:val="ru-RU"/>
              </w:rPr>
              <w:t xml:space="preserve"> в 5 лет</w:t>
            </w:r>
            <w:r w:rsidR="00BE7CED" w:rsidRPr="001506CD">
              <w:rPr>
                <w:color w:val="000000"/>
                <w:lang w:val="ru-RU"/>
              </w:rPr>
              <w:br/>
              <w:t>(в первый и предпослед</w:t>
            </w:r>
            <w:r w:rsidRPr="001506CD">
              <w:rPr>
                <w:color w:val="000000"/>
                <w:lang w:val="ru-RU"/>
              </w:rPr>
              <w:t>ний годы пятилетки)</w:t>
            </w:r>
          </w:p>
        </w:tc>
        <w:tc>
          <w:tcPr>
            <w:tcW w:w="1701" w:type="dxa"/>
          </w:tcPr>
          <w:p w:rsidR="00575BE5" w:rsidRPr="001506CD" w:rsidRDefault="00575BE5">
            <w:pPr>
              <w:spacing w:line="200" w:lineRule="exact"/>
              <w:rPr>
                <w:color w:val="000000"/>
                <w:lang w:val="ru-RU"/>
              </w:rPr>
            </w:pPr>
            <w:r w:rsidRPr="001506CD">
              <w:rPr>
                <w:color w:val="000000"/>
                <w:lang w:val="ru-RU"/>
              </w:rPr>
              <w:t>1 декабря</w:t>
            </w:r>
          </w:p>
        </w:tc>
        <w:tc>
          <w:tcPr>
            <w:tcW w:w="4677" w:type="dxa"/>
            <w:tcBorders>
              <w:right w:val="nil"/>
            </w:tcBorders>
          </w:tcPr>
          <w:p w:rsidR="00575BE5" w:rsidRPr="001506CD" w:rsidRDefault="005E1F8B" w:rsidP="00411819">
            <w:pPr>
              <w:spacing w:line="200" w:lineRule="exact"/>
              <w:jc w:val="both"/>
              <w:rPr>
                <w:lang w:val="ru-RU"/>
              </w:rPr>
            </w:pPr>
            <w:r w:rsidRPr="001506CD">
              <w:rPr>
                <w:lang w:val="ru-RU"/>
              </w:rPr>
              <w:t>по перечню, установленному Белстатом</w:t>
            </w:r>
          </w:p>
        </w:tc>
      </w:tr>
    </w:tbl>
    <w:p w:rsidR="00134CFC" w:rsidRPr="002D0872" w:rsidRDefault="00134CFC" w:rsidP="006A4E1C">
      <w:pPr>
        <w:autoSpaceDE w:val="0"/>
        <w:autoSpaceDN w:val="0"/>
        <w:adjustRightInd w:val="0"/>
        <w:ind w:firstLine="709"/>
        <w:contextualSpacing/>
        <w:jc w:val="both"/>
        <w:rPr>
          <w:b/>
          <w:sz w:val="6"/>
          <w:szCs w:val="6"/>
          <w:lang w:val="ru-RU"/>
        </w:rPr>
      </w:pPr>
    </w:p>
    <w:sectPr w:rsidR="00134CFC" w:rsidRPr="002D0872" w:rsidSect="00F22945">
      <w:headerReference w:type="even" r:id="rId9"/>
      <w:headerReference w:type="default" r:id="rId10"/>
      <w:footerReference w:type="even" r:id="rId11"/>
      <w:footerReference w:type="default" r:id="rId12"/>
      <w:headerReference w:type="first" r:id="rId13"/>
      <w:footerReference w:type="first" r:id="rId14"/>
      <w:pgSz w:w="11907" w:h="16840" w:code="9"/>
      <w:pgMar w:top="567" w:right="851" w:bottom="568" w:left="851" w:header="340" w:footer="34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618" w:rsidRDefault="00E64618">
      <w:r>
        <w:separator/>
      </w:r>
    </w:p>
  </w:endnote>
  <w:endnote w:type="continuationSeparator" w:id="0">
    <w:p w:rsidR="00E64618" w:rsidRDefault="00E64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BF6" w:rsidRDefault="007553AF">
    <w:pPr>
      <w:pStyle w:val="a6"/>
      <w:framePr w:wrap="around" w:vAnchor="text" w:hAnchor="margin" w:xAlign="right" w:y="1"/>
      <w:rPr>
        <w:rStyle w:val="a8"/>
      </w:rPr>
    </w:pPr>
    <w:r>
      <w:rPr>
        <w:rStyle w:val="a8"/>
      </w:rPr>
      <w:fldChar w:fldCharType="begin"/>
    </w:r>
    <w:r w:rsidR="00255BF6">
      <w:rPr>
        <w:rStyle w:val="a8"/>
      </w:rPr>
      <w:instrText xml:space="preserve">PAGE  </w:instrText>
    </w:r>
    <w:r>
      <w:rPr>
        <w:rStyle w:val="a8"/>
      </w:rPr>
      <w:fldChar w:fldCharType="separate"/>
    </w:r>
    <w:r w:rsidR="00255BF6">
      <w:rPr>
        <w:rStyle w:val="a8"/>
        <w:noProof/>
      </w:rPr>
      <w:t>1</w:t>
    </w:r>
    <w:r>
      <w:rPr>
        <w:rStyle w:val="a8"/>
      </w:rPr>
      <w:fldChar w:fldCharType="end"/>
    </w:r>
  </w:p>
  <w:p w:rsidR="00255BF6" w:rsidRDefault="00255BF6">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BF6" w:rsidRDefault="00255BF6">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8F6" w:rsidRDefault="005368F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618" w:rsidRDefault="00E64618">
      <w:r>
        <w:separator/>
      </w:r>
    </w:p>
  </w:footnote>
  <w:footnote w:type="continuationSeparator" w:id="0">
    <w:p w:rsidR="00E64618" w:rsidRDefault="00E64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BF6" w:rsidRDefault="007553AF">
    <w:pPr>
      <w:pStyle w:val="aa"/>
      <w:framePr w:wrap="around" w:vAnchor="text" w:hAnchor="margin" w:xAlign="center" w:y="1"/>
      <w:rPr>
        <w:rStyle w:val="a8"/>
      </w:rPr>
    </w:pPr>
    <w:r>
      <w:rPr>
        <w:rStyle w:val="a8"/>
      </w:rPr>
      <w:fldChar w:fldCharType="begin"/>
    </w:r>
    <w:r w:rsidR="00255BF6">
      <w:rPr>
        <w:rStyle w:val="a8"/>
      </w:rPr>
      <w:instrText xml:space="preserve">PAGE  </w:instrText>
    </w:r>
    <w:r>
      <w:rPr>
        <w:rStyle w:val="a8"/>
      </w:rPr>
      <w:fldChar w:fldCharType="end"/>
    </w:r>
  </w:p>
  <w:p w:rsidR="00255BF6" w:rsidRDefault="00255BF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BF6" w:rsidRDefault="007553AF" w:rsidP="005368F6">
    <w:pPr>
      <w:pStyle w:val="aa"/>
      <w:framePr w:w="382" w:wrap="around" w:vAnchor="text" w:hAnchor="margin" w:xAlign="center" w:y="1"/>
      <w:ind w:left="0" w:right="-188"/>
      <w:rPr>
        <w:rStyle w:val="a8"/>
      </w:rPr>
    </w:pPr>
    <w:r>
      <w:rPr>
        <w:rStyle w:val="a8"/>
      </w:rPr>
      <w:fldChar w:fldCharType="begin"/>
    </w:r>
    <w:r w:rsidR="00255BF6">
      <w:rPr>
        <w:rStyle w:val="a8"/>
      </w:rPr>
      <w:instrText xml:space="preserve">PAGE  </w:instrText>
    </w:r>
    <w:r>
      <w:rPr>
        <w:rStyle w:val="a8"/>
      </w:rPr>
      <w:fldChar w:fldCharType="separate"/>
    </w:r>
    <w:r w:rsidR="0025598D">
      <w:rPr>
        <w:rStyle w:val="a8"/>
        <w:noProof/>
      </w:rPr>
      <w:t>2</w:t>
    </w:r>
    <w:r>
      <w:rPr>
        <w:rStyle w:val="a8"/>
      </w:rPr>
      <w:fldChar w:fldCharType="end"/>
    </w:r>
  </w:p>
  <w:p w:rsidR="00255BF6" w:rsidRDefault="00255BF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8F6" w:rsidRDefault="005368F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56B9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0BB3094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0F5F705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0E71EFA"/>
    <w:multiLevelType w:val="singleLevel"/>
    <w:tmpl w:val="7EFA9A40"/>
    <w:lvl w:ilvl="0">
      <w:start w:val="1"/>
      <w:numFmt w:val="decimal"/>
      <w:lvlText w:val="%1."/>
      <w:lvlJc w:val="left"/>
      <w:pPr>
        <w:tabs>
          <w:tab w:val="num" w:pos="360"/>
        </w:tabs>
        <w:ind w:left="360" w:hanging="360"/>
      </w:pPr>
      <w:rPr>
        <w:rFonts w:hint="default"/>
      </w:rPr>
    </w:lvl>
  </w:abstractNum>
  <w:abstractNum w:abstractNumId="4">
    <w:nsid w:val="11017A51"/>
    <w:multiLevelType w:val="singleLevel"/>
    <w:tmpl w:val="0419000F"/>
    <w:lvl w:ilvl="0">
      <w:start w:val="1"/>
      <w:numFmt w:val="decimal"/>
      <w:lvlText w:val="%1."/>
      <w:lvlJc w:val="left"/>
      <w:pPr>
        <w:tabs>
          <w:tab w:val="num" w:pos="360"/>
        </w:tabs>
        <w:ind w:left="360" w:hanging="360"/>
      </w:pPr>
    </w:lvl>
  </w:abstractNum>
  <w:abstractNum w:abstractNumId="5">
    <w:nsid w:val="14E551F5"/>
    <w:multiLevelType w:val="singleLevel"/>
    <w:tmpl w:val="BA32AB92"/>
    <w:lvl w:ilvl="0">
      <w:start w:val="8277"/>
      <w:numFmt w:val="decimal"/>
      <w:lvlText w:val="%1"/>
      <w:lvlJc w:val="left"/>
      <w:pPr>
        <w:tabs>
          <w:tab w:val="num" w:pos="660"/>
        </w:tabs>
        <w:ind w:left="660" w:hanging="660"/>
      </w:pPr>
      <w:rPr>
        <w:rFonts w:hint="default"/>
      </w:rPr>
    </w:lvl>
  </w:abstractNum>
  <w:abstractNum w:abstractNumId="6">
    <w:nsid w:val="18231D57"/>
    <w:multiLevelType w:val="singleLevel"/>
    <w:tmpl w:val="0419000F"/>
    <w:lvl w:ilvl="0">
      <w:start w:val="1"/>
      <w:numFmt w:val="decimal"/>
      <w:lvlText w:val="%1."/>
      <w:lvlJc w:val="left"/>
      <w:pPr>
        <w:tabs>
          <w:tab w:val="num" w:pos="360"/>
        </w:tabs>
        <w:ind w:left="360" w:hanging="360"/>
      </w:pPr>
    </w:lvl>
  </w:abstractNum>
  <w:abstractNum w:abstractNumId="7">
    <w:nsid w:val="1966240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1F8F5FFE"/>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9">
    <w:nsid w:val="225F42E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260254A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26A53D3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2705225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2A1F19A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2A9962AE"/>
    <w:multiLevelType w:val="singleLevel"/>
    <w:tmpl w:val="0419000F"/>
    <w:lvl w:ilvl="0">
      <w:start w:val="1"/>
      <w:numFmt w:val="decimal"/>
      <w:lvlText w:val="%1."/>
      <w:lvlJc w:val="left"/>
      <w:pPr>
        <w:tabs>
          <w:tab w:val="num" w:pos="360"/>
        </w:tabs>
        <w:ind w:left="360" w:hanging="360"/>
      </w:pPr>
    </w:lvl>
  </w:abstractNum>
  <w:abstractNum w:abstractNumId="15">
    <w:nsid w:val="2B023629"/>
    <w:multiLevelType w:val="hybridMultilevel"/>
    <w:tmpl w:val="1A94E21C"/>
    <w:lvl w:ilvl="0" w:tplc="CA7A3DA0">
      <w:start w:val="1"/>
      <w:numFmt w:val="bullet"/>
      <w:lvlText w:val=""/>
      <w:lvlJc w:val="left"/>
      <w:pPr>
        <w:tabs>
          <w:tab w:val="num" w:pos="360"/>
        </w:tabs>
        <w:ind w:left="360" w:hanging="360"/>
      </w:pPr>
      <w:rPr>
        <w:rFonts w:ascii="Symbol" w:hAnsi="Symbol" w:hint="default"/>
        <w:sz w:val="16"/>
      </w:rPr>
    </w:lvl>
    <w:lvl w:ilvl="1" w:tplc="7FE639A8" w:tentative="1">
      <w:start w:val="1"/>
      <w:numFmt w:val="bullet"/>
      <w:lvlText w:val="o"/>
      <w:lvlJc w:val="left"/>
      <w:pPr>
        <w:tabs>
          <w:tab w:val="num" w:pos="1440"/>
        </w:tabs>
        <w:ind w:left="1440" w:hanging="360"/>
      </w:pPr>
      <w:rPr>
        <w:rFonts w:ascii="Courier New" w:hAnsi="Courier New" w:hint="default"/>
      </w:rPr>
    </w:lvl>
    <w:lvl w:ilvl="2" w:tplc="60EE14CE" w:tentative="1">
      <w:start w:val="1"/>
      <w:numFmt w:val="bullet"/>
      <w:lvlText w:val=""/>
      <w:lvlJc w:val="left"/>
      <w:pPr>
        <w:tabs>
          <w:tab w:val="num" w:pos="2160"/>
        </w:tabs>
        <w:ind w:left="2160" w:hanging="360"/>
      </w:pPr>
      <w:rPr>
        <w:rFonts w:ascii="Wingdings" w:hAnsi="Wingdings" w:hint="default"/>
      </w:rPr>
    </w:lvl>
    <w:lvl w:ilvl="3" w:tplc="A7107C72" w:tentative="1">
      <w:start w:val="1"/>
      <w:numFmt w:val="bullet"/>
      <w:lvlText w:val=""/>
      <w:lvlJc w:val="left"/>
      <w:pPr>
        <w:tabs>
          <w:tab w:val="num" w:pos="2880"/>
        </w:tabs>
        <w:ind w:left="2880" w:hanging="360"/>
      </w:pPr>
      <w:rPr>
        <w:rFonts w:ascii="Symbol" w:hAnsi="Symbol" w:hint="default"/>
      </w:rPr>
    </w:lvl>
    <w:lvl w:ilvl="4" w:tplc="BD944A02" w:tentative="1">
      <w:start w:val="1"/>
      <w:numFmt w:val="bullet"/>
      <w:lvlText w:val="o"/>
      <w:lvlJc w:val="left"/>
      <w:pPr>
        <w:tabs>
          <w:tab w:val="num" w:pos="3600"/>
        </w:tabs>
        <w:ind w:left="3600" w:hanging="360"/>
      </w:pPr>
      <w:rPr>
        <w:rFonts w:ascii="Courier New" w:hAnsi="Courier New" w:hint="default"/>
      </w:rPr>
    </w:lvl>
    <w:lvl w:ilvl="5" w:tplc="88163176" w:tentative="1">
      <w:start w:val="1"/>
      <w:numFmt w:val="bullet"/>
      <w:lvlText w:val=""/>
      <w:lvlJc w:val="left"/>
      <w:pPr>
        <w:tabs>
          <w:tab w:val="num" w:pos="4320"/>
        </w:tabs>
        <w:ind w:left="4320" w:hanging="360"/>
      </w:pPr>
      <w:rPr>
        <w:rFonts w:ascii="Wingdings" w:hAnsi="Wingdings" w:hint="default"/>
      </w:rPr>
    </w:lvl>
    <w:lvl w:ilvl="6" w:tplc="FC086682" w:tentative="1">
      <w:start w:val="1"/>
      <w:numFmt w:val="bullet"/>
      <w:lvlText w:val=""/>
      <w:lvlJc w:val="left"/>
      <w:pPr>
        <w:tabs>
          <w:tab w:val="num" w:pos="5040"/>
        </w:tabs>
        <w:ind w:left="5040" w:hanging="360"/>
      </w:pPr>
      <w:rPr>
        <w:rFonts w:ascii="Symbol" w:hAnsi="Symbol" w:hint="default"/>
      </w:rPr>
    </w:lvl>
    <w:lvl w:ilvl="7" w:tplc="F8C8AB4E" w:tentative="1">
      <w:start w:val="1"/>
      <w:numFmt w:val="bullet"/>
      <w:lvlText w:val="o"/>
      <w:lvlJc w:val="left"/>
      <w:pPr>
        <w:tabs>
          <w:tab w:val="num" w:pos="5760"/>
        </w:tabs>
        <w:ind w:left="5760" w:hanging="360"/>
      </w:pPr>
      <w:rPr>
        <w:rFonts w:ascii="Courier New" w:hAnsi="Courier New" w:hint="default"/>
      </w:rPr>
    </w:lvl>
    <w:lvl w:ilvl="8" w:tplc="5C3CC460" w:tentative="1">
      <w:start w:val="1"/>
      <w:numFmt w:val="bullet"/>
      <w:lvlText w:val=""/>
      <w:lvlJc w:val="left"/>
      <w:pPr>
        <w:tabs>
          <w:tab w:val="num" w:pos="6480"/>
        </w:tabs>
        <w:ind w:left="6480" w:hanging="360"/>
      </w:pPr>
      <w:rPr>
        <w:rFonts w:ascii="Wingdings" w:hAnsi="Wingdings" w:hint="default"/>
      </w:rPr>
    </w:lvl>
  </w:abstractNum>
  <w:abstractNum w:abstractNumId="16">
    <w:nsid w:val="2B411FD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2F115B91"/>
    <w:multiLevelType w:val="hybridMultilevel"/>
    <w:tmpl w:val="178001BC"/>
    <w:lvl w:ilvl="0" w:tplc="0419000F">
      <w:start w:val="1"/>
      <w:numFmt w:val="decimal"/>
      <w:lvlText w:val="%1."/>
      <w:lvlJc w:val="left"/>
      <w:pPr>
        <w:tabs>
          <w:tab w:val="num" w:pos="663"/>
        </w:tabs>
        <w:ind w:left="663" w:hanging="360"/>
      </w:p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8">
    <w:nsid w:val="314B49C1"/>
    <w:multiLevelType w:val="hybridMultilevel"/>
    <w:tmpl w:val="B8541DC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177916"/>
    <w:multiLevelType w:val="singleLevel"/>
    <w:tmpl w:val="0419000F"/>
    <w:lvl w:ilvl="0">
      <w:start w:val="1"/>
      <w:numFmt w:val="decimal"/>
      <w:lvlText w:val="%1."/>
      <w:lvlJc w:val="left"/>
      <w:pPr>
        <w:tabs>
          <w:tab w:val="num" w:pos="360"/>
        </w:tabs>
        <w:ind w:left="360" w:hanging="360"/>
      </w:pPr>
    </w:lvl>
  </w:abstractNum>
  <w:abstractNum w:abstractNumId="20">
    <w:nsid w:val="3A2435DF"/>
    <w:multiLevelType w:val="singleLevel"/>
    <w:tmpl w:val="0419000F"/>
    <w:lvl w:ilvl="0">
      <w:start w:val="1"/>
      <w:numFmt w:val="decimal"/>
      <w:lvlText w:val="%1."/>
      <w:lvlJc w:val="left"/>
      <w:pPr>
        <w:tabs>
          <w:tab w:val="num" w:pos="360"/>
        </w:tabs>
        <w:ind w:left="360" w:hanging="360"/>
      </w:pPr>
    </w:lvl>
  </w:abstractNum>
  <w:abstractNum w:abstractNumId="21">
    <w:nsid w:val="3C3F0B0A"/>
    <w:multiLevelType w:val="singleLevel"/>
    <w:tmpl w:val="0419000F"/>
    <w:lvl w:ilvl="0">
      <w:start w:val="1"/>
      <w:numFmt w:val="decimal"/>
      <w:lvlText w:val="%1."/>
      <w:lvlJc w:val="left"/>
      <w:pPr>
        <w:tabs>
          <w:tab w:val="num" w:pos="360"/>
        </w:tabs>
        <w:ind w:left="360" w:hanging="360"/>
      </w:pPr>
    </w:lvl>
  </w:abstractNum>
  <w:abstractNum w:abstractNumId="22">
    <w:nsid w:val="3E04701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3E8C3B6A"/>
    <w:multiLevelType w:val="hybridMultilevel"/>
    <w:tmpl w:val="AC62B092"/>
    <w:lvl w:ilvl="0" w:tplc="0B7E57F4">
      <w:start w:val="1"/>
      <w:numFmt w:val="decimal"/>
      <w:lvlText w:val="%1."/>
      <w:lvlJc w:val="left"/>
      <w:pPr>
        <w:tabs>
          <w:tab w:val="num" w:pos="1842"/>
        </w:tabs>
        <w:ind w:left="1842" w:hanging="1275"/>
      </w:pPr>
      <w:rPr>
        <w:rFonts w:hint="default"/>
      </w:rPr>
    </w:lvl>
    <w:lvl w:ilvl="1" w:tplc="04230019" w:tentative="1">
      <w:start w:val="1"/>
      <w:numFmt w:val="lowerLetter"/>
      <w:lvlText w:val="%2."/>
      <w:lvlJc w:val="left"/>
      <w:pPr>
        <w:tabs>
          <w:tab w:val="num" w:pos="1646"/>
        </w:tabs>
        <w:ind w:left="1646" w:hanging="360"/>
      </w:pPr>
    </w:lvl>
    <w:lvl w:ilvl="2" w:tplc="0423001B" w:tentative="1">
      <w:start w:val="1"/>
      <w:numFmt w:val="lowerRoman"/>
      <w:lvlText w:val="%3."/>
      <w:lvlJc w:val="right"/>
      <w:pPr>
        <w:tabs>
          <w:tab w:val="num" w:pos="2366"/>
        </w:tabs>
        <w:ind w:left="2366" w:hanging="180"/>
      </w:pPr>
    </w:lvl>
    <w:lvl w:ilvl="3" w:tplc="0423000F" w:tentative="1">
      <w:start w:val="1"/>
      <w:numFmt w:val="decimal"/>
      <w:lvlText w:val="%4."/>
      <w:lvlJc w:val="left"/>
      <w:pPr>
        <w:tabs>
          <w:tab w:val="num" w:pos="3086"/>
        </w:tabs>
        <w:ind w:left="3086" w:hanging="360"/>
      </w:pPr>
    </w:lvl>
    <w:lvl w:ilvl="4" w:tplc="04230019" w:tentative="1">
      <w:start w:val="1"/>
      <w:numFmt w:val="lowerLetter"/>
      <w:lvlText w:val="%5."/>
      <w:lvlJc w:val="left"/>
      <w:pPr>
        <w:tabs>
          <w:tab w:val="num" w:pos="3806"/>
        </w:tabs>
        <w:ind w:left="3806" w:hanging="360"/>
      </w:pPr>
    </w:lvl>
    <w:lvl w:ilvl="5" w:tplc="0423001B" w:tentative="1">
      <w:start w:val="1"/>
      <w:numFmt w:val="lowerRoman"/>
      <w:lvlText w:val="%6."/>
      <w:lvlJc w:val="right"/>
      <w:pPr>
        <w:tabs>
          <w:tab w:val="num" w:pos="4526"/>
        </w:tabs>
        <w:ind w:left="4526" w:hanging="180"/>
      </w:pPr>
    </w:lvl>
    <w:lvl w:ilvl="6" w:tplc="0423000F" w:tentative="1">
      <w:start w:val="1"/>
      <w:numFmt w:val="decimal"/>
      <w:lvlText w:val="%7."/>
      <w:lvlJc w:val="left"/>
      <w:pPr>
        <w:tabs>
          <w:tab w:val="num" w:pos="5246"/>
        </w:tabs>
        <w:ind w:left="5246" w:hanging="360"/>
      </w:pPr>
    </w:lvl>
    <w:lvl w:ilvl="7" w:tplc="04230019" w:tentative="1">
      <w:start w:val="1"/>
      <w:numFmt w:val="lowerLetter"/>
      <w:lvlText w:val="%8."/>
      <w:lvlJc w:val="left"/>
      <w:pPr>
        <w:tabs>
          <w:tab w:val="num" w:pos="5966"/>
        </w:tabs>
        <w:ind w:left="5966" w:hanging="360"/>
      </w:pPr>
    </w:lvl>
    <w:lvl w:ilvl="8" w:tplc="0423001B" w:tentative="1">
      <w:start w:val="1"/>
      <w:numFmt w:val="lowerRoman"/>
      <w:lvlText w:val="%9."/>
      <w:lvlJc w:val="right"/>
      <w:pPr>
        <w:tabs>
          <w:tab w:val="num" w:pos="6686"/>
        </w:tabs>
        <w:ind w:left="6686" w:hanging="180"/>
      </w:pPr>
    </w:lvl>
  </w:abstractNum>
  <w:abstractNum w:abstractNumId="24">
    <w:nsid w:val="46334E2D"/>
    <w:multiLevelType w:val="hybridMultilevel"/>
    <w:tmpl w:val="4EC06B7A"/>
    <w:lvl w:ilvl="0" w:tplc="EA58F2D4">
      <w:start w:val="1"/>
      <w:numFmt w:val="decimal"/>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25">
    <w:nsid w:val="4A1A0A4B"/>
    <w:multiLevelType w:val="singleLevel"/>
    <w:tmpl w:val="0419000F"/>
    <w:lvl w:ilvl="0">
      <w:start w:val="1"/>
      <w:numFmt w:val="decimal"/>
      <w:lvlText w:val="%1."/>
      <w:lvlJc w:val="left"/>
      <w:pPr>
        <w:tabs>
          <w:tab w:val="num" w:pos="360"/>
        </w:tabs>
        <w:ind w:left="360" w:hanging="360"/>
      </w:pPr>
    </w:lvl>
  </w:abstractNum>
  <w:abstractNum w:abstractNumId="26">
    <w:nsid w:val="4E9E439A"/>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27">
    <w:nsid w:val="4F775801"/>
    <w:multiLevelType w:val="hybridMultilevel"/>
    <w:tmpl w:val="94366EE6"/>
    <w:lvl w:ilvl="0" w:tplc="5DFE3020">
      <w:start w:val="7"/>
      <w:numFmt w:val="bullet"/>
      <w:lvlText w:val="–"/>
      <w:lvlJc w:val="left"/>
      <w:pPr>
        <w:tabs>
          <w:tab w:val="num" w:pos="303"/>
        </w:tabs>
        <w:ind w:left="303" w:hanging="360"/>
      </w:pPr>
      <w:rPr>
        <w:rFonts w:ascii="Times New Roman" w:eastAsia="Times New Roman" w:hAnsi="Times New Roman" w:cs="Times New Roman" w:hint="default"/>
      </w:rPr>
    </w:lvl>
    <w:lvl w:ilvl="1" w:tplc="04190003" w:tentative="1">
      <w:start w:val="1"/>
      <w:numFmt w:val="bullet"/>
      <w:lvlText w:val="o"/>
      <w:lvlJc w:val="left"/>
      <w:pPr>
        <w:tabs>
          <w:tab w:val="num" w:pos="1023"/>
        </w:tabs>
        <w:ind w:left="1023" w:hanging="360"/>
      </w:pPr>
      <w:rPr>
        <w:rFonts w:ascii="Courier New" w:hAnsi="Courier New" w:hint="default"/>
      </w:rPr>
    </w:lvl>
    <w:lvl w:ilvl="2" w:tplc="04190005" w:tentative="1">
      <w:start w:val="1"/>
      <w:numFmt w:val="bullet"/>
      <w:lvlText w:val=""/>
      <w:lvlJc w:val="left"/>
      <w:pPr>
        <w:tabs>
          <w:tab w:val="num" w:pos="1743"/>
        </w:tabs>
        <w:ind w:left="1743" w:hanging="360"/>
      </w:pPr>
      <w:rPr>
        <w:rFonts w:ascii="Wingdings" w:hAnsi="Wingdings" w:hint="default"/>
      </w:rPr>
    </w:lvl>
    <w:lvl w:ilvl="3" w:tplc="04190001" w:tentative="1">
      <w:start w:val="1"/>
      <w:numFmt w:val="bullet"/>
      <w:lvlText w:val=""/>
      <w:lvlJc w:val="left"/>
      <w:pPr>
        <w:tabs>
          <w:tab w:val="num" w:pos="2463"/>
        </w:tabs>
        <w:ind w:left="2463" w:hanging="360"/>
      </w:pPr>
      <w:rPr>
        <w:rFonts w:ascii="Symbol" w:hAnsi="Symbol" w:hint="default"/>
      </w:rPr>
    </w:lvl>
    <w:lvl w:ilvl="4" w:tplc="04190003" w:tentative="1">
      <w:start w:val="1"/>
      <w:numFmt w:val="bullet"/>
      <w:lvlText w:val="o"/>
      <w:lvlJc w:val="left"/>
      <w:pPr>
        <w:tabs>
          <w:tab w:val="num" w:pos="3183"/>
        </w:tabs>
        <w:ind w:left="3183" w:hanging="360"/>
      </w:pPr>
      <w:rPr>
        <w:rFonts w:ascii="Courier New" w:hAnsi="Courier New" w:hint="default"/>
      </w:rPr>
    </w:lvl>
    <w:lvl w:ilvl="5" w:tplc="04190005" w:tentative="1">
      <w:start w:val="1"/>
      <w:numFmt w:val="bullet"/>
      <w:lvlText w:val=""/>
      <w:lvlJc w:val="left"/>
      <w:pPr>
        <w:tabs>
          <w:tab w:val="num" w:pos="3903"/>
        </w:tabs>
        <w:ind w:left="3903" w:hanging="360"/>
      </w:pPr>
      <w:rPr>
        <w:rFonts w:ascii="Wingdings" w:hAnsi="Wingdings" w:hint="default"/>
      </w:rPr>
    </w:lvl>
    <w:lvl w:ilvl="6" w:tplc="04190001" w:tentative="1">
      <w:start w:val="1"/>
      <w:numFmt w:val="bullet"/>
      <w:lvlText w:val=""/>
      <w:lvlJc w:val="left"/>
      <w:pPr>
        <w:tabs>
          <w:tab w:val="num" w:pos="4623"/>
        </w:tabs>
        <w:ind w:left="4623" w:hanging="360"/>
      </w:pPr>
      <w:rPr>
        <w:rFonts w:ascii="Symbol" w:hAnsi="Symbol" w:hint="default"/>
      </w:rPr>
    </w:lvl>
    <w:lvl w:ilvl="7" w:tplc="04190003" w:tentative="1">
      <w:start w:val="1"/>
      <w:numFmt w:val="bullet"/>
      <w:lvlText w:val="o"/>
      <w:lvlJc w:val="left"/>
      <w:pPr>
        <w:tabs>
          <w:tab w:val="num" w:pos="5343"/>
        </w:tabs>
        <w:ind w:left="5343" w:hanging="360"/>
      </w:pPr>
      <w:rPr>
        <w:rFonts w:ascii="Courier New" w:hAnsi="Courier New" w:hint="default"/>
      </w:rPr>
    </w:lvl>
    <w:lvl w:ilvl="8" w:tplc="04190005" w:tentative="1">
      <w:start w:val="1"/>
      <w:numFmt w:val="bullet"/>
      <w:lvlText w:val=""/>
      <w:lvlJc w:val="left"/>
      <w:pPr>
        <w:tabs>
          <w:tab w:val="num" w:pos="6063"/>
        </w:tabs>
        <w:ind w:left="6063" w:hanging="360"/>
      </w:pPr>
      <w:rPr>
        <w:rFonts w:ascii="Wingdings" w:hAnsi="Wingdings" w:hint="default"/>
      </w:rPr>
    </w:lvl>
  </w:abstractNum>
  <w:abstractNum w:abstractNumId="28">
    <w:nsid w:val="524308B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9">
    <w:nsid w:val="5672138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0">
    <w:nsid w:val="5977680D"/>
    <w:multiLevelType w:val="multilevel"/>
    <w:tmpl w:val="178001BC"/>
    <w:lvl w:ilvl="0">
      <w:start w:val="1"/>
      <w:numFmt w:val="decimal"/>
      <w:lvlText w:val="%1."/>
      <w:lvlJc w:val="left"/>
      <w:pPr>
        <w:tabs>
          <w:tab w:val="num" w:pos="663"/>
        </w:tabs>
        <w:ind w:left="663" w:hanging="360"/>
      </w:pPr>
    </w:lvl>
    <w:lvl w:ilvl="1">
      <w:start w:val="1"/>
      <w:numFmt w:val="lowerLetter"/>
      <w:lvlText w:val="%2."/>
      <w:lvlJc w:val="left"/>
      <w:pPr>
        <w:tabs>
          <w:tab w:val="num" w:pos="1383"/>
        </w:tabs>
        <w:ind w:left="1383" w:hanging="360"/>
      </w:p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31">
    <w:nsid w:val="5B9E0DB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2">
    <w:nsid w:val="5C6F613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3">
    <w:nsid w:val="5D7D3C1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4">
    <w:nsid w:val="624239B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nsid w:val="66B5798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6">
    <w:nsid w:val="686E0A9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7">
    <w:nsid w:val="694B238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8">
    <w:nsid w:val="6AC8447D"/>
    <w:multiLevelType w:val="hybridMultilevel"/>
    <w:tmpl w:val="62584B02"/>
    <w:lvl w:ilvl="0" w:tplc="725EEDC4">
      <w:start w:val="1"/>
      <w:numFmt w:val="bullet"/>
      <w:lvlText w:val=""/>
      <w:lvlJc w:val="left"/>
      <w:pPr>
        <w:tabs>
          <w:tab w:val="num" w:pos="360"/>
        </w:tabs>
        <w:ind w:left="360" w:hanging="360"/>
      </w:pPr>
      <w:rPr>
        <w:rFonts w:ascii="Symbol" w:hAnsi="Symbol" w:hint="default"/>
        <w:sz w:val="16"/>
      </w:rPr>
    </w:lvl>
    <w:lvl w:ilvl="1" w:tplc="F7228A16" w:tentative="1">
      <w:start w:val="1"/>
      <w:numFmt w:val="bullet"/>
      <w:lvlText w:val="o"/>
      <w:lvlJc w:val="left"/>
      <w:pPr>
        <w:tabs>
          <w:tab w:val="num" w:pos="1440"/>
        </w:tabs>
        <w:ind w:left="1440" w:hanging="360"/>
      </w:pPr>
      <w:rPr>
        <w:rFonts w:ascii="Courier New" w:hAnsi="Courier New" w:hint="default"/>
      </w:rPr>
    </w:lvl>
    <w:lvl w:ilvl="2" w:tplc="DCF2B832" w:tentative="1">
      <w:start w:val="1"/>
      <w:numFmt w:val="bullet"/>
      <w:lvlText w:val=""/>
      <w:lvlJc w:val="left"/>
      <w:pPr>
        <w:tabs>
          <w:tab w:val="num" w:pos="2160"/>
        </w:tabs>
        <w:ind w:left="2160" w:hanging="360"/>
      </w:pPr>
      <w:rPr>
        <w:rFonts w:ascii="Wingdings" w:hAnsi="Wingdings" w:hint="default"/>
      </w:rPr>
    </w:lvl>
    <w:lvl w:ilvl="3" w:tplc="FB34B60C" w:tentative="1">
      <w:start w:val="1"/>
      <w:numFmt w:val="bullet"/>
      <w:lvlText w:val=""/>
      <w:lvlJc w:val="left"/>
      <w:pPr>
        <w:tabs>
          <w:tab w:val="num" w:pos="2880"/>
        </w:tabs>
        <w:ind w:left="2880" w:hanging="360"/>
      </w:pPr>
      <w:rPr>
        <w:rFonts w:ascii="Symbol" w:hAnsi="Symbol" w:hint="default"/>
      </w:rPr>
    </w:lvl>
    <w:lvl w:ilvl="4" w:tplc="6A64EBCA" w:tentative="1">
      <w:start w:val="1"/>
      <w:numFmt w:val="bullet"/>
      <w:lvlText w:val="o"/>
      <w:lvlJc w:val="left"/>
      <w:pPr>
        <w:tabs>
          <w:tab w:val="num" w:pos="3600"/>
        </w:tabs>
        <w:ind w:left="3600" w:hanging="360"/>
      </w:pPr>
      <w:rPr>
        <w:rFonts w:ascii="Courier New" w:hAnsi="Courier New" w:hint="default"/>
      </w:rPr>
    </w:lvl>
    <w:lvl w:ilvl="5" w:tplc="3C34FDD6" w:tentative="1">
      <w:start w:val="1"/>
      <w:numFmt w:val="bullet"/>
      <w:lvlText w:val=""/>
      <w:lvlJc w:val="left"/>
      <w:pPr>
        <w:tabs>
          <w:tab w:val="num" w:pos="4320"/>
        </w:tabs>
        <w:ind w:left="4320" w:hanging="360"/>
      </w:pPr>
      <w:rPr>
        <w:rFonts w:ascii="Wingdings" w:hAnsi="Wingdings" w:hint="default"/>
      </w:rPr>
    </w:lvl>
    <w:lvl w:ilvl="6" w:tplc="A50EA5E6" w:tentative="1">
      <w:start w:val="1"/>
      <w:numFmt w:val="bullet"/>
      <w:lvlText w:val=""/>
      <w:lvlJc w:val="left"/>
      <w:pPr>
        <w:tabs>
          <w:tab w:val="num" w:pos="5040"/>
        </w:tabs>
        <w:ind w:left="5040" w:hanging="360"/>
      </w:pPr>
      <w:rPr>
        <w:rFonts w:ascii="Symbol" w:hAnsi="Symbol" w:hint="default"/>
      </w:rPr>
    </w:lvl>
    <w:lvl w:ilvl="7" w:tplc="ECDC3FFC" w:tentative="1">
      <w:start w:val="1"/>
      <w:numFmt w:val="bullet"/>
      <w:lvlText w:val="o"/>
      <w:lvlJc w:val="left"/>
      <w:pPr>
        <w:tabs>
          <w:tab w:val="num" w:pos="5760"/>
        </w:tabs>
        <w:ind w:left="5760" w:hanging="360"/>
      </w:pPr>
      <w:rPr>
        <w:rFonts w:ascii="Courier New" w:hAnsi="Courier New" w:hint="default"/>
      </w:rPr>
    </w:lvl>
    <w:lvl w:ilvl="8" w:tplc="3058F136" w:tentative="1">
      <w:start w:val="1"/>
      <w:numFmt w:val="bullet"/>
      <w:lvlText w:val=""/>
      <w:lvlJc w:val="left"/>
      <w:pPr>
        <w:tabs>
          <w:tab w:val="num" w:pos="6480"/>
        </w:tabs>
        <w:ind w:left="6480" w:hanging="360"/>
      </w:pPr>
      <w:rPr>
        <w:rFonts w:ascii="Wingdings" w:hAnsi="Wingdings" w:hint="default"/>
      </w:rPr>
    </w:lvl>
  </w:abstractNum>
  <w:abstractNum w:abstractNumId="39">
    <w:nsid w:val="6E8E14E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0">
    <w:nsid w:val="715A4E81"/>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41">
    <w:nsid w:val="733D446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2">
    <w:nsid w:val="7A154574"/>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14"/>
  </w:num>
  <w:num w:numId="3">
    <w:abstractNumId w:val="4"/>
  </w:num>
  <w:num w:numId="4">
    <w:abstractNumId w:val="25"/>
  </w:num>
  <w:num w:numId="5">
    <w:abstractNumId w:val="19"/>
  </w:num>
  <w:num w:numId="6">
    <w:abstractNumId w:val="6"/>
  </w:num>
  <w:num w:numId="7">
    <w:abstractNumId w:val="21"/>
  </w:num>
  <w:num w:numId="8">
    <w:abstractNumId w:val="20"/>
  </w:num>
  <w:num w:numId="9">
    <w:abstractNumId w:val="33"/>
  </w:num>
  <w:num w:numId="10">
    <w:abstractNumId w:val="41"/>
  </w:num>
  <w:num w:numId="11">
    <w:abstractNumId w:val="36"/>
  </w:num>
  <w:num w:numId="12">
    <w:abstractNumId w:val="0"/>
  </w:num>
  <w:num w:numId="13">
    <w:abstractNumId w:val="31"/>
  </w:num>
  <w:num w:numId="14">
    <w:abstractNumId w:val="12"/>
  </w:num>
  <w:num w:numId="15">
    <w:abstractNumId w:val="34"/>
  </w:num>
  <w:num w:numId="16">
    <w:abstractNumId w:val="28"/>
  </w:num>
  <w:num w:numId="17">
    <w:abstractNumId w:val="13"/>
  </w:num>
  <w:num w:numId="18">
    <w:abstractNumId w:val="7"/>
  </w:num>
  <w:num w:numId="19">
    <w:abstractNumId w:val="42"/>
  </w:num>
  <w:num w:numId="20">
    <w:abstractNumId w:val="10"/>
  </w:num>
  <w:num w:numId="21">
    <w:abstractNumId w:val="2"/>
  </w:num>
  <w:num w:numId="22">
    <w:abstractNumId w:val="22"/>
  </w:num>
  <w:num w:numId="23">
    <w:abstractNumId w:val="11"/>
  </w:num>
  <w:num w:numId="24">
    <w:abstractNumId w:val="32"/>
  </w:num>
  <w:num w:numId="25">
    <w:abstractNumId w:val="37"/>
  </w:num>
  <w:num w:numId="26">
    <w:abstractNumId w:val="9"/>
  </w:num>
  <w:num w:numId="27">
    <w:abstractNumId w:val="29"/>
  </w:num>
  <w:num w:numId="28">
    <w:abstractNumId w:val="16"/>
  </w:num>
  <w:num w:numId="29">
    <w:abstractNumId w:val="35"/>
  </w:num>
  <w:num w:numId="30">
    <w:abstractNumId w:val="39"/>
  </w:num>
  <w:num w:numId="31">
    <w:abstractNumId w:val="1"/>
  </w:num>
  <w:num w:numId="32">
    <w:abstractNumId w:val="26"/>
  </w:num>
  <w:num w:numId="33">
    <w:abstractNumId w:val="8"/>
  </w:num>
  <w:num w:numId="34">
    <w:abstractNumId w:val="40"/>
  </w:num>
  <w:num w:numId="35">
    <w:abstractNumId w:val="38"/>
  </w:num>
  <w:num w:numId="36">
    <w:abstractNumId w:val="15"/>
  </w:num>
  <w:num w:numId="37">
    <w:abstractNumId w:val="24"/>
  </w:num>
  <w:num w:numId="38">
    <w:abstractNumId w:val="27"/>
  </w:num>
  <w:num w:numId="39">
    <w:abstractNumId w:val="18"/>
  </w:num>
  <w:num w:numId="40">
    <w:abstractNumId w:val="3"/>
  </w:num>
  <w:num w:numId="41">
    <w:abstractNumId w:val="17"/>
  </w:num>
  <w:num w:numId="42">
    <w:abstractNumId w:val="30"/>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5338F8"/>
    <w:rsid w:val="00000298"/>
    <w:rsid w:val="00003552"/>
    <w:rsid w:val="000040E9"/>
    <w:rsid w:val="00012F78"/>
    <w:rsid w:val="00026541"/>
    <w:rsid w:val="000324F3"/>
    <w:rsid w:val="00035F0F"/>
    <w:rsid w:val="0003732B"/>
    <w:rsid w:val="00041873"/>
    <w:rsid w:val="000430DA"/>
    <w:rsid w:val="00050979"/>
    <w:rsid w:val="00051AB6"/>
    <w:rsid w:val="0005360C"/>
    <w:rsid w:val="00072D1F"/>
    <w:rsid w:val="0007314B"/>
    <w:rsid w:val="000733D4"/>
    <w:rsid w:val="00073696"/>
    <w:rsid w:val="0008048B"/>
    <w:rsid w:val="00081AAE"/>
    <w:rsid w:val="00082816"/>
    <w:rsid w:val="000842B5"/>
    <w:rsid w:val="00087236"/>
    <w:rsid w:val="00091758"/>
    <w:rsid w:val="00097C2C"/>
    <w:rsid w:val="000A1D15"/>
    <w:rsid w:val="000B0199"/>
    <w:rsid w:val="000B6F81"/>
    <w:rsid w:val="000B7951"/>
    <w:rsid w:val="000C0363"/>
    <w:rsid w:val="000C0F78"/>
    <w:rsid w:val="000C129B"/>
    <w:rsid w:val="000C3197"/>
    <w:rsid w:val="000C34CC"/>
    <w:rsid w:val="000D2D77"/>
    <w:rsid w:val="000D4DAD"/>
    <w:rsid w:val="000E2CDD"/>
    <w:rsid w:val="000E3B9B"/>
    <w:rsid w:val="000E6679"/>
    <w:rsid w:val="000E6854"/>
    <w:rsid w:val="000E6B0C"/>
    <w:rsid w:val="000E7751"/>
    <w:rsid w:val="000F0161"/>
    <w:rsid w:val="000F3A35"/>
    <w:rsid w:val="000F4A11"/>
    <w:rsid w:val="000F4C90"/>
    <w:rsid w:val="000F67CF"/>
    <w:rsid w:val="000F7E28"/>
    <w:rsid w:val="00103E6C"/>
    <w:rsid w:val="001149B3"/>
    <w:rsid w:val="00115F79"/>
    <w:rsid w:val="0011727E"/>
    <w:rsid w:val="00126F0D"/>
    <w:rsid w:val="00127594"/>
    <w:rsid w:val="001275EE"/>
    <w:rsid w:val="00131688"/>
    <w:rsid w:val="00132BFB"/>
    <w:rsid w:val="00134CFC"/>
    <w:rsid w:val="00145B6A"/>
    <w:rsid w:val="001506CD"/>
    <w:rsid w:val="00154775"/>
    <w:rsid w:val="0015700B"/>
    <w:rsid w:val="001600DE"/>
    <w:rsid w:val="00171A39"/>
    <w:rsid w:val="0017666F"/>
    <w:rsid w:val="001776D3"/>
    <w:rsid w:val="00181829"/>
    <w:rsid w:val="0018625C"/>
    <w:rsid w:val="00186C76"/>
    <w:rsid w:val="001937CA"/>
    <w:rsid w:val="00195493"/>
    <w:rsid w:val="001A2D23"/>
    <w:rsid w:val="001A50BB"/>
    <w:rsid w:val="001A58AE"/>
    <w:rsid w:val="001B3854"/>
    <w:rsid w:val="001B5184"/>
    <w:rsid w:val="001C1613"/>
    <w:rsid w:val="001C363C"/>
    <w:rsid w:val="001C59B8"/>
    <w:rsid w:val="001C5B4A"/>
    <w:rsid w:val="001C7188"/>
    <w:rsid w:val="001D0B24"/>
    <w:rsid w:val="001D2F52"/>
    <w:rsid w:val="001D34BC"/>
    <w:rsid w:val="001D7DB1"/>
    <w:rsid w:val="001E29F8"/>
    <w:rsid w:val="001E3323"/>
    <w:rsid w:val="001E4337"/>
    <w:rsid w:val="001E43BF"/>
    <w:rsid w:val="001E7F43"/>
    <w:rsid w:val="001F2255"/>
    <w:rsid w:val="001F33C3"/>
    <w:rsid w:val="001F7591"/>
    <w:rsid w:val="001F7C0A"/>
    <w:rsid w:val="00200448"/>
    <w:rsid w:val="0020132A"/>
    <w:rsid w:val="00210FD4"/>
    <w:rsid w:val="00214517"/>
    <w:rsid w:val="002241D4"/>
    <w:rsid w:val="00225CA8"/>
    <w:rsid w:val="00226250"/>
    <w:rsid w:val="002275F2"/>
    <w:rsid w:val="00227E3A"/>
    <w:rsid w:val="002309CB"/>
    <w:rsid w:val="00233D28"/>
    <w:rsid w:val="00234F70"/>
    <w:rsid w:val="00243BAE"/>
    <w:rsid w:val="00244360"/>
    <w:rsid w:val="00245C8C"/>
    <w:rsid w:val="00246A7F"/>
    <w:rsid w:val="00246CBD"/>
    <w:rsid w:val="00247EF6"/>
    <w:rsid w:val="00253B88"/>
    <w:rsid w:val="0025598D"/>
    <w:rsid w:val="00255BF6"/>
    <w:rsid w:val="00255F5C"/>
    <w:rsid w:val="002618EC"/>
    <w:rsid w:val="002630CF"/>
    <w:rsid w:val="00263789"/>
    <w:rsid w:val="00267E18"/>
    <w:rsid w:val="00270515"/>
    <w:rsid w:val="00270E62"/>
    <w:rsid w:val="002712B4"/>
    <w:rsid w:val="00274C91"/>
    <w:rsid w:val="00275529"/>
    <w:rsid w:val="00275ECD"/>
    <w:rsid w:val="002831E2"/>
    <w:rsid w:val="00283CEB"/>
    <w:rsid w:val="00287E6D"/>
    <w:rsid w:val="00290283"/>
    <w:rsid w:val="00291078"/>
    <w:rsid w:val="00291C9E"/>
    <w:rsid w:val="002934D3"/>
    <w:rsid w:val="00294487"/>
    <w:rsid w:val="00295F25"/>
    <w:rsid w:val="002A2C45"/>
    <w:rsid w:val="002B1DF8"/>
    <w:rsid w:val="002B3A0E"/>
    <w:rsid w:val="002B655C"/>
    <w:rsid w:val="002B6A21"/>
    <w:rsid w:val="002B73B0"/>
    <w:rsid w:val="002C4E61"/>
    <w:rsid w:val="002C60DD"/>
    <w:rsid w:val="002C723C"/>
    <w:rsid w:val="002D0872"/>
    <w:rsid w:val="002D0D7C"/>
    <w:rsid w:val="002D1AA2"/>
    <w:rsid w:val="002D453F"/>
    <w:rsid w:val="002D4586"/>
    <w:rsid w:val="002D4CCE"/>
    <w:rsid w:val="002D6D72"/>
    <w:rsid w:val="002E29D1"/>
    <w:rsid w:val="002E3551"/>
    <w:rsid w:val="002E7CED"/>
    <w:rsid w:val="002E7E18"/>
    <w:rsid w:val="002F0F2F"/>
    <w:rsid w:val="002F7EDC"/>
    <w:rsid w:val="00302DF8"/>
    <w:rsid w:val="00306B3E"/>
    <w:rsid w:val="00311B7B"/>
    <w:rsid w:val="003227C9"/>
    <w:rsid w:val="0032289E"/>
    <w:rsid w:val="003229C3"/>
    <w:rsid w:val="00324178"/>
    <w:rsid w:val="00330029"/>
    <w:rsid w:val="00346AF9"/>
    <w:rsid w:val="00346DD0"/>
    <w:rsid w:val="00350E1C"/>
    <w:rsid w:val="003519DF"/>
    <w:rsid w:val="0036362E"/>
    <w:rsid w:val="0037064F"/>
    <w:rsid w:val="00370810"/>
    <w:rsid w:val="00374752"/>
    <w:rsid w:val="0037622A"/>
    <w:rsid w:val="0037746C"/>
    <w:rsid w:val="003777E1"/>
    <w:rsid w:val="00377A4F"/>
    <w:rsid w:val="00380423"/>
    <w:rsid w:val="00380784"/>
    <w:rsid w:val="00386219"/>
    <w:rsid w:val="00386656"/>
    <w:rsid w:val="0038677E"/>
    <w:rsid w:val="0038758F"/>
    <w:rsid w:val="0039112C"/>
    <w:rsid w:val="003A0385"/>
    <w:rsid w:val="003A2EE9"/>
    <w:rsid w:val="003A7DB0"/>
    <w:rsid w:val="003C40DC"/>
    <w:rsid w:val="003C54AD"/>
    <w:rsid w:val="003C6C83"/>
    <w:rsid w:val="003D1B7B"/>
    <w:rsid w:val="003D2410"/>
    <w:rsid w:val="003D4B17"/>
    <w:rsid w:val="003D4B5F"/>
    <w:rsid w:val="003E09F6"/>
    <w:rsid w:val="003E17CF"/>
    <w:rsid w:val="003E4FEC"/>
    <w:rsid w:val="003F0070"/>
    <w:rsid w:val="003F3E5B"/>
    <w:rsid w:val="003F4960"/>
    <w:rsid w:val="003F5E29"/>
    <w:rsid w:val="003F62D2"/>
    <w:rsid w:val="003F70D3"/>
    <w:rsid w:val="00400A1C"/>
    <w:rsid w:val="00400E3A"/>
    <w:rsid w:val="00401D2C"/>
    <w:rsid w:val="00402273"/>
    <w:rsid w:val="00403313"/>
    <w:rsid w:val="00403C70"/>
    <w:rsid w:val="004064AC"/>
    <w:rsid w:val="00407678"/>
    <w:rsid w:val="00411819"/>
    <w:rsid w:val="00414DFF"/>
    <w:rsid w:val="004226BA"/>
    <w:rsid w:val="00424DDE"/>
    <w:rsid w:val="00425103"/>
    <w:rsid w:val="00426DEB"/>
    <w:rsid w:val="00434E53"/>
    <w:rsid w:val="004370E9"/>
    <w:rsid w:val="00443A68"/>
    <w:rsid w:val="00444936"/>
    <w:rsid w:val="0044571E"/>
    <w:rsid w:val="00447030"/>
    <w:rsid w:val="00452AA9"/>
    <w:rsid w:val="0045309C"/>
    <w:rsid w:val="00454E9A"/>
    <w:rsid w:val="004556DB"/>
    <w:rsid w:val="00461698"/>
    <w:rsid w:val="00467F08"/>
    <w:rsid w:val="00470FC4"/>
    <w:rsid w:val="004739C2"/>
    <w:rsid w:val="00477345"/>
    <w:rsid w:val="00480B95"/>
    <w:rsid w:val="00482B63"/>
    <w:rsid w:val="00483948"/>
    <w:rsid w:val="00483E8D"/>
    <w:rsid w:val="0048468A"/>
    <w:rsid w:val="00487A3B"/>
    <w:rsid w:val="00487C16"/>
    <w:rsid w:val="0049244D"/>
    <w:rsid w:val="00492B3E"/>
    <w:rsid w:val="0049459C"/>
    <w:rsid w:val="00494B02"/>
    <w:rsid w:val="004A2C2B"/>
    <w:rsid w:val="004A5AE7"/>
    <w:rsid w:val="004A700D"/>
    <w:rsid w:val="004A71E1"/>
    <w:rsid w:val="004B2921"/>
    <w:rsid w:val="004B56CB"/>
    <w:rsid w:val="004B6B91"/>
    <w:rsid w:val="004C0CE4"/>
    <w:rsid w:val="004C0F75"/>
    <w:rsid w:val="004C35FC"/>
    <w:rsid w:val="004C42EA"/>
    <w:rsid w:val="004C660C"/>
    <w:rsid w:val="004D4D9A"/>
    <w:rsid w:val="004D6A19"/>
    <w:rsid w:val="004D7F56"/>
    <w:rsid w:val="004E1B43"/>
    <w:rsid w:val="004F5106"/>
    <w:rsid w:val="004F7E85"/>
    <w:rsid w:val="005043F6"/>
    <w:rsid w:val="00504A07"/>
    <w:rsid w:val="00504C48"/>
    <w:rsid w:val="005131F4"/>
    <w:rsid w:val="00515998"/>
    <w:rsid w:val="005173EC"/>
    <w:rsid w:val="005203B5"/>
    <w:rsid w:val="00524A07"/>
    <w:rsid w:val="005338F8"/>
    <w:rsid w:val="00535325"/>
    <w:rsid w:val="005363AA"/>
    <w:rsid w:val="005368F6"/>
    <w:rsid w:val="0053750F"/>
    <w:rsid w:val="00537A98"/>
    <w:rsid w:val="00546440"/>
    <w:rsid w:val="005478D6"/>
    <w:rsid w:val="005527CA"/>
    <w:rsid w:val="0055369B"/>
    <w:rsid w:val="00556BD3"/>
    <w:rsid w:val="005570BC"/>
    <w:rsid w:val="00564BA1"/>
    <w:rsid w:val="005717E4"/>
    <w:rsid w:val="005757E3"/>
    <w:rsid w:val="00575BE5"/>
    <w:rsid w:val="00575C1A"/>
    <w:rsid w:val="0057673B"/>
    <w:rsid w:val="00577F26"/>
    <w:rsid w:val="00582B17"/>
    <w:rsid w:val="005839CC"/>
    <w:rsid w:val="00585811"/>
    <w:rsid w:val="00585D51"/>
    <w:rsid w:val="005865BA"/>
    <w:rsid w:val="005865CC"/>
    <w:rsid w:val="00590683"/>
    <w:rsid w:val="00591416"/>
    <w:rsid w:val="00592DC2"/>
    <w:rsid w:val="0059407A"/>
    <w:rsid w:val="00594615"/>
    <w:rsid w:val="00597113"/>
    <w:rsid w:val="005A159C"/>
    <w:rsid w:val="005A2621"/>
    <w:rsid w:val="005B295C"/>
    <w:rsid w:val="005B7BB2"/>
    <w:rsid w:val="005B7D88"/>
    <w:rsid w:val="005B7E0E"/>
    <w:rsid w:val="005C2A1E"/>
    <w:rsid w:val="005C3078"/>
    <w:rsid w:val="005C3FB0"/>
    <w:rsid w:val="005C6043"/>
    <w:rsid w:val="005C6235"/>
    <w:rsid w:val="005D0112"/>
    <w:rsid w:val="005D2E2A"/>
    <w:rsid w:val="005D483A"/>
    <w:rsid w:val="005D70F6"/>
    <w:rsid w:val="005D73AF"/>
    <w:rsid w:val="005E0350"/>
    <w:rsid w:val="005E1F8B"/>
    <w:rsid w:val="005E3CD1"/>
    <w:rsid w:val="005E494E"/>
    <w:rsid w:val="005E572D"/>
    <w:rsid w:val="005E7D30"/>
    <w:rsid w:val="005F5720"/>
    <w:rsid w:val="005F6323"/>
    <w:rsid w:val="005F7405"/>
    <w:rsid w:val="00600A82"/>
    <w:rsid w:val="00600BF6"/>
    <w:rsid w:val="00604736"/>
    <w:rsid w:val="00605C1C"/>
    <w:rsid w:val="006124B2"/>
    <w:rsid w:val="006236C9"/>
    <w:rsid w:val="006273BF"/>
    <w:rsid w:val="0063270D"/>
    <w:rsid w:val="00635608"/>
    <w:rsid w:val="0063567C"/>
    <w:rsid w:val="0064288E"/>
    <w:rsid w:val="00642D8A"/>
    <w:rsid w:val="006437F1"/>
    <w:rsid w:val="00646849"/>
    <w:rsid w:val="0064792A"/>
    <w:rsid w:val="006537E3"/>
    <w:rsid w:val="006564AB"/>
    <w:rsid w:val="006568CC"/>
    <w:rsid w:val="0065733E"/>
    <w:rsid w:val="006610C8"/>
    <w:rsid w:val="00671C30"/>
    <w:rsid w:val="00673562"/>
    <w:rsid w:val="006778C4"/>
    <w:rsid w:val="00682343"/>
    <w:rsid w:val="00687062"/>
    <w:rsid w:val="006A4E1C"/>
    <w:rsid w:val="006B0C5B"/>
    <w:rsid w:val="006B5C7C"/>
    <w:rsid w:val="006B60AF"/>
    <w:rsid w:val="006C217D"/>
    <w:rsid w:val="006C2C3E"/>
    <w:rsid w:val="006C5305"/>
    <w:rsid w:val="006C5341"/>
    <w:rsid w:val="006D15D6"/>
    <w:rsid w:val="006D4769"/>
    <w:rsid w:val="006D6131"/>
    <w:rsid w:val="006E045F"/>
    <w:rsid w:val="006E0609"/>
    <w:rsid w:val="006E5AA3"/>
    <w:rsid w:val="006E7F33"/>
    <w:rsid w:val="006F3F39"/>
    <w:rsid w:val="006F57E2"/>
    <w:rsid w:val="006F5886"/>
    <w:rsid w:val="006F7CB7"/>
    <w:rsid w:val="00704656"/>
    <w:rsid w:val="00704DF0"/>
    <w:rsid w:val="007052ED"/>
    <w:rsid w:val="0071049E"/>
    <w:rsid w:val="0071257E"/>
    <w:rsid w:val="00714257"/>
    <w:rsid w:val="00715788"/>
    <w:rsid w:val="007243ED"/>
    <w:rsid w:val="00727883"/>
    <w:rsid w:val="00727DC5"/>
    <w:rsid w:val="00730256"/>
    <w:rsid w:val="007305AB"/>
    <w:rsid w:val="00731C39"/>
    <w:rsid w:val="00733A84"/>
    <w:rsid w:val="00734543"/>
    <w:rsid w:val="007349F1"/>
    <w:rsid w:val="007364C5"/>
    <w:rsid w:val="00740BB9"/>
    <w:rsid w:val="007423A5"/>
    <w:rsid w:val="007459A5"/>
    <w:rsid w:val="00747D29"/>
    <w:rsid w:val="007538D5"/>
    <w:rsid w:val="007553AF"/>
    <w:rsid w:val="00765CB7"/>
    <w:rsid w:val="00770EF2"/>
    <w:rsid w:val="00775E8D"/>
    <w:rsid w:val="00775F71"/>
    <w:rsid w:val="00786E60"/>
    <w:rsid w:val="00791BF5"/>
    <w:rsid w:val="00792230"/>
    <w:rsid w:val="00794825"/>
    <w:rsid w:val="00797EF6"/>
    <w:rsid w:val="007A443B"/>
    <w:rsid w:val="007A6AD2"/>
    <w:rsid w:val="007C4143"/>
    <w:rsid w:val="007C7E53"/>
    <w:rsid w:val="007D1AD3"/>
    <w:rsid w:val="007D330B"/>
    <w:rsid w:val="007E0C74"/>
    <w:rsid w:val="007E10C6"/>
    <w:rsid w:val="007E1D51"/>
    <w:rsid w:val="007E24B1"/>
    <w:rsid w:val="007E376D"/>
    <w:rsid w:val="007E3F1E"/>
    <w:rsid w:val="007E6122"/>
    <w:rsid w:val="007E7A63"/>
    <w:rsid w:val="00801A91"/>
    <w:rsid w:val="00804B46"/>
    <w:rsid w:val="008148E3"/>
    <w:rsid w:val="00817203"/>
    <w:rsid w:val="00821C1D"/>
    <w:rsid w:val="00822EF5"/>
    <w:rsid w:val="00823416"/>
    <w:rsid w:val="008275C8"/>
    <w:rsid w:val="00831E5D"/>
    <w:rsid w:val="00832B26"/>
    <w:rsid w:val="00833843"/>
    <w:rsid w:val="00836BA0"/>
    <w:rsid w:val="008416B0"/>
    <w:rsid w:val="0085000E"/>
    <w:rsid w:val="00850C7A"/>
    <w:rsid w:val="0085476D"/>
    <w:rsid w:val="008576F9"/>
    <w:rsid w:val="00864CDA"/>
    <w:rsid w:val="00873654"/>
    <w:rsid w:val="00874EE7"/>
    <w:rsid w:val="00880588"/>
    <w:rsid w:val="008818D8"/>
    <w:rsid w:val="0089050F"/>
    <w:rsid w:val="008920E2"/>
    <w:rsid w:val="00895FE2"/>
    <w:rsid w:val="008970A9"/>
    <w:rsid w:val="008A36B2"/>
    <w:rsid w:val="008A656D"/>
    <w:rsid w:val="008B0AEC"/>
    <w:rsid w:val="008B496E"/>
    <w:rsid w:val="008B4D59"/>
    <w:rsid w:val="008B551F"/>
    <w:rsid w:val="008B6572"/>
    <w:rsid w:val="008C17B2"/>
    <w:rsid w:val="008C243D"/>
    <w:rsid w:val="008C44C2"/>
    <w:rsid w:val="008D4D00"/>
    <w:rsid w:val="008D5243"/>
    <w:rsid w:val="008D6CCD"/>
    <w:rsid w:val="008E023B"/>
    <w:rsid w:val="008E3BA3"/>
    <w:rsid w:val="008E53FC"/>
    <w:rsid w:val="008F1C02"/>
    <w:rsid w:val="008F2247"/>
    <w:rsid w:val="008F3D17"/>
    <w:rsid w:val="009010DA"/>
    <w:rsid w:val="00901EA6"/>
    <w:rsid w:val="00904850"/>
    <w:rsid w:val="00906272"/>
    <w:rsid w:val="009067D4"/>
    <w:rsid w:val="00906DDA"/>
    <w:rsid w:val="009120C9"/>
    <w:rsid w:val="009121D4"/>
    <w:rsid w:val="009133A2"/>
    <w:rsid w:val="00913BA4"/>
    <w:rsid w:val="0091409F"/>
    <w:rsid w:val="0091717D"/>
    <w:rsid w:val="009173E2"/>
    <w:rsid w:val="00917EB8"/>
    <w:rsid w:val="0092431D"/>
    <w:rsid w:val="009257AE"/>
    <w:rsid w:val="00926912"/>
    <w:rsid w:val="009273E4"/>
    <w:rsid w:val="0094001E"/>
    <w:rsid w:val="00943C07"/>
    <w:rsid w:val="0094548A"/>
    <w:rsid w:val="009464A5"/>
    <w:rsid w:val="009548C3"/>
    <w:rsid w:val="009615FB"/>
    <w:rsid w:val="009648B6"/>
    <w:rsid w:val="009656E8"/>
    <w:rsid w:val="0096581F"/>
    <w:rsid w:val="00967427"/>
    <w:rsid w:val="00974607"/>
    <w:rsid w:val="00976A1B"/>
    <w:rsid w:val="00981719"/>
    <w:rsid w:val="009821D0"/>
    <w:rsid w:val="009822C1"/>
    <w:rsid w:val="0098250F"/>
    <w:rsid w:val="00982EDF"/>
    <w:rsid w:val="00983323"/>
    <w:rsid w:val="00983CA9"/>
    <w:rsid w:val="00983CD0"/>
    <w:rsid w:val="00984961"/>
    <w:rsid w:val="0098502C"/>
    <w:rsid w:val="00986038"/>
    <w:rsid w:val="00990662"/>
    <w:rsid w:val="00996540"/>
    <w:rsid w:val="009A352D"/>
    <w:rsid w:val="009A5842"/>
    <w:rsid w:val="009B03A4"/>
    <w:rsid w:val="009B3AD0"/>
    <w:rsid w:val="009B5975"/>
    <w:rsid w:val="009B5B94"/>
    <w:rsid w:val="009C0E74"/>
    <w:rsid w:val="009C29D9"/>
    <w:rsid w:val="009C55F2"/>
    <w:rsid w:val="009D13AB"/>
    <w:rsid w:val="009D5862"/>
    <w:rsid w:val="009E17F8"/>
    <w:rsid w:val="009E4C63"/>
    <w:rsid w:val="009E4E09"/>
    <w:rsid w:val="009F0BC1"/>
    <w:rsid w:val="009F2B62"/>
    <w:rsid w:val="00A017AF"/>
    <w:rsid w:val="00A06945"/>
    <w:rsid w:val="00A13141"/>
    <w:rsid w:val="00A179D3"/>
    <w:rsid w:val="00A21A54"/>
    <w:rsid w:val="00A21D9B"/>
    <w:rsid w:val="00A220C1"/>
    <w:rsid w:val="00A2217B"/>
    <w:rsid w:val="00A2332D"/>
    <w:rsid w:val="00A24904"/>
    <w:rsid w:val="00A268CD"/>
    <w:rsid w:val="00A26E9E"/>
    <w:rsid w:val="00A3255A"/>
    <w:rsid w:val="00A32CB1"/>
    <w:rsid w:val="00A33302"/>
    <w:rsid w:val="00A33F41"/>
    <w:rsid w:val="00A37B68"/>
    <w:rsid w:val="00A40602"/>
    <w:rsid w:val="00A438D4"/>
    <w:rsid w:val="00A43D9F"/>
    <w:rsid w:val="00A506CB"/>
    <w:rsid w:val="00A51D71"/>
    <w:rsid w:val="00A520C0"/>
    <w:rsid w:val="00A52448"/>
    <w:rsid w:val="00A55E8C"/>
    <w:rsid w:val="00A64E0A"/>
    <w:rsid w:val="00A6605A"/>
    <w:rsid w:val="00A668A6"/>
    <w:rsid w:val="00A71935"/>
    <w:rsid w:val="00A769BD"/>
    <w:rsid w:val="00A77996"/>
    <w:rsid w:val="00A808C3"/>
    <w:rsid w:val="00A80FBA"/>
    <w:rsid w:val="00A8219E"/>
    <w:rsid w:val="00A834A8"/>
    <w:rsid w:val="00A86396"/>
    <w:rsid w:val="00A87C51"/>
    <w:rsid w:val="00A90D1B"/>
    <w:rsid w:val="00A94D22"/>
    <w:rsid w:val="00AA3D1F"/>
    <w:rsid w:val="00AA5002"/>
    <w:rsid w:val="00AB065F"/>
    <w:rsid w:val="00AB3811"/>
    <w:rsid w:val="00AB4002"/>
    <w:rsid w:val="00AC5FC2"/>
    <w:rsid w:val="00AC7CE2"/>
    <w:rsid w:val="00AD2225"/>
    <w:rsid w:val="00AE0BF2"/>
    <w:rsid w:val="00AE19FC"/>
    <w:rsid w:val="00AE5130"/>
    <w:rsid w:val="00AE6909"/>
    <w:rsid w:val="00AF2461"/>
    <w:rsid w:val="00AF670B"/>
    <w:rsid w:val="00B01492"/>
    <w:rsid w:val="00B021C6"/>
    <w:rsid w:val="00B05C4E"/>
    <w:rsid w:val="00B07270"/>
    <w:rsid w:val="00B07B25"/>
    <w:rsid w:val="00B10EDB"/>
    <w:rsid w:val="00B13689"/>
    <w:rsid w:val="00B17EB9"/>
    <w:rsid w:val="00B20D16"/>
    <w:rsid w:val="00B22B88"/>
    <w:rsid w:val="00B24CF3"/>
    <w:rsid w:val="00B27424"/>
    <w:rsid w:val="00B32094"/>
    <w:rsid w:val="00B36EAD"/>
    <w:rsid w:val="00B42AB1"/>
    <w:rsid w:val="00B45F81"/>
    <w:rsid w:val="00B52E84"/>
    <w:rsid w:val="00B54E95"/>
    <w:rsid w:val="00B55576"/>
    <w:rsid w:val="00B603AB"/>
    <w:rsid w:val="00B6079E"/>
    <w:rsid w:val="00B63BB4"/>
    <w:rsid w:val="00B6587B"/>
    <w:rsid w:val="00B672AF"/>
    <w:rsid w:val="00B77013"/>
    <w:rsid w:val="00B80734"/>
    <w:rsid w:val="00B81A3B"/>
    <w:rsid w:val="00B84723"/>
    <w:rsid w:val="00B849CD"/>
    <w:rsid w:val="00B862EE"/>
    <w:rsid w:val="00B8637D"/>
    <w:rsid w:val="00B95B43"/>
    <w:rsid w:val="00B9625D"/>
    <w:rsid w:val="00BA2506"/>
    <w:rsid w:val="00BA3BAE"/>
    <w:rsid w:val="00BA72DE"/>
    <w:rsid w:val="00BB2126"/>
    <w:rsid w:val="00BB37BD"/>
    <w:rsid w:val="00BC3AEA"/>
    <w:rsid w:val="00BC4EB2"/>
    <w:rsid w:val="00BC63EC"/>
    <w:rsid w:val="00BD059E"/>
    <w:rsid w:val="00BD32FF"/>
    <w:rsid w:val="00BD3726"/>
    <w:rsid w:val="00BD48AF"/>
    <w:rsid w:val="00BE737A"/>
    <w:rsid w:val="00BE7CED"/>
    <w:rsid w:val="00BF0E02"/>
    <w:rsid w:val="00BF68A8"/>
    <w:rsid w:val="00C02E9A"/>
    <w:rsid w:val="00C0407A"/>
    <w:rsid w:val="00C05821"/>
    <w:rsid w:val="00C07FAE"/>
    <w:rsid w:val="00C153DB"/>
    <w:rsid w:val="00C17F3F"/>
    <w:rsid w:val="00C245EB"/>
    <w:rsid w:val="00C2498C"/>
    <w:rsid w:val="00C266AC"/>
    <w:rsid w:val="00C269BB"/>
    <w:rsid w:val="00C3152E"/>
    <w:rsid w:val="00C45254"/>
    <w:rsid w:val="00C51988"/>
    <w:rsid w:val="00C54DEC"/>
    <w:rsid w:val="00C559FA"/>
    <w:rsid w:val="00C56F76"/>
    <w:rsid w:val="00C57011"/>
    <w:rsid w:val="00C61F4A"/>
    <w:rsid w:val="00C6212A"/>
    <w:rsid w:val="00C624AE"/>
    <w:rsid w:val="00C63564"/>
    <w:rsid w:val="00C6400A"/>
    <w:rsid w:val="00C64387"/>
    <w:rsid w:val="00C7089D"/>
    <w:rsid w:val="00C72D65"/>
    <w:rsid w:val="00C75895"/>
    <w:rsid w:val="00C77AF6"/>
    <w:rsid w:val="00C77D44"/>
    <w:rsid w:val="00C9411E"/>
    <w:rsid w:val="00C95157"/>
    <w:rsid w:val="00CA6DFA"/>
    <w:rsid w:val="00CB2A85"/>
    <w:rsid w:val="00CB2CF3"/>
    <w:rsid w:val="00CB7D1E"/>
    <w:rsid w:val="00CC0726"/>
    <w:rsid w:val="00CC46FA"/>
    <w:rsid w:val="00CC5641"/>
    <w:rsid w:val="00CC676D"/>
    <w:rsid w:val="00CC685F"/>
    <w:rsid w:val="00CD4800"/>
    <w:rsid w:val="00CD5453"/>
    <w:rsid w:val="00CD7A75"/>
    <w:rsid w:val="00CE3A3A"/>
    <w:rsid w:val="00CE49F4"/>
    <w:rsid w:val="00CE6711"/>
    <w:rsid w:val="00CF445F"/>
    <w:rsid w:val="00D027C7"/>
    <w:rsid w:val="00D051CD"/>
    <w:rsid w:val="00D07BBA"/>
    <w:rsid w:val="00D10E0B"/>
    <w:rsid w:val="00D11F39"/>
    <w:rsid w:val="00D13B84"/>
    <w:rsid w:val="00D20F38"/>
    <w:rsid w:val="00D22D2F"/>
    <w:rsid w:val="00D30A84"/>
    <w:rsid w:val="00D31DE6"/>
    <w:rsid w:val="00D341DF"/>
    <w:rsid w:val="00D351B6"/>
    <w:rsid w:val="00D378B1"/>
    <w:rsid w:val="00D4135B"/>
    <w:rsid w:val="00D41A20"/>
    <w:rsid w:val="00D44D4A"/>
    <w:rsid w:val="00D51D1F"/>
    <w:rsid w:val="00D534F1"/>
    <w:rsid w:val="00D5555B"/>
    <w:rsid w:val="00D57F29"/>
    <w:rsid w:val="00D617A5"/>
    <w:rsid w:val="00D62230"/>
    <w:rsid w:val="00D70DC1"/>
    <w:rsid w:val="00D809D5"/>
    <w:rsid w:val="00D86F81"/>
    <w:rsid w:val="00D873C9"/>
    <w:rsid w:val="00D93B7F"/>
    <w:rsid w:val="00D949D9"/>
    <w:rsid w:val="00DA2BCC"/>
    <w:rsid w:val="00DA6825"/>
    <w:rsid w:val="00DA6926"/>
    <w:rsid w:val="00DB02B8"/>
    <w:rsid w:val="00DB0A2A"/>
    <w:rsid w:val="00DB1EEC"/>
    <w:rsid w:val="00DB38AC"/>
    <w:rsid w:val="00DB5A87"/>
    <w:rsid w:val="00DB63C7"/>
    <w:rsid w:val="00DC02C4"/>
    <w:rsid w:val="00DC0BC1"/>
    <w:rsid w:val="00DC22B0"/>
    <w:rsid w:val="00DD0BE9"/>
    <w:rsid w:val="00DD2005"/>
    <w:rsid w:val="00DD349D"/>
    <w:rsid w:val="00DD6056"/>
    <w:rsid w:val="00DD770C"/>
    <w:rsid w:val="00DE54DA"/>
    <w:rsid w:val="00DF144E"/>
    <w:rsid w:val="00DF28F3"/>
    <w:rsid w:val="00DF72CB"/>
    <w:rsid w:val="00E06E00"/>
    <w:rsid w:val="00E06F76"/>
    <w:rsid w:val="00E10BE3"/>
    <w:rsid w:val="00E112B7"/>
    <w:rsid w:val="00E1639D"/>
    <w:rsid w:val="00E1690D"/>
    <w:rsid w:val="00E21E65"/>
    <w:rsid w:val="00E2331D"/>
    <w:rsid w:val="00E24BA8"/>
    <w:rsid w:val="00E25C90"/>
    <w:rsid w:val="00E272B0"/>
    <w:rsid w:val="00E316D9"/>
    <w:rsid w:val="00E34CA6"/>
    <w:rsid w:val="00E37BE3"/>
    <w:rsid w:val="00E50123"/>
    <w:rsid w:val="00E51104"/>
    <w:rsid w:val="00E51283"/>
    <w:rsid w:val="00E52573"/>
    <w:rsid w:val="00E548CD"/>
    <w:rsid w:val="00E61EC1"/>
    <w:rsid w:val="00E63CC9"/>
    <w:rsid w:val="00E64618"/>
    <w:rsid w:val="00E64D01"/>
    <w:rsid w:val="00E665C8"/>
    <w:rsid w:val="00E66DCF"/>
    <w:rsid w:val="00E67E67"/>
    <w:rsid w:val="00E74414"/>
    <w:rsid w:val="00E81B5E"/>
    <w:rsid w:val="00E81EE4"/>
    <w:rsid w:val="00E87BA7"/>
    <w:rsid w:val="00E87D2F"/>
    <w:rsid w:val="00E90C56"/>
    <w:rsid w:val="00EA461D"/>
    <w:rsid w:val="00EA71C3"/>
    <w:rsid w:val="00EB068F"/>
    <w:rsid w:val="00EB1F3A"/>
    <w:rsid w:val="00EB488C"/>
    <w:rsid w:val="00EB5418"/>
    <w:rsid w:val="00EB5F8D"/>
    <w:rsid w:val="00EB6AAE"/>
    <w:rsid w:val="00EC0226"/>
    <w:rsid w:val="00EC06BD"/>
    <w:rsid w:val="00EC1508"/>
    <w:rsid w:val="00EC3ACF"/>
    <w:rsid w:val="00EC6C3C"/>
    <w:rsid w:val="00ED7C7A"/>
    <w:rsid w:val="00EE10F8"/>
    <w:rsid w:val="00EE25D7"/>
    <w:rsid w:val="00EE4153"/>
    <w:rsid w:val="00EE7F7F"/>
    <w:rsid w:val="00EF16E5"/>
    <w:rsid w:val="00F024D6"/>
    <w:rsid w:val="00F04671"/>
    <w:rsid w:val="00F05C6C"/>
    <w:rsid w:val="00F117BB"/>
    <w:rsid w:val="00F21BAD"/>
    <w:rsid w:val="00F22945"/>
    <w:rsid w:val="00F305CF"/>
    <w:rsid w:val="00F41B5D"/>
    <w:rsid w:val="00F436FA"/>
    <w:rsid w:val="00F46611"/>
    <w:rsid w:val="00F50D1F"/>
    <w:rsid w:val="00F56457"/>
    <w:rsid w:val="00F571F2"/>
    <w:rsid w:val="00F77578"/>
    <w:rsid w:val="00F83EF5"/>
    <w:rsid w:val="00F84750"/>
    <w:rsid w:val="00F87F28"/>
    <w:rsid w:val="00F90F1F"/>
    <w:rsid w:val="00F91A04"/>
    <w:rsid w:val="00F9408A"/>
    <w:rsid w:val="00F944F4"/>
    <w:rsid w:val="00FA14F9"/>
    <w:rsid w:val="00FA4C4A"/>
    <w:rsid w:val="00FB103D"/>
    <w:rsid w:val="00FB2221"/>
    <w:rsid w:val="00FB5F61"/>
    <w:rsid w:val="00FB6DC4"/>
    <w:rsid w:val="00FC1A2D"/>
    <w:rsid w:val="00FC2AE7"/>
    <w:rsid w:val="00FC2ECC"/>
    <w:rsid w:val="00FC410C"/>
    <w:rsid w:val="00FC5525"/>
    <w:rsid w:val="00FD0524"/>
    <w:rsid w:val="00FD2896"/>
    <w:rsid w:val="00FD3596"/>
    <w:rsid w:val="00FD3870"/>
    <w:rsid w:val="00FD3B7B"/>
    <w:rsid w:val="00FD41DC"/>
    <w:rsid w:val="00FE60EB"/>
    <w:rsid w:val="00FF09AF"/>
    <w:rsid w:val="00FF10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pacing w:before="20" w:after="20" w:line="180" w:lineRule="exact"/>
        <w:ind w:left="-57" w:right="-57"/>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4DDE"/>
    <w:rPr>
      <w:lang w:val="en-US"/>
    </w:rPr>
  </w:style>
  <w:style w:type="paragraph" w:styleId="1">
    <w:name w:val="heading 1"/>
    <w:basedOn w:val="a"/>
    <w:next w:val="a"/>
    <w:qFormat/>
    <w:rsid w:val="002B6A21"/>
    <w:pPr>
      <w:keepNext/>
      <w:outlineLvl w:val="0"/>
    </w:pPr>
    <w:rPr>
      <w:sz w:val="24"/>
      <w:u w:val="single"/>
      <w:lang w:val="ru-RU"/>
    </w:rPr>
  </w:style>
  <w:style w:type="paragraph" w:styleId="2">
    <w:name w:val="heading 2"/>
    <w:basedOn w:val="a"/>
    <w:next w:val="a"/>
    <w:qFormat/>
    <w:rsid w:val="002B6A21"/>
    <w:pPr>
      <w:keepNext/>
      <w:jc w:val="center"/>
      <w:outlineLvl w:val="1"/>
    </w:pPr>
    <w:rPr>
      <w:rFonts w:ascii="Arial" w:hAnsi="Arial"/>
      <w:b/>
      <w:sz w:val="24"/>
    </w:rPr>
  </w:style>
  <w:style w:type="paragraph" w:styleId="3">
    <w:name w:val="heading 3"/>
    <w:basedOn w:val="a"/>
    <w:next w:val="a"/>
    <w:qFormat/>
    <w:rsid w:val="002B6A21"/>
    <w:pPr>
      <w:keepNext/>
      <w:spacing w:line="400" w:lineRule="exact"/>
      <w:jc w:val="center"/>
      <w:outlineLvl w:val="2"/>
    </w:pPr>
    <w:rPr>
      <w:sz w:val="28"/>
      <w:lang w:val="ru-RU"/>
    </w:rPr>
  </w:style>
  <w:style w:type="paragraph" w:styleId="4">
    <w:name w:val="heading 4"/>
    <w:basedOn w:val="a"/>
    <w:next w:val="a"/>
    <w:qFormat/>
    <w:rsid w:val="002B6A21"/>
    <w:pPr>
      <w:keepNext/>
      <w:jc w:val="center"/>
      <w:outlineLvl w:val="3"/>
    </w:pPr>
    <w:rPr>
      <w:rFonts w:ascii="Arial" w:hAnsi="Arial"/>
      <w:b/>
      <w:snapToGrid w:val="0"/>
      <w:color w:val="0000FF"/>
      <w:sz w:val="24"/>
      <w:lang w:val="ru-RU"/>
    </w:rPr>
  </w:style>
  <w:style w:type="paragraph" w:styleId="5">
    <w:name w:val="heading 5"/>
    <w:basedOn w:val="a"/>
    <w:next w:val="a"/>
    <w:qFormat/>
    <w:rsid w:val="002B6A21"/>
    <w:pPr>
      <w:keepNext/>
      <w:spacing w:before="120" w:after="120" w:line="280" w:lineRule="exact"/>
      <w:outlineLvl w:val="4"/>
    </w:pPr>
    <w:rPr>
      <w:rFonts w:ascii="Arial" w:hAnsi="Arial"/>
      <w:snapToGrid w:val="0"/>
      <w:color w:val="0000FF"/>
      <w:sz w:val="28"/>
      <w:lang w:val="ru-RU"/>
    </w:rPr>
  </w:style>
  <w:style w:type="paragraph" w:styleId="6">
    <w:name w:val="heading 6"/>
    <w:basedOn w:val="a"/>
    <w:next w:val="a"/>
    <w:qFormat/>
    <w:rsid w:val="002B6A21"/>
    <w:pPr>
      <w:keepNext/>
      <w:jc w:val="right"/>
      <w:outlineLvl w:val="5"/>
    </w:pPr>
    <w:rPr>
      <w:rFonts w:ascii="Arial" w:hAnsi="Arial"/>
      <w:sz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B6A21"/>
    <w:pPr>
      <w:spacing w:line="400" w:lineRule="exact"/>
      <w:jc w:val="center"/>
    </w:pPr>
    <w:rPr>
      <w:sz w:val="28"/>
      <w:lang w:val="ru-RU"/>
    </w:rPr>
  </w:style>
  <w:style w:type="paragraph" w:styleId="a4">
    <w:name w:val="Body Text Indent"/>
    <w:basedOn w:val="a"/>
    <w:rsid w:val="002B6A21"/>
    <w:pPr>
      <w:spacing w:line="360" w:lineRule="auto"/>
      <w:ind w:firstLine="720"/>
      <w:jc w:val="both"/>
    </w:pPr>
    <w:rPr>
      <w:sz w:val="28"/>
      <w:lang w:val="ru-RU"/>
    </w:rPr>
  </w:style>
  <w:style w:type="paragraph" w:styleId="a5">
    <w:name w:val="caption"/>
    <w:basedOn w:val="a"/>
    <w:next w:val="a"/>
    <w:qFormat/>
    <w:rsid w:val="002B6A21"/>
    <w:pPr>
      <w:jc w:val="center"/>
    </w:pPr>
    <w:rPr>
      <w:rFonts w:ascii="Arial" w:hAnsi="Arial"/>
      <w:b/>
      <w:sz w:val="24"/>
    </w:rPr>
  </w:style>
  <w:style w:type="paragraph" w:styleId="a6">
    <w:name w:val="footer"/>
    <w:basedOn w:val="a"/>
    <w:link w:val="a7"/>
    <w:uiPriority w:val="99"/>
    <w:rsid w:val="002B6A21"/>
    <w:pPr>
      <w:tabs>
        <w:tab w:val="center" w:pos="4153"/>
        <w:tab w:val="right" w:pos="8306"/>
      </w:tabs>
    </w:pPr>
    <w:rPr>
      <w:lang w:val="ru-RU"/>
    </w:rPr>
  </w:style>
  <w:style w:type="character" w:styleId="a8">
    <w:name w:val="page number"/>
    <w:basedOn w:val="a0"/>
    <w:rsid w:val="002B6A21"/>
  </w:style>
  <w:style w:type="paragraph" w:styleId="a9">
    <w:name w:val="Title"/>
    <w:basedOn w:val="a"/>
    <w:qFormat/>
    <w:rsid w:val="002B6A21"/>
    <w:pPr>
      <w:spacing w:before="240" w:after="240" w:line="280" w:lineRule="exact"/>
      <w:jc w:val="center"/>
    </w:pPr>
    <w:rPr>
      <w:rFonts w:ascii="Arial" w:hAnsi="Arial"/>
      <w:b/>
      <w:sz w:val="28"/>
      <w:u w:val="single"/>
      <w:lang w:val="ru-RU"/>
    </w:rPr>
  </w:style>
  <w:style w:type="paragraph" w:styleId="aa">
    <w:name w:val="header"/>
    <w:basedOn w:val="a"/>
    <w:rsid w:val="002B6A21"/>
    <w:pPr>
      <w:tabs>
        <w:tab w:val="center" w:pos="4153"/>
        <w:tab w:val="right" w:pos="8306"/>
      </w:tabs>
    </w:pPr>
  </w:style>
  <w:style w:type="paragraph" w:styleId="ab">
    <w:name w:val="Block Text"/>
    <w:basedOn w:val="a"/>
    <w:rsid w:val="002B6A21"/>
    <w:pPr>
      <w:spacing w:before="60" w:after="60" w:line="220" w:lineRule="exact"/>
      <w:ind w:left="-113" w:right="-113"/>
    </w:pPr>
    <w:rPr>
      <w:lang w:val="ru-RU"/>
    </w:rPr>
  </w:style>
  <w:style w:type="paragraph" w:styleId="ac">
    <w:name w:val="Balloon Text"/>
    <w:basedOn w:val="a"/>
    <w:semiHidden/>
    <w:rsid w:val="00926912"/>
    <w:rPr>
      <w:rFonts w:ascii="Tahoma" w:hAnsi="Tahoma" w:cs="Tahoma"/>
      <w:sz w:val="16"/>
      <w:szCs w:val="16"/>
    </w:rPr>
  </w:style>
  <w:style w:type="paragraph" w:styleId="20">
    <w:name w:val="Body Text 2"/>
    <w:basedOn w:val="a"/>
    <w:rsid w:val="00D051CD"/>
    <w:pPr>
      <w:spacing w:after="120" w:line="480" w:lineRule="auto"/>
    </w:pPr>
  </w:style>
  <w:style w:type="paragraph" w:styleId="21">
    <w:name w:val="Body Text Indent 2"/>
    <w:basedOn w:val="a"/>
    <w:rsid w:val="006F3F39"/>
    <w:pPr>
      <w:ind w:left="72"/>
    </w:pPr>
    <w:rPr>
      <w:sz w:val="18"/>
      <w:lang w:val="ru-RU"/>
    </w:rPr>
  </w:style>
  <w:style w:type="paragraph" w:styleId="30">
    <w:name w:val="Body Text 3"/>
    <w:basedOn w:val="a"/>
    <w:rsid w:val="00943C07"/>
    <w:pPr>
      <w:spacing w:after="120"/>
    </w:pPr>
    <w:rPr>
      <w:sz w:val="16"/>
      <w:szCs w:val="16"/>
    </w:rPr>
  </w:style>
  <w:style w:type="character" w:styleId="ad">
    <w:name w:val="Hyperlink"/>
    <w:basedOn w:val="a0"/>
    <w:rsid w:val="00B07270"/>
    <w:rPr>
      <w:color w:val="0000FF"/>
      <w:u w:val="single"/>
    </w:rPr>
  </w:style>
  <w:style w:type="paragraph" w:customStyle="1" w:styleId="10">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05AB"/>
    <w:pPr>
      <w:spacing w:after="160" w:line="240" w:lineRule="exact"/>
    </w:pPr>
    <w:rPr>
      <w:sz w:val="28"/>
      <w:lang w:eastAsia="en-US"/>
    </w:rPr>
  </w:style>
  <w:style w:type="paragraph" w:styleId="31">
    <w:name w:val="Body Text Indent 3"/>
    <w:basedOn w:val="a"/>
    <w:link w:val="32"/>
    <w:rsid w:val="002241D4"/>
    <w:pPr>
      <w:spacing w:after="120"/>
      <w:ind w:left="283"/>
    </w:pPr>
    <w:rPr>
      <w:sz w:val="16"/>
      <w:szCs w:val="16"/>
    </w:rPr>
  </w:style>
  <w:style w:type="character" w:customStyle="1" w:styleId="32">
    <w:name w:val="Основной текст с отступом 3 Знак"/>
    <w:basedOn w:val="a0"/>
    <w:link w:val="31"/>
    <w:rsid w:val="002241D4"/>
    <w:rPr>
      <w:sz w:val="16"/>
      <w:szCs w:val="16"/>
      <w:lang w:val="en-US"/>
    </w:rPr>
  </w:style>
  <w:style w:type="paragraph" w:customStyle="1" w:styleId="1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D330B"/>
    <w:pPr>
      <w:spacing w:after="160" w:line="240" w:lineRule="exact"/>
    </w:pPr>
    <w:rPr>
      <w:sz w:val="28"/>
      <w:lang w:eastAsia="en-US"/>
    </w:rPr>
  </w:style>
  <w:style w:type="paragraph" w:customStyle="1" w:styleId="ConsPlusNormal">
    <w:name w:val="ConsPlusNormal"/>
    <w:rsid w:val="007E0C74"/>
    <w:pPr>
      <w:autoSpaceDE w:val="0"/>
      <w:autoSpaceDN w:val="0"/>
      <w:adjustRightInd w:val="0"/>
    </w:pPr>
  </w:style>
  <w:style w:type="character" w:customStyle="1" w:styleId="a7">
    <w:name w:val="Нижний колонтитул Знак"/>
    <w:basedOn w:val="a0"/>
    <w:link w:val="a6"/>
    <w:uiPriority w:val="99"/>
    <w:rsid w:val="00DF72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01150">
      <w:bodyDiv w:val="1"/>
      <w:marLeft w:val="0"/>
      <w:marRight w:val="0"/>
      <w:marTop w:val="0"/>
      <w:marBottom w:val="0"/>
      <w:divBdr>
        <w:top w:val="none" w:sz="0" w:space="0" w:color="auto"/>
        <w:left w:val="none" w:sz="0" w:space="0" w:color="auto"/>
        <w:bottom w:val="none" w:sz="0" w:space="0" w:color="auto"/>
        <w:right w:val="none" w:sz="0" w:space="0" w:color="auto"/>
      </w:divBdr>
    </w:div>
    <w:div w:id="200292909">
      <w:bodyDiv w:val="1"/>
      <w:marLeft w:val="0"/>
      <w:marRight w:val="0"/>
      <w:marTop w:val="0"/>
      <w:marBottom w:val="0"/>
      <w:divBdr>
        <w:top w:val="none" w:sz="0" w:space="0" w:color="auto"/>
        <w:left w:val="none" w:sz="0" w:space="0" w:color="auto"/>
        <w:bottom w:val="none" w:sz="0" w:space="0" w:color="auto"/>
        <w:right w:val="none" w:sz="0" w:space="0" w:color="auto"/>
      </w:divBdr>
    </w:div>
    <w:div w:id="579483893">
      <w:bodyDiv w:val="1"/>
      <w:marLeft w:val="0"/>
      <w:marRight w:val="0"/>
      <w:marTop w:val="0"/>
      <w:marBottom w:val="0"/>
      <w:divBdr>
        <w:top w:val="none" w:sz="0" w:space="0" w:color="auto"/>
        <w:left w:val="none" w:sz="0" w:space="0" w:color="auto"/>
        <w:bottom w:val="none" w:sz="0" w:space="0" w:color="auto"/>
        <w:right w:val="none" w:sz="0" w:space="0" w:color="auto"/>
      </w:divBdr>
    </w:div>
    <w:div w:id="1348866464">
      <w:bodyDiv w:val="1"/>
      <w:marLeft w:val="0"/>
      <w:marRight w:val="0"/>
      <w:marTop w:val="0"/>
      <w:marBottom w:val="0"/>
      <w:divBdr>
        <w:top w:val="none" w:sz="0" w:space="0" w:color="auto"/>
        <w:left w:val="none" w:sz="0" w:space="0" w:color="auto"/>
        <w:bottom w:val="none" w:sz="0" w:space="0" w:color="auto"/>
        <w:right w:val="none" w:sz="0" w:space="0" w:color="auto"/>
      </w:divBdr>
    </w:div>
    <w:div w:id="1641114166">
      <w:bodyDiv w:val="1"/>
      <w:marLeft w:val="0"/>
      <w:marRight w:val="0"/>
      <w:marTop w:val="0"/>
      <w:marBottom w:val="0"/>
      <w:divBdr>
        <w:top w:val="none" w:sz="0" w:space="0" w:color="auto"/>
        <w:left w:val="none" w:sz="0" w:space="0" w:color="auto"/>
        <w:bottom w:val="none" w:sz="0" w:space="0" w:color="auto"/>
        <w:right w:val="none" w:sz="0" w:space="0" w:color="auto"/>
      </w:divBdr>
    </w:div>
    <w:div w:id="173010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4C09E-7E7E-4DCE-89AF-6E4634B1A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1092</Words>
  <Characters>6228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lpstr>
    </vt:vector>
  </TitlesOfParts>
  <Company>Minoblstat</Company>
  <LinksUpToDate>false</LinksUpToDate>
  <CharactersWithSpaces>7306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Мазаник Е.И.</dc:creator>
  <cp:keywords/>
  <dc:description/>
  <cp:lastModifiedBy>Павлович Алеся Валерьевна</cp:lastModifiedBy>
  <cp:revision>51</cp:revision>
  <cp:lastPrinted>2020-09-18T11:20:00Z</cp:lastPrinted>
  <dcterms:created xsi:type="dcterms:W3CDTF">2017-11-24T07:05:00Z</dcterms:created>
  <dcterms:modified xsi:type="dcterms:W3CDTF">2020-12-23T09:51:00Z</dcterms:modified>
</cp:coreProperties>
</file>