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83" w:rsidRPr="00824777" w:rsidRDefault="00831683" w:rsidP="00AC14D6">
      <w:pPr>
        <w:pStyle w:val="a5"/>
        <w:widowControl w:val="0"/>
        <w:spacing w:before="120" w:line="240" w:lineRule="auto"/>
        <w:outlineLvl w:val="0"/>
        <w:rPr>
          <w:b w:val="0"/>
          <w:bCs/>
          <w:sz w:val="26"/>
          <w:szCs w:val="26"/>
        </w:rPr>
      </w:pPr>
      <w:r w:rsidRPr="00824777">
        <w:rPr>
          <w:b w:val="0"/>
          <w:bCs/>
          <w:sz w:val="26"/>
          <w:szCs w:val="26"/>
        </w:rPr>
        <w:t>СОДЕРЖАНИЕ</w:t>
      </w:r>
    </w:p>
    <w:tbl>
      <w:tblPr>
        <w:tblW w:w="8931" w:type="dxa"/>
        <w:jc w:val="center"/>
        <w:tblInd w:w="392" w:type="dxa"/>
        <w:tblLayout w:type="fixed"/>
        <w:tblLook w:val="0000" w:firstRow="0" w:lastRow="0" w:firstColumn="0" w:lastColumn="0" w:noHBand="0" w:noVBand="0"/>
      </w:tblPr>
      <w:tblGrid>
        <w:gridCol w:w="567"/>
        <w:gridCol w:w="709"/>
        <w:gridCol w:w="6805"/>
        <w:gridCol w:w="850"/>
      </w:tblGrid>
      <w:tr w:rsidR="00110F30" w:rsidRPr="00824777">
        <w:trPr>
          <w:trHeight w:val="270"/>
          <w:jc w:val="center"/>
        </w:trPr>
        <w:tc>
          <w:tcPr>
            <w:tcW w:w="8081" w:type="dxa"/>
            <w:gridSpan w:val="3"/>
          </w:tcPr>
          <w:p w:rsidR="00110F30" w:rsidRPr="00824777" w:rsidRDefault="00110F30" w:rsidP="00110F30">
            <w:pPr>
              <w:pStyle w:val="23"/>
              <w:spacing w:before="120" w:after="120" w:line="260" w:lineRule="exact"/>
              <w:ind w:firstLine="0"/>
              <w:jc w:val="left"/>
              <w:rPr>
                <w:sz w:val="26"/>
                <w:szCs w:val="26"/>
              </w:rPr>
            </w:pPr>
          </w:p>
        </w:tc>
        <w:tc>
          <w:tcPr>
            <w:tcW w:w="850" w:type="dxa"/>
          </w:tcPr>
          <w:p w:rsidR="00110F30" w:rsidRPr="00824777" w:rsidRDefault="00110F30" w:rsidP="00110F30">
            <w:pPr>
              <w:pStyle w:val="23"/>
              <w:spacing w:before="120" w:after="120" w:line="260" w:lineRule="exact"/>
              <w:ind w:right="113" w:firstLine="0"/>
              <w:jc w:val="right"/>
              <w:rPr>
                <w:sz w:val="26"/>
                <w:szCs w:val="26"/>
              </w:rPr>
            </w:pPr>
            <w:r w:rsidRPr="00824777">
              <w:rPr>
                <w:sz w:val="26"/>
                <w:szCs w:val="26"/>
              </w:rPr>
              <w:t>Стр.</w:t>
            </w:r>
          </w:p>
        </w:tc>
      </w:tr>
      <w:tr w:rsidR="00110F30" w:rsidRPr="00824777">
        <w:trPr>
          <w:jc w:val="center"/>
        </w:trPr>
        <w:tc>
          <w:tcPr>
            <w:tcW w:w="567" w:type="dxa"/>
          </w:tcPr>
          <w:p w:rsidR="00110F30" w:rsidRPr="00824777" w:rsidRDefault="00110F30" w:rsidP="00110F30">
            <w:pPr>
              <w:pStyle w:val="23"/>
              <w:spacing w:before="120" w:after="120" w:line="260" w:lineRule="exact"/>
              <w:ind w:right="-57" w:firstLine="0"/>
              <w:jc w:val="center"/>
              <w:rPr>
                <w:sz w:val="26"/>
                <w:szCs w:val="26"/>
              </w:rPr>
            </w:pPr>
            <w:r w:rsidRPr="00824777">
              <w:rPr>
                <w:sz w:val="26"/>
                <w:szCs w:val="26"/>
              </w:rPr>
              <w:t>1.</w:t>
            </w:r>
          </w:p>
        </w:tc>
        <w:tc>
          <w:tcPr>
            <w:tcW w:w="7514" w:type="dxa"/>
            <w:gridSpan w:val="2"/>
          </w:tcPr>
          <w:p w:rsidR="00110F30" w:rsidRPr="00824777" w:rsidRDefault="00110F30" w:rsidP="00110F30">
            <w:pPr>
              <w:pStyle w:val="23"/>
              <w:spacing w:before="120" w:after="120" w:line="260" w:lineRule="exact"/>
              <w:ind w:firstLine="0"/>
              <w:rPr>
                <w:sz w:val="26"/>
                <w:szCs w:val="26"/>
              </w:rPr>
            </w:pPr>
            <w:r w:rsidRPr="00824777">
              <w:rPr>
                <w:sz w:val="26"/>
                <w:szCs w:val="26"/>
              </w:rPr>
              <w:t>ОБЩ</w:t>
            </w:r>
            <w:r>
              <w:rPr>
                <w:sz w:val="26"/>
                <w:szCs w:val="26"/>
              </w:rPr>
              <w:t>ИЕ ПОЛОЖЕНИЯ……………………………………………..</w:t>
            </w:r>
          </w:p>
        </w:tc>
        <w:tc>
          <w:tcPr>
            <w:tcW w:w="850" w:type="dxa"/>
            <w:vAlign w:val="bottom"/>
          </w:tcPr>
          <w:p w:rsidR="00110F30" w:rsidRPr="00824777" w:rsidRDefault="00110F30" w:rsidP="00110F30">
            <w:pPr>
              <w:pStyle w:val="23"/>
              <w:spacing w:before="120" w:after="120" w:line="260" w:lineRule="exact"/>
              <w:ind w:firstLine="0"/>
              <w:jc w:val="left"/>
              <w:rPr>
                <w:sz w:val="26"/>
                <w:szCs w:val="26"/>
              </w:rPr>
            </w:pPr>
            <w:r w:rsidRPr="00824777">
              <w:rPr>
                <w:sz w:val="26"/>
                <w:szCs w:val="26"/>
              </w:rPr>
              <w:t xml:space="preserve">  2</w:t>
            </w:r>
          </w:p>
        </w:tc>
      </w:tr>
      <w:tr w:rsidR="00110F30" w:rsidRPr="00824777">
        <w:trPr>
          <w:jc w:val="center"/>
        </w:trPr>
        <w:tc>
          <w:tcPr>
            <w:tcW w:w="567" w:type="dxa"/>
          </w:tcPr>
          <w:p w:rsidR="00110F30" w:rsidRPr="00824777" w:rsidRDefault="00110F30" w:rsidP="00110F30">
            <w:pPr>
              <w:pStyle w:val="23"/>
              <w:spacing w:before="120" w:after="120" w:line="260" w:lineRule="exact"/>
              <w:ind w:right="-57" w:firstLine="0"/>
              <w:jc w:val="center"/>
              <w:rPr>
                <w:sz w:val="26"/>
                <w:szCs w:val="26"/>
              </w:rPr>
            </w:pPr>
            <w:r w:rsidRPr="00824777">
              <w:rPr>
                <w:sz w:val="26"/>
                <w:szCs w:val="26"/>
              </w:rPr>
              <w:t>2.</w:t>
            </w:r>
          </w:p>
        </w:tc>
        <w:tc>
          <w:tcPr>
            <w:tcW w:w="7514" w:type="dxa"/>
            <w:gridSpan w:val="2"/>
          </w:tcPr>
          <w:p w:rsidR="00110F30" w:rsidRPr="00824777" w:rsidRDefault="00110F30" w:rsidP="00110F30">
            <w:pPr>
              <w:pStyle w:val="23"/>
              <w:spacing w:before="120" w:after="120" w:line="260" w:lineRule="exact"/>
              <w:ind w:firstLine="0"/>
              <w:rPr>
                <w:sz w:val="26"/>
                <w:szCs w:val="26"/>
              </w:rPr>
            </w:pPr>
            <w:r w:rsidRPr="00824777">
              <w:rPr>
                <w:sz w:val="26"/>
                <w:szCs w:val="26"/>
              </w:rPr>
              <w:t xml:space="preserve">ОСНОВНЫЕ ПОНЯТИЯ, </w:t>
            </w:r>
            <w:r>
              <w:rPr>
                <w:sz w:val="26"/>
                <w:szCs w:val="26"/>
              </w:rPr>
              <w:t>ТЕРМИНЫ И ИХ ОПРЕДЕЛЕНИЯ…..</w:t>
            </w:r>
          </w:p>
        </w:tc>
        <w:tc>
          <w:tcPr>
            <w:tcW w:w="850" w:type="dxa"/>
            <w:vAlign w:val="bottom"/>
          </w:tcPr>
          <w:p w:rsidR="00110F30" w:rsidRPr="00824777" w:rsidRDefault="00110F30" w:rsidP="00110F30">
            <w:pPr>
              <w:pStyle w:val="23"/>
              <w:spacing w:before="120" w:after="120" w:line="260" w:lineRule="exact"/>
              <w:ind w:firstLine="0"/>
              <w:jc w:val="left"/>
              <w:rPr>
                <w:sz w:val="26"/>
                <w:szCs w:val="26"/>
              </w:rPr>
            </w:pPr>
            <w:r w:rsidRPr="00824777">
              <w:rPr>
                <w:sz w:val="26"/>
                <w:szCs w:val="26"/>
              </w:rPr>
              <w:t xml:space="preserve">  3</w:t>
            </w:r>
          </w:p>
        </w:tc>
      </w:tr>
      <w:tr w:rsidR="00110F30" w:rsidRPr="00824777">
        <w:trPr>
          <w:jc w:val="center"/>
        </w:trPr>
        <w:tc>
          <w:tcPr>
            <w:tcW w:w="567" w:type="dxa"/>
          </w:tcPr>
          <w:p w:rsidR="00110F30" w:rsidRPr="00824777" w:rsidRDefault="00110F30" w:rsidP="00110F30">
            <w:pPr>
              <w:pStyle w:val="23"/>
              <w:spacing w:before="120" w:after="120" w:line="260" w:lineRule="exact"/>
              <w:ind w:right="-57" w:firstLine="0"/>
              <w:jc w:val="center"/>
              <w:rPr>
                <w:sz w:val="26"/>
                <w:szCs w:val="26"/>
              </w:rPr>
            </w:pPr>
            <w:r w:rsidRPr="00824777">
              <w:rPr>
                <w:sz w:val="26"/>
                <w:szCs w:val="26"/>
              </w:rPr>
              <w:t>3.</w:t>
            </w:r>
          </w:p>
        </w:tc>
        <w:tc>
          <w:tcPr>
            <w:tcW w:w="7514" w:type="dxa"/>
            <w:gridSpan w:val="2"/>
          </w:tcPr>
          <w:p w:rsidR="00110F30" w:rsidRPr="00824777" w:rsidRDefault="00110F30" w:rsidP="002F3A3F">
            <w:pPr>
              <w:pStyle w:val="23"/>
              <w:spacing w:before="120" w:after="120" w:line="260" w:lineRule="exact"/>
              <w:ind w:right="-57" w:firstLine="0"/>
              <w:rPr>
                <w:sz w:val="26"/>
                <w:szCs w:val="26"/>
              </w:rPr>
            </w:pPr>
            <w:r w:rsidRPr="00824777">
              <w:rPr>
                <w:sz w:val="26"/>
                <w:szCs w:val="26"/>
              </w:rPr>
              <w:t>МЕТОДОЛОГИЧЕСКИЕ ПОЛОЖЕНИЯ ПО ОРГАНИЗАЦИИ И ПРОВЕДЕНИЮ ГОСУДАРСТВ</w:t>
            </w:r>
            <w:r>
              <w:rPr>
                <w:sz w:val="26"/>
                <w:szCs w:val="26"/>
              </w:rPr>
              <w:t>ЕНН</w:t>
            </w:r>
            <w:r w:rsidR="009561F1">
              <w:rPr>
                <w:sz w:val="26"/>
                <w:szCs w:val="26"/>
              </w:rPr>
              <w:t>ОГО</w:t>
            </w:r>
            <w:r>
              <w:rPr>
                <w:sz w:val="26"/>
                <w:szCs w:val="26"/>
              </w:rPr>
              <w:t xml:space="preserve"> СТАТИСТИЧЕСК</w:t>
            </w:r>
            <w:r w:rsidR="009561F1">
              <w:rPr>
                <w:sz w:val="26"/>
                <w:szCs w:val="26"/>
              </w:rPr>
              <w:t>ОГО</w:t>
            </w:r>
            <w:r>
              <w:rPr>
                <w:sz w:val="26"/>
                <w:szCs w:val="26"/>
              </w:rPr>
              <w:t xml:space="preserve"> НАБЛЮДЕНИ</w:t>
            </w:r>
            <w:r w:rsidR="009561F1">
              <w:rPr>
                <w:sz w:val="26"/>
                <w:szCs w:val="26"/>
              </w:rPr>
              <w:t>Я</w:t>
            </w:r>
            <w:r w:rsidRPr="00824777">
              <w:rPr>
                <w:sz w:val="26"/>
                <w:szCs w:val="26"/>
              </w:rPr>
              <w:t>……………………</w:t>
            </w:r>
            <w:r w:rsidR="009561F1">
              <w:rPr>
                <w:sz w:val="26"/>
                <w:szCs w:val="26"/>
              </w:rPr>
              <w:t>……</w:t>
            </w:r>
            <w:r w:rsidR="002F3A3F">
              <w:rPr>
                <w:sz w:val="26"/>
                <w:szCs w:val="26"/>
              </w:rPr>
              <w:t>……………………………</w:t>
            </w:r>
          </w:p>
        </w:tc>
        <w:tc>
          <w:tcPr>
            <w:tcW w:w="850" w:type="dxa"/>
            <w:vAlign w:val="bottom"/>
          </w:tcPr>
          <w:p w:rsidR="00110F30" w:rsidRPr="00824777" w:rsidRDefault="00110F30" w:rsidP="00110F30">
            <w:pPr>
              <w:pStyle w:val="23"/>
              <w:spacing w:before="120" w:after="120" w:line="260" w:lineRule="exact"/>
              <w:ind w:firstLine="0"/>
              <w:jc w:val="left"/>
              <w:rPr>
                <w:sz w:val="26"/>
                <w:szCs w:val="26"/>
              </w:rPr>
            </w:pPr>
            <w:r w:rsidRPr="00824777">
              <w:rPr>
                <w:sz w:val="26"/>
                <w:szCs w:val="26"/>
              </w:rPr>
              <w:t xml:space="preserve">  6</w:t>
            </w:r>
          </w:p>
        </w:tc>
      </w:tr>
      <w:tr w:rsidR="00110F30" w:rsidRPr="00824777">
        <w:trPr>
          <w:jc w:val="center"/>
        </w:trPr>
        <w:tc>
          <w:tcPr>
            <w:tcW w:w="567" w:type="dxa"/>
          </w:tcPr>
          <w:p w:rsidR="00110F30" w:rsidRPr="00824777" w:rsidRDefault="00110F30" w:rsidP="00110F30">
            <w:pPr>
              <w:pStyle w:val="23"/>
              <w:spacing w:before="120" w:after="120" w:line="260" w:lineRule="exact"/>
              <w:ind w:right="-57" w:firstLine="0"/>
              <w:jc w:val="center"/>
              <w:rPr>
                <w:sz w:val="26"/>
                <w:szCs w:val="26"/>
              </w:rPr>
            </w:pPr>
          </w:p>
        </w:tc>
        <w:tc>
          <w:tcPr>
            <w:tcW w:w="709" w:type="dxa"/>
          </w:tcPr>
          <w:p w:rsidR="00110F30" w:rsidRPr="00824777" w:rsidRDefault="00110F30" w:rsidP="00110F30">
            <w:pPr>
              <w:pStyle w:val="23"/>
              <w:spacing w:before="120" w:after="120" w:line="260" w:lineRule="exact"/>
              <w:ind w:left="-57" w:right="-57" w:firstLine="0"/>
              <w:jc w:val="center"/>
              <w:rPr>
                <w:sz w:val="26"/>
                <w:szCs w:val="26"/>
              </w:rPr>
            </w:pPr>
            <w:r w:rsidRPr="00824777">
              <w:rPr>
                <w:sz w:val="26"/>
                <w:szCs w:val="26"/>
              </w:rPr>
              <w:t>3.1.</w:t>
            </w:r>
          </w:p>
        </w:tc>
        <w:tc>
          <w:tcPr>
            <w:tcW w:w="6805" w:type="dxa"/>
          </w:tcPr>
          <w:p w:rsidR="00110F30" w:rsidRPr="00824777" w:rsidRDefault="00110F30" w:rsidP="009213F2">
            <w:pPr>
              <w:pStyle w:val="23"/>
              <w:spacing w:before="120" w:after="120" w:line="260" w:lineRule="exact"/>
              <w:ind w:firstLine="0"/>
              <w:rPr>
                <w:sz w:val="26"/>
                <w:szCs w:val="26"/>
              </w:rPr>
            </w:pPr>
            <w:r w:rsidRPr="00824777">
              <w:rPr>
                <w:sz w:val="26"/>
                <w:szCs w:val="26"/>
              </w:rPr>
              <w:t>Характеристик</w:t>
            </w:r>
            <w:r w:rsidR="009213F2">
              <w:rPr>
                <w:sz w:val="26"/>
                <w:szCs w:val="26"/>
              </w:rPr>
              <w:t>а</w:t>
            </w:r>
            <w:r w:rsidRPr="00824777">
              <w:rPr>
                <w:sz w:val="26"/>
                <w:szCs w:val="26"/>
              </w:rPr>
              <w:t xml:space="preserve"> государственн</w:t>
            </w:r>
            <w:r w:rsidR="009561F1">
              <w:rPr>
                <w:sz w:val="26"/>
                <w:szCs w:val="26"/>
              </w:rPr>
              <w:t>ого</w:t>
            </w:r>
            <w:r w:rsidRPr="00824777">
              <w:rPr>
                <w:sz w:val="26"/>
                <w:szCs w:val="26"/>
              </w:rPr>
              <w:t xml:space="preserve"> статистическ</w:t>
            </w:r>
            <w:r w:rsidR="009561F1">
              <w:rPr>
                <w:sz w:val="26"/>
                <w:szCs w:val="26"/>
              </w:rPr>
              <w:t>ого</w:t>
            </w:r>
            <w:r w:rsidRPr="00824777">
              <w:rPr>
                <w:sz w:val="26"/>
                <w:szCs w:val="26"/>
              </w:rPr>
              <w:t xml:space="preserve"> наблюдени</w:t>
            </w:r>
            <w:r w:rsidR="009561F1">
              <w:rPr>
                <w:sz w:val="26"/>
                <w:szCs w:val="26"/>
              </w:rPr>
              <w:t>я</w:t>
            </w:r>
            <w:r w:rsidRPr="00824777">
              <w:rPr>
                <w:sz w:val="26"/>
                <w:szCs w:val="26"/>
              </w:rPr>
              <w:t>….................</w:t>
            </w:r>
            <w:r>
              <w:rPr>
                <w:sz w:val="26"/>
                <w:szCs w:val="26"/>
              </w:rPr>
              <w:t>...........................................................</w:t>
            </w:r>
          </w:p>
        </w:tc>
        <w:tc>
          <w:tcPr>
            <w:tcW w:w="850" w:type="dxa"/>
            <w:vAlign w:val="bottom"/>
          </w:tcPr>
          <w:p w:rsidR="00110F30" w:rsidRPr="00824777" w:rsidRDefault="00110F30" w:rsidP="00110F30">
            <w:pPr>
              <w:pStyle w:val="23"/>
              <w:spacing w:before="120" w:after="120" w:line="260" w:lineRule="exact"/>
              <w:ind w:firstLine="0"/>
              <w:jc w:val="left"/>
              <w:rPr>
                <w:sz w:val="26"/>
                <w:szCs w:val="26"/>
              </w:rPr>
            </w:pPr>
            <w:r w:rsidRPr="00824777">
              <w:rPr>
                <w:sz w:val="26"/>
                <w:szCs w:val="26"/>
              </w:rPr>
              <w:t xml:space="preserve">  6</w:t>
            </w:r>
          </w:p>
        </w:tc>
      </w:tr>
      <w:tr w:rsidR="00110F30" w:rsidRPr="00824777">
        <w:trPr>
          <w:jc w:val="center"/>
        </w:trPr>
        <w:tc>
          <w:tcPr>
            <w:tcW w:w="567" w:type="dxa"/>
          </w:tcPr>
          <w:p w:rsidR="00110F30" w:rsidRPr="00824777" w:rsidRDefault="00110F30" w:rsidP="00110F30">
            <w:pPr>
              <w:pStyle w:val="23"/>
              <w:spacing w:before="120" w:after="120" w:line="260" w:lineRule="exact"/>
              <w:ind w:right="-57" w:firstLine="0"/>
              <w:jc w:val="center"/>
              <w:rPr>
                <w:sz w:val="26"/>
                <w:szCs w:val="26"/>
              </w:rPr>
            </w:pPr>
          </w:p>
        </w:tc>
        <w:tc>
          <w:tcPr>
            <w:tcW w:w="709" w:type="dxa"/>
          </w:tcPr>
          <w:p w:rsidR="00110F30" w:rsidRPr="00824777" w:rsidRDefault="00110F30" w:rsidP="00110F30">
            <w:pPr>
              <w:pStyle w:val="23"/>
              <w:spacing w:before="120" w:after="120" w:line="260" w:lineRule="exact"/>
              <w:ind w:left="-57" w:right="-57" w:firstLine="0"/>
              <w:jc w:val="center"/>
              <w:rPr>
                <w:sz w:val="26"/>
                <w:szCs w:val="26"/>
              </w:rPr>
            </w:pPr>
            <w:r w:rsidRPr="00824777">
              <w:rPr>
                <w:sz w:val="26"/>
                <w:szCs w:val="26"/>
              </w:rPr>
              <w:t>3.2.</w:t>
            </w:r>
          </w:p>
        </w:tc>
        <w:tc>
          <w:tcPr>
            <w:tcW w:w="6805" w:type="dxa"/>
          </w:tcPr>
          <w:p w:rsidR="00110F30" w:rsidRPr="00824777" w:rsidRDefault="00110F30" w:rsidP="009561F1">
            <w:pPr>
              <w:pStyle w:val="23"/>
              <w:spacing w:before="120" w:after="120" w:line="260" w:lineRule="exact"/>
              <w:ind w:firstLine="0"/>
              <w:rPr>
                <w:sz w:val="26"/>
                <w:szCs w:val="26"/>
              </w:rPr>
            </w:pPr>
            <w:r w:rsidRPr="00824777">
              <w:rPr>
                <w:sz w:val="26"/>
                <w:szCs w:val="26"/>
              </w:rPr>
              <w:t>Инструментарий и программа государственн</w:t>
            </w:r>
            <w:r w:rsidR="009561F1">
              <w:rPr>
                <w:sz w:val="26"/>
                <w:szCs w:val="26"/>
              </w:rPr>
              <w:t>ого</w:t>
            </w:r>
            <w:r w:rsidRPr="00824777">
              <w:rPr>
                <w:sz w:val="26"/>
                <w:szCs w:val="26"/>
              </w:rPr>
              <w:t xml:space="preserve"> статистическ</w:t>
            </w:r>
            <w:r w:rsidR="009561F1">
              <w:rPr>
                <w:sz w:val="26"/>
                <w:szCs w:val="26"/>
              </w:rPr>
              <w:t>ого</w:t>
            </w:r>
            <w:r w:rsidRPr="00824777">
              <w:rPr>
                <w:sz w:val="26"/>
                <w:szCs w:val="26"/>
              </w:rPr>
              <w:t xml:space="preserve"> наблюдени</w:t>
            </w:r>
            <w:r w:rsidR="009561F1">
              <w:rPr>
                <w:sz w:val="26"/>
                <w:szCs w:val="26"/>
              </w:rPr>
              <w:t>я</w:t>
            </w:r>
            <w:r>
              <w:rPr>
                <w:sz w:val="26"/>
                <w:szCs w:val="26"/>
              </w:rPr>
              <w:t>………………………………</w:t>
            </w:r>
            <w:r w:rsidR="009561F1">
              <w:rPr>
                <w:sz w:val="26"/>
                <w:szCs w:val="26"/>
              </w:rPr>
              <w:t>..</w:t>
            </w:r>
          </w:p>
        </w:tc>
        <w:tc>
          <w:tcPr>
            <w:tcW w:w="850" w:type="dxa"/>
            <w:vAlign w:val="bottom"/>
          </w:tcPr>
          <w:p w:rsidR="00110F30" w:rsidRPr="00824777" w:rsidRDefault="00110F30" w:rsidP="00110F30">
            <w:pPr>
              <w:pStyle w:val="23"/>
              <w:spacing w:before="120" w:after="120" w:line="260" w:lineRule="exact"/>
              <w:ind w:firstLine="0"/>
              <w:jc w:val="left"/>
              <w:rPr>
                <w:sz w:val="26"/>
                <w:szCs w:val="26"/>
              </w:rPr>
            </w:pPr>
            <w:r w:rsidRPr="00824777">
              <w:rPr>
                <w:sz w:val="26"/>
                <w:szCs w:val="26"/>
              </w:rPr>
              <w:t xml:space="preserve">  7</w:t>
            </w:r>
          </w:p>
        </w:tc>
      </w:tr>
      <w:tr w:rsidR="00110F30" w:rsidRPr="00824777">
        <w:trPr>
          <w:jc w:val="center"/>
        </w:trPr>
        <w:tc>
          <w:tcPr>
            <w:tcW w:w="567" w:type="dxa"/>
          </w:tcPr>
          <w:p w:rsidR="00110F30" w:rsidRPr="00824777" w:rsidRDefault="00110F30" w:rsidP="00110F30">
            <w:pPr>
              <w:pStyle w:val="23"/>
              <w:spacing w:before="120" w:after="120" w:line="260" w:lineRule="exact"/>
              <w:ind w:right="-57" w:firstLine="0"/>
              <w:jc w:val="center"/>
              <w:rPr>
                <w:sz w:val="26"/>
                <w:szCs w:val="26"/>
              </w:rPr>
            </w:pPr>
            <w:r w:rsidRPr="00824777">
              <w:rPr>
                <w:sz w:val="26"/>
                <w:szCs w:val="26"/>
              </w:rPr>
              <w:t>4.</w:t>
            </w:r>
          </w:p>
        </w:tc>
        <w:tc>
          <w:tcPr>
            <w:tcW w:w="7514" w:type="dxa"/>
            <w:gridSpan w:val="2"/>
          </w:tcPr>
          <w:p w:rsidR="00110F30" w:rsidRPr="00824777" w:rsidRDefault="00110F30" w:rsidP="00110F30">
            <w:pPr>
              <w:pStyle w:val="23"/>
              <w:spacing w:before="120" w:after="120" w:line="260" w:lineRule="exact"/>
              <w:ind w:firstLine="0"/>
              <w:rPr>
                <w:caps/>
                <w:sz w:val="26"/>
                <w:szCs w:val="26"/>
              </w:rPr>
            </w:pPr>
            <w:r w:rsidRPr="00824777">
              <w:rPr>
                <w:sz w:val="26"/>
                <w:szCs w:val="26"/>
              </w:rPr>
              <w:t>МЕТОДОЛОГИЧЕСКИЕ ПОЛОЖЕНИЯ ПО ФОРМИРОВАНИЮ И РАСЧЕТУ СТАТИСТИЧЕСКИХ ПОКАЗАТЕЛЕЙ</w:t>
            </w:r>
            <w:r>
              <w:rPr>
                <w:sz w:val="26"/>
                <w:szCs w:val="26"/>
              </w:rPr>
              <w:t>……………………………………………………..</w:t>
            </w:r>
          </w:p>
        </w:tc>
        <w:tc>
          <w:tcPr>
            <w:tcW w:w="850" w:type="dxa"/>
            <w:vAlign w:val="bottom"/>
          </w:tcPr>
          <w:p w:rsidR="00110F30" w:rsidRPr="00824777" w:rsidRDefault="00110F30" w:rsidP="00110F30">
            <w:pPr>
              <w:pStyle w:val="23"/>
              <w:spacing w:before="120" w:after="120" w:line="260" w:lineRule="exact"/>
              <w:ind w:firstLine="0"/>
              <w:jc w:val="left"/>
              <w:rPr>
                <w:sz w:val="26"/>
                <w:szCs w:val="26"/>
              </w:rPr>
            </w:pPr>
            <w:r w:rsidRPr="00824777">
              <w:rPr>
                <w:sz w:val="26"/>
                <w:szCs w:val="26"/>
              </w:rPr>
              <w:t xml:space="preserve">  9</w:t>
            </w:r>
          </w:p>
        </w:tc>
      </w:tr>
      <w:tr w:rsidR="00110F30" w:rsidRPr="00824777">
        <w:trPr>
          <w:jc w:val="center"/>
        </w:trPr>
        <w:tc>
          <w:tcPr>
            <w:tcW w:w="567" w:type="dxa"/>
          </w:tcPr>
          <w:p w:rsidR="00110F30" w:rsidRPr="00824777" w:rsidRDefault="00110F30" w:rsidP="00110F30">
            <w:pPr>
              <w:pStyle w:val="23"/>
              <w:spacing w:before="120" w:after="120" w:line="260" w:lineRule="exact"/>
              <w:ind w:right="-57" w:firstLine="0"/>
              <w:jc w:val="center"/>
              <w:rPr>
                <w:sz w:val="26"/>
                <w:szCs w:val="26"/>
              </w:rPr>
            </w:pPr>
          </w:p>
        </w:tc>
        <w:tc>
          <w:tcPr>
            <w:tcW w:w="709" w:type="dxa"/>
          </w:tcPr>
          <w:p w:rsidR="00110F30" w:rsidRPr="00824777" w:rsidRDefault="00110F30" w:rsidP="00110F30">
            <w:pPr>
              <w:pStyle w:val="23"/>
              <w:spacing w:before="120" w:after="120" w:line="260" w:lineRule="exact"/>
              <w:ind w:left="-57" w:right="-57" w:firstLine="0"/>
              <w:jc w:val="center"/>
              <w:rPr>
                <w:sz w:val="26"/>
                <w:szCs w:val="26"/>
              </w:rPr>
            </w:pPr>
            <w:r w:rsidRPr="00824777">
              <w:rPr>
                <w:sz w:val="26"/>
                <w:szCs w:val="26"/>
              </w:rPr>
              <w:t>4.1.</w:t>
            </w:r>
          </w:p>
        </w:tc>
        <w:tc>
          <w:tcPr>
            <w:tcW w:w="6805" w:type="dxa"/>
          </w:tcPr>
          <w:p w:rsidR="00110F30" w:rsidRPr="00824777" w:rsidRDefault="00110F30" w:rsidP="00110F30">
            <w:pPr>
              <w:pStyle w:val="23"/>
              <w:spacing w:before="120" w:after="120" w:line="260" w:lineRule="exact"/>
              <w:ind w:firstLine="0"/>
              <w:rPr>
                <w:sz w:val="26"/>
                <w:szCs w:val="26"/>
              </w:rPr>
            </w:pPr>
            <w:r w:rsidRPr="00824777">
              <w:rPr>
                <w:sz w:val="26"/>
                <w:szCs w:val="26"/>
              </w:rPr>
              <w:t>Основные показатели по статистике инноваций…</w:t>
            </w:r>
            <w:r>
              <w:rPr>
                <w:sz w:val="26"/>
                <w:szCs w:val="26"/>
              </w:rPr>
              <w:t>………...</w:t>
            </w:r>
          </w:p>
        </w:tc>
        <w:tc>
          <w:tcPr>
            <w:tcW w:w="850" w:type="dxa"/>
            <w:vAlign w:val="bottom"/>
          </w:tcPr>
          <w:p w:rsidR="00110F30" w:rsidRPr="00824777" w:rsidRDefault="00110F30" w:rsidP="00110F30">
            <w:pPr>
              <w:pStyle w:val="23"/>
              <w:spacing w:before="120" w:after="120" w:line="260" w:lineRule="exact"/>
              <w:ind w:firstLine="0"/>
              <w:jc w:val="left"/>
              <w:rPr>
                <w:sz w:val="26"/>
                <w:szCs w:val="26"/>
              </w:rPr>
            </w:pPr>
            <w:r w:rsidRPr="00824777">
              <w:rPr>
                <w:sz w:val="26"/>
                <w:szCs w:val="26"/>
              </w:rPr>
              <w:t xml:space="preserve">  9</w:t>
            </w:r>
          </w:p>
        </w:tc>
      </w:tr>
      <w:tr w:rsidR="00110F30" w:rsidRPr="00824777">
        <w:trPr>
          <w:jc w:val="center"/>
        </w:trPr>
        <w:tc>
          <w:tcPr>
            <w:tcW w:w="567" w:type="dxa"/>
          </w:tcPr>
          <w:p w:rsidR="00110F30" w:rsidRPr="00824777" w:rsidRDefault="00110F30" w:rsidP="00110F30">
            <w:pPr>
              <w:pStyle w:val="23"/>
              <w:spacing w:before="120" w:after="120" w:line="260" w:lineRule="exact"/>
              <w:ind w:right="-57" w:firstLine="0"/>
              <w:jc w:val="center"/>
              <w:rPr>
                <w:sz w:val="26"/>
                <w:szCs w:val="26"/>
              </w:rPr>
            </w:pPr>
          </w:p>
        </w:tc>
        <w:tc>
          <w:tcPr>
            <w:tcW w:w="709" w:type="dxa"/>
          </w:tcPr>
          <w:p w:rsidR="00110F30" w:rsidRPr="00824777" w:rsidRDefault="00110F30" w:rsidP="00110F30">
            <w:pPr>
              <w:pStyle w:val="23"/>
              <w:spacing w:before="120" w:after="120" w:line="260" w:lineRule="exact"/>
              <w:ind w:left="-57" w:right="-57" w:firstLine="0"/>
              <w:jc w:val="center"/>
              <w:rPr>
                <w:sz w:val="26"/>
                <w:szCs w:val="26"/>
              </w:rPr>
            </w:pPr>
            <w:r w:rsidRPr="00824777">
              <w:rPr>
                <w:sz w:val="26"/>
                <w:szCs w:val="26"/>
              </w:rPr>
              <w:t>4.2.</w:t>
            </w:r>
          </w:p>
        </w:tc>
        <w:tc>
          <w:tcPr>
            <w:tcW w:w="6805" w:type="dxa"/>
          </w:tcPr>
          <w:p w:rsidR="00110F30" w:rsidRPr="00824777" w:rsidRDefault="00110F30" w:rsidP="00110F30">
            <w:pPr>
              <w:pStyle w:val="23"/>
              <w:spacing w:before="120" w:after="120" w:line="260" w:lineRule="exact"/>
              <w:ind w:firstLine="0"/>
              <w:rPr>
                <w:caps/>
                <w:sz w:val="26"/>
                <w:szCs w:val="26"/>
              </w:rPr>
            </w:pPr>
            <w:r w:rsidRPr="00824777">
              <w:rPr>
                <w:sz w:val="26"/>
                <w:szCs w:val="26"/>
              </w:rPr>
              <w:t xml:space="preserve">Система </w:t>
            </w:r>
            <w:proofErr w:type="gramStart"/>
            <w:r w:rsidRPr="00824777">
              <w:rPr>
                <w:sz w:val="26"/>
                <w:szCs w:val="26"/>
              </w:rPr>
              <w:t>показателей оценки уровня технологического развития отраслей экономики</w:t>
            </w:r>
            <w:proofErr w:type="gramEnd"/>
            <w:r w:rsidRPr="00824777">
              <w:rPr>
                <w:sz w:val="26"/>
                <w:szCs w:val="26"/>
              </w:rPr>
              <w:t>……………………………</w:t>
            </w:r>
            <w:r>
              <w:rPr>
                <w:sz w:val="26"/>
                <w:szCs w:val="26"/>
              </w:rPr>
              <w:t>…..</w:t>
            </w:r>
          </w:p>
        </w:tc>
        <w:tc>
          <w:tcPr>
            <w:tcW w:w="850" w:type="dxa"/>
            <w:vAlign w:val="bottom"/>
          </w:tcPr>
          <w:p w:rsidR="00110F30" w:rsidRPr="00824777" w:rsidRDefault="00110F30" w:rsidP="00110F30">
            <w:pPr>
              <w:pStyle w:val="23"/>
              <w:spacing w:before="120" w:after="120" w:line="260" w:lineRule="exact"/>
              <w:ind w:firstLine="0"/>
              <w:jc w:val="left"/>
              <w:rPr>
                <w:sz w:val="26"/>
                <w:szCs w:val="26"/>
              </w:rPr>
            </w:pPr>
            <w:r w:rsidRPr="00824777">
              <w:rPr>
                <w:sz w:val="26"/>
                <w:szCs w:val="26"/>
              </w:rPr>
              <w:t>11</w:t>
            </w:r>
          </w:p>
        </w:tc>
      </w:tr>
      <w:tr w:rsidR="00110F30" w:rsidRPr="00824777">
        <w:trPr>
          <w:jc w:val="center"/>
        </w:trPr>
        <w:tc>
          <w:tcPr>
            <w:tcW w:w="567" w:type="dxa"/>
          </w:tcPr>
          <w:p w:rsidR="00110F30" w:rsidRPr="00824777" w:rsidRDefault="00110F30" w:rsidP="00110F30">
            <w:pPr>
              <w:pStyle w:val="23"/>
              <w:spacing w:before="120" w:after="120" w:line="260" w:lineRule="exact"/>
              <w:ind w:right="-57" w:firstLine="0"/>
              <w:jc w:val="center"/>
              <w:rPr>
                <w:sz w:val="26"/>
                <w:szCs w:val="26"/>
              </w:rPr>
            </w:pPr>
            <w:r w:rsidRPr="00824777">
              <w:rPr>
                <w:sz w:val="26"/>
                <w:szCs w:val="26"/>
              </w:rPr>
              <w:t>5.</w:t>
            </w:r>
          </w:p>
        </w:tc>
        <w:tc>
          <w:tcPr>
            <w:tcW w:w="7514" w:type="dxa"/>
            <w:gridSpan w:val="2"/>
          </w:tcPr>
          <w:p w:rsidR="00110F30" w:rsidRPr="00824777" w:rsidRDefault="00110F30" w:rsidP="00110F30">
            <w:pPr>
              <w:pStyle w:val="23"/>
              <w:spacing w:before="120" w:after="120" w:line="260" w:lineRule="exact"/>
              <w:ind w:firstLine="0"/>
              <w:rPr>
                <w:caps/>
                <w:sz w:val="26"/>
                <w:szCs w:val="26"/>
              </w:rPr>
            </w:pPr>
            <w:r w:rsidRPr="00824777">
              <w:rPr>
                <w:sz w:val="26"/>
                <w:szCs w:val="26"/>
              </w:rPr>
              <w:t>РАСПРОСТРАНЕНИЕ ОФИЦИАЛЬНОЙ СТАТИСТИЧЕСКОЙ ИНФОРМАЦИИ…...……………………………………………</w:t>
            </w:r>
            <w:r>
              <w:rPr>
                <w:sz w:val="26"/>
                <w:szCs w:val="26"/>
              </w:rPr>
              <w:t>.</w:t>
            </w:r>
            <w:r w:rsidRPr="00824777">
              <w:rPr>
                <w:sz w:val="26"/>
                <w:szCs w:val="26"/>
              </w:rPr>
              <w:t>…..</w:t>
            </w:r>
          </w:p>
        </w:tc>
        <w:tc>
          <w:tcPr>
            <w:tcW w:w="850" w:type="dxa"/>
            <w:vAlign w:val="bottom"/>
          </w:tcPr>
          <w:p w:rsidR="00110F30" w:rsidRPr="00824777" w:rsidRDefault="00110F30" w:rsidP="00110F30">
            <w:pPr>
              <w:pStyle w:val="23"/>
              <w:spacing w:before="120" w:after="120" w:line="260" w:lineRule="exact"/>
              <w:ind w:firstLine="0"/>
              <w:jc w:val="left"/>
              <w:rPr>
                <w:sz w:val="26"/>
                <w:szCs w:val="26"/>
              </w:rPr>
            </w:pPr>
            <w:r w:rsidRPr="00824777">
              <w:rPr>
                <w:sz w:val="26"/>
                <w:szCs w:val="26"/>
              </w:rPr>
              <w:t>12</w:t>
            </w:r>
          </w:p>
        </w:tc>
      </w:tr>
    </w:tbl>
    <w:p w:rsidR="00831683" w:rsidRPr="00824777" w:rsidRDefault="00831683" w:rsidP="00F92238">
      <w:pPr>
        <w:pStyle w:val="21"/>
        <w:spacing w:before="120"/>
        <w:jc w:val="center"/>
        <w:rPr>
          <w:caps/>
          <w:spacing w:val="2"/>
          <w:szCs w:val="26"/>
          <w:lang w:val="ru-RU"/>
        </w:rPr>
      </w:pPr>
    </w:p>
    <w:p w:rsidR="00AC14D6" w:rsidRPr="00824777" w:rsidRDefault="00831683" w:rsidP="00110F30">
      <w:pPr>
        <w:pStyle w:val="21"/>
        <w:spacing w:before="120" w:line="280" w:lineRule="exact"/>
        <w:jc w:val="center"/>
        <w:rPr>
          <w:b/>
          <w:caps/>
          <w:spacing w:val="2"/>
          <w:szCs w:val="26"/>
          <w:lang w:val="ru-RU"/>
        </w:rPr>
      </w:pPr>
      <w:r w:rsidRPr="00824777">
        <w:rPr>
          <w:b/>
          <w:caps/>
          <w:spacing w:val="2"/>
          <w:szCs w:val="26"/>
          <w:lang w:val="ru-RU"/>
        </w:rPr>
        <w:br w:type="page"/>
      </w:r>
      <w:r w:rsidR="00110F30" w:rsidRPr="00824777">
        <w:rPr>
          <w:b/>
          <w:spacing w:val="2"/>
          <w:szCs w:val="26"/>
          <w:lang w:val="ru-RU"/>
        </w:rPr>
        <w:lastRenderedPageBreak/>
        <w:t>1. ОБЩИЕ ПОЛОЖЕНИЯ</w:t>
      </w:r>
    </w:p>
    <w:p w:rsidR="00AC14D6" w:rsidRPr="00824777" w:rsidRDefault="00AC14D6" w:rsidP="001705E4">
      <w:pPr>
        <w:pStyle w:val="21"/>
        <w:spacing w:line="280" w:lineRule="exact"/>
        <w:jc w:val="center"/>
        <w:rPr>
          <w:spacing w:val="2"/>
          <w:szCs w:val="26"/>
          <w:lang w:val="ru-RU"/>
        </w:rPr>
      </w:pPr>
    </w:p>
    <w:p w:rsidR="00AC14D6" w:rsidRPr="00824777" w:rsidRDefault="00AC14D6" w:rsidP="00AC14D6">
      <w:pPr>
        <w:ind w:firstLine="709"/>
        <w:jc w:val="both"/>
        <w:rPr>
          <w:rFonts w:ascii="Times New Roman" w:hAnsi="Times New Roman"/>
          <w:sz w:val="26"/>
          <w:szCs w:val="26"/>
        </w:rPr>
      </w:pPr>
      <w:r w:rsidRPr="00824777">
        <w:rPr>
          <w:rFonts w:ascii="Times New Roman" w:hAnsi="Times New Roman"/>
          <w:sz w:val="26"/>
          <w:szCs w:val="26"/>
        </w:rPr>
        <w:t>Методологические положения по статистике инноваций содержат информацию о порядке организации и проведения государственных статистических наблюдений в сфере инновационной деятельности, об источниках информации, классификациях, используемых для формирования официальной статистической информации, основные понятия, термины и их определения, порядок распространения официальной статистической информации.</w:t>
      </w:r>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sz w:val="26"/>
          <w:szCs w:val="26"/>
        </w:rPr>
        <w:t xml:space="preserve">Предмет статистики. </w:t>
      </w:r>
      <w:r w:rsidRPr="00824777">
        <w:rPr>
          <w:rFonts w:ascii="Times New Roman" w:hAnsi="Times New Roman"/>
          <w:sz w:val="26"/>
          <w:szCs w:val="26"/>
        </w:rPr>
        <w:t>Статистика инноваций – отрасль экономической статистики, изучающая количественные и качественные явления и процессы, происходящие в сфере инновационной деятельности.</w:t>
      </w:r>
    </w:p>
    <w:p w:rsidR="00AC14D6" w:rsidRPr="00824777" w:rsidRDefault="00AC14D6" w:rsidP="00AC14D6">
      <w:pPr>
        <w:ind w:firstLine="709"/>
        <w:jc w:val="both"/>
        <w:rPr>
          <w:rFonts w:ascii="Times New Roman" w:hAnsi="Times New Roman"/>
          <w:sz w:val="26"/>
          <w:szCs w:val="26"/>
        </w:rPr>
      </w:pPr>
      <w:r w:rsidRPr="00824777">
        <w:rPr>
          <w:rFonts w:ascii="Times New Roman" w:hAnsi="Times New Roman"/>
          <w:sz w:val="26"/>
          <w:szCs w:val="26"/>
        </w:rPr>
        <w:t>На стадии инновационной деятельности осуществляется непосредственная трансформация идей (как правило, результатов научных исследований и разработок, либо иных научно-технических достижений) в технологически новые или усовершенствованные продукты и услуги, внедренные на рынке, в новые или усовершенствованные технологические процессы. Инновационная деятельность предполагает комплекс научных, технологических, организационных, финансовых мероприятий, которые в своей совокупности приводят к инновациям.</w:t>
      </w:r>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sz w:val="26"/>
          <w:szCs w:val="26"/>
        </w:rPr>
        <w:t xml:space="preserve">Цели и задачи. </w:t>
      </w:r>
      <w:r w:rsidRPr="00824777">
        <w:rPr>
          <w:rFonts w:ascii="Times New Roman" w:hAnsi="Times New Roman"/>
          <w:sz w:val="26"/>
          <w:szCs w:val="26"/>
        </w:rPr>
        <w:t>Главной задачей статистики инноваций является своевременное представление пользователям достоверной официальной статистической информации, характеризующей состояние и развитие инновационной деятельности.</w:t>
      </w:r>
    </w:p>
    <w:p w:rsidR="00AC14D6" w:rsidRPr="00824777" w:rsidRDefault="00AC14D6" w:rsidP="00AC14D6">
      <w:pPr>
        <w:ind w:firstLine="709"/>
        <w:jc w:val="both"/>
        <w:rPr>
          <w:rFonts w:ascii="Times New Roman" w:hAnsi="Times New Roman"/>
          <w:sz w:val="26"/>
          <w:szCs w:val="26"/>
        </w:rPr>
      </w:pPr>
      <w:r w:rsidRPr="00824777">
        <w:rPr>
          <w:rFonts w:ascii="Times New Roman" w:hAnsi="Times New Roman"/>
          <w:sz w:val="26"/>
          <w:szCs w:val="26"/>
        </w:rPr>
        <w:t>В этих целях осуществляется разработка методов и инструментария по организации статистического наблюдения, системы статистических показателей и методологии их формирования, порядка сбора, обработки первичных статистических данных, распространения официальной статистической информации.</w:t>
      </w:r>
    </w:p>
    <w:p w:rsidR="00AC14D6" w:rsidRPr="00824777" w:rsidRDefault="00AC14D6" w:rsidP="00AC14D6">
      <w:pPr>
        <w:ind w:firstLine="709"/>
        <w:jc w:val="both"/>
        <w:rPr>
          <w:rFonts w:ascii="Times New Roman" w:hAnsi="Times New Roman"/>
          <w:sz w:val="26"/>
          <w:szCs w:val="26"/>
        </w:rPr>
      </w:pPr>
      <w:r w:rsidRPr="00824777">
        <w:rPr>
          <w:rFonts w:ascii="Times New Roman" w:hAnsi="Times New Roman"/>
          <w:sz w:val="26"/>
          <w:szCs w:val="26"/>
        </w:rPr>
        <w:t>Официальная статистическая информация об инновационной деятельности формируется на основе данных ежегодного государственного статистического наблюдения.</w:t>
      </w:r>
    </w:p>
    <w:p w:rsidR="00AC14D6" w:rsidRPr="00824777" w:rsidRDefault="00AC14D6" w:rsidP="00AC14D6">
      <w:pPr>
        <w:ind w:firstLine="709"/>
        <w:jc w:val="both"/>
        <w:rPr>
          <w:rFonts w:ascii="Times New Roman" w:hAnsi="Times New Roman"/>
          <w:sz w:val="26"/>
          <w:szCs w:val="26"/>
        </w:rPr>
      </w:pPr>
      <w:r w:rsidRPr="00824777">
        <w:rPr>
          <w:rFonts w:ascii="Times New Roman" w:hAnsi="Times New Roman"/>
          <w:sz w:val="26"/>
          <w:szCs w:val="26"/>
        </w:rPr>
        <w:t xml:space="preserve">Система статистических показателей по инновационной деятельности включает: затраты на технологические, организационные и маркетинговые инновации, источники финансирования инноваций, объем отгруженной </w:t>
      </w:r>
      <w:proofErr w:type="gramStart"/>
      <w:r w:rsidRPr="00824777">
        <w:rPr>
          <w:rFonts w:ascii="Times New Roman" w:hAnsi="Times New Roman"/>
          <w:sz w:val="26"/>
          <w:szCs w:val="26"/>
        </w:rPr>
        <w:t>инновационной продукции</w:t>
      </w:r>
      <w:r w:rsidR="008E525C">
        <w:rPr>
          <w:rFonts w:ascii="Times New Roman" w:hAnsi="Times New Roman"/>
          <w:sz w:val="26"/>
          <w:szCs w:val="26"/>
        </w:rPr>
        <w:t xml:space="preserve"> (работ, услуг)</w:t>
      </w:r>
      <w:r w:rsidRPr="00520F31">
        <w:rPr>
          <w:rFonts w:ascii="Times New Roman" w:hAnsi="Times New Roman"/>
          <w:sz w:val="26"/>
          <w:szCs w:val="26"/>
        </w:rPr>
        <w:t xml:space="preserve">, </w:t>
      </w:r>
      <w:r w:rsidR="00412A7B" w:rsidRPr="00520F31">
        <w:rPr>
          <w:rFonts w:ascii="Times New Roman" w:hAnsi="Times New Roman"/>
          <w:sz w:val="26"/>
          <w:szCs w:val="26"/>
        </w:rPr>
        <w:t xml:space="preserve">сведения о результатах от осуществления инновационной деятельности, </w:t>
      </w:r>
      <w:r w:rsidR="006860CD" w:rsidRPr="00520F31">
        <w:rPr>
          <w:rFonts w:ascii="Times New Roman" w:hAnsi="Times New Roman"/>
          <w:sz w:val="26"/>
          <w:szCs w:val="26"/>
        </w:rPr>
        <w:t xml:space="preserve">информация </w:t>
      </w:r>
      <w:r w:rsidR="00412A7B" w:rsidRPr="00520F31">
        <w:rPr>
          <w:rFonts w:ascii="Times New Roman" w:hAnsi="Times New Roman"/>
          <w:sz w:val="26"/>
          <w:szCs w:val="26"/>
        </w:rPr>
        <w:t xml:space="preserve">о разработчиках инноваций, </w:t>
      </w:r>
      <w:r w:rsidR="006860CD" w:rsidRPr="00520F31">
        <w:rPr>
          <w:rFonts w:ascii="Times New Roman" w:hAnsi="Times New Roman"/>
          <w:sz w:val="26"/>
          <w:szCs w:val="26"/>
        </w:rPr>
        <w:t xml:space="preserve">сведения </w:t>
      </w:r>
      <w:r w:rsidRPr="00520F31">
        <w:rPr>
          <w:rFonts w:ascii="Times New Roman" w:hAnsi="Times New Roman"/>
          <w:sz w:val="26"/>
          <w:szCs w:val="26"/>
        </w:rPr>
        <w:t>о факторах, препятствовавших инновационной деятельности, количество инновационных проектов, которые в течение последних</w:t>
      </w:r>
      <w:r w:rsidRPr="00824777">
        <w:rPr>
          <w:rFonts w:ascii="Times New Roman" w:hAnsi="Times New Roman"/>
          <w:sz w:val="26"/>
          <w:szCs w:val="26"/>
        </w:rPr>
        <w:t xml:space="preserve"> трех лет не реализовывались, количество приобретенных и переданных новых и высоких технологий, программных средств, показатели о наличии совместных проектов по осуществлению инновационной деятельности как с партнерами из Республики Беларусь, так и с</w:t>
      </w:r>
      <w:proofErr w:type="gramEnd"/>
      <w:r w:rsidRPr="00824777">
        <w:rPr>
          <w:rFonts w:ascii="Times New Roman" w:hAnsi="Times New Roman"/>
          <w:sz w:val="26"/>
          <w:szCs w:val="26"/>
        </w:rPr>
        <w:t xml:space="preserve"> партнерами из других стран СНГ, в том числе из Российской Федерации, о наличии экологических инноваций, показатели инновационного развития малых предприятий.</w:t>
      </w:r>
    </w:p>
    <w:p w:rsidR="00AC14D6" w:rsidRPr="00824777" w:rsidRDefault="00AC14D6" w:rsidP="00AC14D6">
      <w:pPr>
        <w:ind w:firstLine="709"/>
        <w:jc w:val="both"/>
        <w:rPr>
          <w:rFonts w:ascii="Times New Roman" w:hAnsi="Times New Roman"/>
          <w:sz w:val="26"/>
          <w:szCs w:val="26"/>
        </w:rPr>
      </w:pPr>
      <w:r w:rsidRPr="00824777">
        <w:rPr>
          <w:rFonts w:ascii="Times New Roman" w:hAnsi="Times New Roman"/>
          <w:sz w:val="26"/>
          <w:szCs w:val="26"/>
        </w:rPr>
        <w:lastRenderedPageBreak/>
        <w:t>Наиболее гибким индикатором, характеризующим состояние экономики республики в целом, по областям, по видам экономической деятельности и государственным органам управления в отдельности, является инновационная активность. Высокий уровень данного индикатора свидетельствует об обеспечении экономического роста и инвестиционного подъема. Отсутствие инноваций приводит к быстрому старению производственного аппарата, разрастанию инвестиционного кризиса и неблагоприятному развитию экономики в целом.</w:t>
      </w:r>
    </w:p>
    <w:p w:rsidR="00AC14D6" w:rsidRPr="00824777" w:rsidRDefault="00AC14D6" w:rsidP="00AC14D6">
      <w:pPr>
        <w:ind w:firstLine="709"/>
        <w:jc w:val="both"/>
        <w:rPr>
          <w:rFonts w:ascii="Times New Roman" w:hAnsi="Times New Roman"/>
          <w:sz w:val="26"/>
          <w:szCs w:val="26"/>
        </w:rPr>
      </w:pPr>
      <w:r w:rsidRPr="00824777">
        <w:rPr>
          <w:rFonts w:ascii="Times New Roman" w:hAnsi="Times New Roman"/>
          <w:sz w:val="26"/>
          <w:szCs w:val="26"/>
        </w:rPr>
        <w:t>Программа государственных статистических наблюдений и методология формирования показателей разработаны с учетом требований законодательных актов Республики Беларусь.</w:t>
      </w:r>
    </w:p>
    <w:p w:rsidR="00AC14D6" w:rsidRPr="00824777" w:rsidRDefault="00AC14D6" w:rsidP="00AC14D6">
      <w:pPr>
        <w:spacing w:before="40"/>
        <w:ind w:firstLine="709"/>
        <w:jc w:val="both"/>
        <w:rPr>
          <w:rFonts w:ascii="Times New Roman" w:hAnsi="Times New Roman"/>
          <w:b/>
          <w:sz w:val="26"/>
          <w:szCs w:val="26"/>
        </w:rPr>
      </w:pPr>
      <w:r w:rsidRPr="00824777">
        <w:rPr>
          <w:rFonts w:ascii="Times New Roman" w:hAnsi="Times New Roman"/>
          <w:b/>
          <w:sz w:val="26"/>
          <w:szCs w:val="26"/>
        </w:rPr>
        <w:t xml:space="preserve">Законодательная база. </w:t>
      </w:r>
    </w:p>
    <w:p w:rsidR="00AC14D6" w:rsidRPr="00824777" w:rsidRDefault="00AC14D6" w:rsidP="00AC14D6">
      <w:pPr>
        <w:numPr>
          <w:ilvl w:val="0"/>
          <w:numId w:val="11"/>
        </w:numPr>
        <w:ind w:left="1071" w:hanging="357"/>
        <w:jc w:val="both"/>
        <w:rPr>
          <w:rFonts w:ascii="Times New Roman" w:hAnsi="Times New Roman"/>
          <w:sz w:val="26"/>
          <w:szCs w:val="26"/>
        </w:rPr>
      </w:pPr>
      <w:r w:rsidRPr="00824777">
        <w:rPr>
          <w:rFonts w:ascii="Times New Roman" w:hAnsi="Times New Roman"/>
          <w:sz w:val="26"/>
          <w:szCs w:val="26"/>
        </w:rPr>
        <w:t>Закон Республики Беларусь «О государственной статистике»;</w:t>
      </w:r>
    </w:p>
    <w:p w:rsidR="00AC14D6" w:rsidRPr="00824777" w:rsidRDefault="00AC14D6" w:rsidP="00AC14D6">
      <w:pPr>
        <w:numPr>
          <w:ilvl w:val="0"/>
          <w:numId w:val="11"/>
        </w:numPr>
        <w:ind w:left="1071" w:hanging="357"/>
        <w:jc w:val="both"/>
        <w:rPr>
          <w:rFonts w:ascii="Times New Roman" w:hAnsi="Times New Roman"/>
          <w:sz w:val="26"/>
          <w:szCs w:val="26"/>
        </w:rPr>
      </w:pPr>
      <w:r w:rsidRPr="00824777">
        <w:rPr>
          <w:rFonts w:ascii="Times New Roman" w:hAnsi="Times New Roman"/>
          <w:sz w:val="26"/>
          <w:szCs w:val="26"/>
        </w:rPr>
        <w:t>Закон Республики Беларусь «О государственной инновационной политике и инновационной деятельности в Республике Беларусь»;</w:t>
      </w:r>
    </w:p>
    <w:p w:rsidR="00AC14D6" w:rsidRPr="00824777" w:rsidRDefault="00AC14D6" w:rsidP="00AC14D6">
      <w:pPr>
        <w:numPr>
          <w:ilvl w:val="0"/>
          <w:numId w:val="11"/>
        </w:numPr>
        <w:ind w:left="1071" w:hanging="357"/>
        <w:jc w:val="both"/>
        <w:rPr>
          <w:rFonts w:ascii="Times New Roman" w:hAnsi="Times New Roman"/>
          <w:sz w:val="26"/>
          <w:szCs w:val="26"/>
        </w:rPr>
      </w:pPr>
      <w:r w:rsidRPr="00824777">
        <w:rPr>
          <w:rFonts w:ascii="Times New Roman" w:hAnsi="Times New Roman"/>
          <w:sz w:val="26"/>
          <w:szCs w:val="26"/>
        </w:rPr>
        <w:t>Закон Республики Беларусь «Об основах государственн</w:t>
      </w:r>
      <w:r w:rsidR="009561F1">
        <w:rPr>
          <w:rFonts w:ascii="Times New Roman" w:hAnsi="Times New Roman"/>
          <w:sz w:val="26"/>
          <w:szCs w:val="26"/>
        </w:rPr>
        <w:t>ой научно-технической политики».</w:t>
      </w:r>
    </w:p>
    <w:p w:rsidR="00AC14D6" w:rsidRPr="00824777" w:rsidRDefault="00AC14D6" w:rsidP="00AC14D6">
      <w:pPr>
        <w:spacing w:before="40"/>
        <w:ind w:firstLine="709"/>
        <w:jc w:val="both"/>
        <w:rPr>
          <w:rFonts w:ascii="Times New Roman" w:hAnsi="Times New Roman"/>
          <w:b/>
          <w:sz w:val="26"/>
          <w:szCs w:val="26"/>
        </w:rPr>
      </w:pPr>
      <w:r w:rsidRPr="00824777">
        <w:rPr>
          <w:rFonts w:ascii="Times New Roman" w:hAnsi="Times New Roman"/>
          <w:b/>
          <w:sz w:val="26"/>
          <w:szCs w:val="26"/>
        </w:rPr>
        <w:t xml:space="preserve">Методологическая основа. </w:t>
      </w:r>
    </w:p>
    <w:p w:rsidR="00AC14D6" w:rsidRPr="00824777" w:rsidRDefault="00AC14D6" w:rsidP="00AC14D6">
      <w:pPr>
        <w:ind w:firstLine="709"/>
        <w:jc w:val="both"/>
        <w:rPr>
          <w:rFonts w:ascii="Times New Roman" w:hAnsi="Times New Roman"/>
          <w:sz w:val="26"/>
          <w:szCs w:val="26"/>
        </w:rPr>
      </w:pPr>
      <w:r w:rsidRPr="00824777">
        <w:rPr>
          <w:rFonts w:ascii="Times New Roman" w:hAnsi="Times New Roman"/>
          <w:sz w:val="26"/>
          <w:szCs w:val="26"/>
        </w:rPr>
        <w:t>В основу методологии статистики инноваций положены международные рекомендации Организации экономического сотрудничества и развития (ОЭСР) по сбору и анализу данных по инновациям «Руководство Осло».</w:t>
      </w:r>
    </w:p>
    <w:p w:rsidR="00AC14D6" w:rsidRDefault="00AC14D6" w:rsidP="00AC14D6">
      <w:pPr>
        <w:spacing w:line="280" w:lineRule="exact"/>
        <w:jc w:val="center"/>
        <w:rPr>
          <w:rFonts w:ascii="Times New Roman" w:hAnsi="Times New Roman"/>
          <w:caps/>
          <w:sz w:val="26"/>
          <w:szCs w:val="26"/>
        </w:rPr>
      </w:pPr>
    </w:p>
    <w:p w:rsidR="004E3689" w:rsidRPr="00824777" w:rsidRDefault="004E3689" w:rsidP="00AC14D6">
      <w:pPr>
        <w:spacing w:line="280" w:lineRule="exact"/>
        <w:jc w:val="center"/>
        <w:rPr>
          <w:rFonts w:ascii="Times New Roman" w:hAnsi="Times New Roman"/>
          <w:caps/>
          <w:sz w:val="26"/>
          <w:szCs w:val="26"/>
        </w:rPr>
      </w:pPr>
    </w:p>
    <w:p w:rsidR="00AC14D6" w:rsidRPr="00824777" w:rsidRDefault="00110F30" w:rsidP="00AC14D6">
      <w:pPr>
        <w:spacing w:line="280" w:lineRule="exact"/>
        <w:jc w:val="center"/>
        <w:rPr>
          <w:rFonts w:ascii="Times New Roman" w:hAnsi="Times New Roman"/>
          <w:b/>
          <w:caps/>
          <w:sz w:val="26"/>
          <w:szCs w:val="26"/>
        </w:rPr>
      </w:pPr>
      <w:r w:rsidRPr="00824777">
        <w:rPr>
          <w:rFonts w:ascii="Times New Roman" w:hAnsi="Times New Roman"/>
          <w:b/>
          <w:sz w:val="26"/>
          <w:szCs w:val="26"/>
        </w:rPr>
        <w:t>2. ОСНОВНЫЕ ПОНЯТИЯ, ТЕРМИНЫ И ИХ ОПРЕДЕЛЕНИЯ</w:t>
      </w:r>
    </w:p>
    <w:p w:rsidR="00AC14D6" w:rsidRPr="00824777" w:rsidRDefault="00AC14D6" w:rsidP="00AC14D6">
      <w:pPr>
        <w:spacing w:line="280" w:lineRule="exact"/>
        <w:jc w:val="center"/>
        <w:rPr>
          <w:rFonts w:ascii="Times New Roman" w:hAnsi="Times New Roman"/>
          <w:caps/>
          <w:sz w:val="26"/>
          <w:szCs w:val="26"/>
        </w:rPr>
      </w:pPr>
    </w:p>
    <w:p w:rsidR="00AC14D6" w:rsidRPr="00824777" w:rsidRDefault="00AC14D6" w:rsidP="00AC14D6">
      <w:pPr>
        <w:ind w:right="-100" w:firstLine="709"/>
        <w:jc w:val="both"/>
        <w:rPr>
          <w:rFonts w:ascii="Times New Roman" w:hAnsi="Times New Roman"/>
          <w:b/>
          <w:bCs/>
          <w:sz w:val="26"/>
          <w:szCs w:val="26"/>
        </w:rPr>
      </w:pPr>
      <w:r w:rsidRPr="00824777">
        <w:rPr>
          <w:rFonts w:ascii="Times New Roman" w:hAnsi="Times New Roman"/>
          <w:b/>
          <w:bCs/>
          <w:sz w:val="26"/>
          <w:szCs w:val="26"/>
        </w:rPr>
        <w:t>Инновация</w:t>
      </w:r>
      <w:r w:rsidRPr="009561F1">
        <w:rPr>
          <w:rFonts w:ascii="Times New Roman" w:hAnsi="Times New Roman"/>
          <w:bCs/>
          <w:sz w:val="26"/>
          <w:szCs w:val="26"/>
        </w:rPr>
        <w:t xml:space="preserve"> –</w:t>
      </w:r>
      <w:r w:rsidR="007431BF">
        <w:rPr>
          <w:rFonts w:ascii="Times New Roman" w:hAnsi="Times New Roman"/>
          <w:bCs/>
          <w:sz w:val="26"/>
          <w:szCs w:val="26"/>
        </w:rPr>
        <w:t xml:space="preserve"> </w:t>
      </w:r>
      <w:proofErr w:type="gramStart"/>
      <w:r w:rsidRPr="00824777">
        <w:rPr>
          <w:rFonts w:ascii="Times New Roman" w:hAnsi="Times New Roman"/>
          <w:bCs/>
          <w:sz w:val="26"/>
          <w:szCs w:val="26"/>
        </w:rPr>
        <w:t>введенные</w:t>
      </w:r>
      <w:proofErr w:type="gramEnd"/>
      <w:r w:rsidRPr="00824777">
        <w:rPr>
          <w:rFonts w:ascii="Times New Roman" w:hAnsi="Times New Roman"/>
          <w:bCs/>
          <w:sz w:val="26"/>
          <w:szCs w:val="26"/>
        </w:rPr>
        <w:t xml:space="preserve"> в гражданский оборот или используемые для собственных нужд новая или усовершенствованная продукция, новая или усовершенствованная технология, новая услуга, новое организационно-техническое решение производственного, административного, коммерческого или иного характера.</w:t>
      </w:r>
    </w:p>
    <w:p w:rsidR="00AC14D6" w:rsidRPr="00824777" w:rsidRDefault="00AC14D6" w:rsidP="00AC14D6">
      <w:pPr>
        <w:spacing w:before="40"/>
        <w:ind w:firstLine="709"/>
        <w:jc w:val="both"/>
        <w:rPr>
          <w:rFonts w:ascii="Times New Roman" w:hAnsi="Times New Roman"/>
          <w:sz w:val="26"/>
          <w:szCs w:val="26"/>
        </w:rPr>
      </w:pPr>
      <w:proofErr w:type="spellStart"/>
      <w:r w:rsidRPr="00824777">
        <w:rPr>
          <w:rFonts w:ascii="Times New Roman" w:hAnsi="Times New Roman"/>
          <w:b/>
          <w:bCs/>
          <w:sz w:val="26"/>
          <w:szCs w:val="26"/>
        </w:rPr>
        <w:t>Инновационно</w:t>
      </w:r>
      <w:proofErr w:type="spellEnd"/>
      <w:r w:rsidRPr="00824777">
        <w:rPr>
          <w:rFonts w:ascii="Times New Roman" w:hAnsi="Times New Roman"/>
          <w:b/>
          <w:bCs/>
          <w:sz w:val="26"/>
          <w:szCs w:val="26"/>
        </w:rPr>
        <w:t>-активная организация</w:t>
      </w:r>
      <w:r w:rsidRPr="00824777">
        <w:rPr>
          <w:rFonts w:ascii="Times New Roman" w:hAnsi="Times New Roman"/>
          <w:sz w:val="26"/>
          <w:szCs w:val="26"/>
        </w:rPr>
        <w:t xml:space="preserve"> –</w:t>
      </w:r>
      <w:r w:rsidR="007431BF">
        <w:rPr>
          <w:rFonts w:ascii="Times New Roman" w:hAnsi="Times New Roman"/>
          <w:sz w:val="26"/>
          <w:szCs w:val="26"/>
        </w:rPr>
        <w:t xml:space="preserve"> </w:t>
      </w:r>
      <w:r w:rsidRPr="00824777">
        <w:rPr>
          <w:rFonts w:ascii="Times New Roman" w:hAnsi="Times New Roman"/>
          <w:sz w:val="26"/>
          <w:szCs w:val="26"/>
        </w:rPr>
        <w:t>организация, осуществляющая затраты на технологические инновации.</w:t>
      </w:r>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sz w:val="26"/>
          <w:szCs w:val="26"/>
        </w:rPr>
        <w:t xml:space="preserve">Инновационная деятельность </w:t>
      </w:r>
      <w:r w:rsidRPr="00824777">
        <w:rPr>
          <w:rFonts w:ascii="Times New Roman" w:hAnsi="Times New Roman"/>
          <w:sz w:val="26"/>
          <w:szCs w:val="26"/>
        </w:rPr>
        <w:t>–</w:t>
      </w:r>
      <w:r w:rsidR="007431BF">
        <w:rPr>
          <w:rFonts w:ascii="Times New Roman" w:hAnsi="Times New Roman"/>
          <w:sz w:val="26"/>
          <w:szCs w:val="26"/>
        </w:rPr>
        <w:t xml:space="preserve"> </w:t>
      </w:r>
      <w:r w:rsidRPr="00824777">
        <w:rPr>
          <w:rFonts w:ascii="Times New Roman" w:hAnsi="Times New Roman"/>
          <w:sz w:val="26"/>
          <w:szCs w:val="26"/>
        </w:rPr>
        <w:t>деятельность по преобразованию новшества в инновацию.</w:t>
      </w:r>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bCs/>
          <w:sz w:val="26"/>
          <w:szCs w:val="26"/>
        </w:rPr>
        <w:t>Организации, осуществляющие технологические инновации</w:t>
      </w:r>
      <w:r w:rsidRPr="009561F1">
        <w:rPr>
          <w:rFonts w:ascii="Times New Roman" w:hAnsi="Times New Roman"/>
          <w:bCs/>
          <w:sz w:val="26"/>
          <w:szCs w:val="26"/>
        </w:rPr>
        <w:t xml:space="preserve"> – </w:t>
      </w:r>
      <w:r w:rsidRPr="00824777">
        <w:rPr>
          <w:rFonts w:ascii="Times New Roman" w:hAnsi="Times New Roman"/>
          <w:sz w:val="26"/>
          <w:szCs w:val="26"/>
        </w:rPr>
        <w:t>организации, ведущие разработку и внедрение новых или усовершенствованных продуктов, технологических процессов.</w:t>
      </w:r>
    </w:p>
    <w:p w:rsidR="00AC14D6" w:rsidRPr="00824777" w:rsidRDefault="0017591A" w:rsidP="00AC14D6">
      <w:pPr>
        <w:ind w:right="-100" w:firstLine="709"/>
        <w:jc w:val="both"/>
        <w:rPr>
          <w:rFonts w:ascii="Times New Roman" w:hAnsi="Times New Roman"/>
          <w:sz w:val="26"/>
          <w:szCs w:val="26"/>
        </w:rPr>
      </w:pPr>
      <w:r>
        <w:rPr>
          <w:rFonts w:ascii="Times New Roman" w:hAnsi="Times New Roman"/>
          <w:b/>
          <w:bCs/>
          <w:sz w:val="26"/>
          <w:szCs w:val="26"/>
        </w:rPr>
        <w:t>Т</w:t>
      </w:r>
      <w:r w:rsidR="00AC14D6" w:rsidRPr="00824777">
        <w:rPr>
          <w:rFonts w:ascii="Times New Roman" w:hAnsi="Times New Roman"/>
          <w:b/>
          <w:bCs/>
          <w:sz w:val="26"/>
          <w:szCs w:val="26"/>
        </w:rPr>
        <w:t>ехнологическ</w:t>
      </w:r>
      <w:r>
        <w:rPr>
          <w:rFonts w:ascii="Times New Roman" w:hAnsi="Times New Roman"/>
          <w:b/>
          <w:bCs/>
          <w:sz w:val="26"/>
          <w:szCs w:val="26"/>
        </w:rPr>
        <w:t>ая</w:t>
      </w:r>
      <w:r w:rsidR="00AC14D6" w:rsidRPr="00824777">
        <w:rPr>
          <w:rFonts w:ascii="Times New Roman" w:hAnsi="Times New Roman"/>
          <w:b/>
          <w:bCs/>
          <w:sz w:val="26"/>
          <w:szCs w:val="26"/>
        </w:rPr>
        <w:t xml:space="preserve"> инноваци</w:t>
      </w:r>
      <w:r>
        <w:rPr>
          <w:rFonts w:ascii="Times New Roman" w:hAnsi="Times New Roman"/>
          <w:b/>
          <w:bCs/>
          <w:sz w:val="26"/>
          <w:szCs w:val="26"/>
        </w:rPr>
        <w:t>я</w:t>
      </w:r>
      <w:r w:rsidR="00AC14D6" w:rsidRPr="00824777">
        <w:rPr>
          <w:rFonts w:ascii="Times New Roman" w:hAnsi="Times New Roman"/>
          <w:sz w:val="26"/>
          <w:szCs w:val="26"/>
        </w:rPr>
        <w:t xml:space="preserve"> </w:t>
      </w:r>
      <w:r w:rsidRPr="009561F1">
        <w:rPr>
          <w:rFonts w:ascii="Times New Roman" w:hAnsi="Times New Roman"/>
          <w:bCs/>
          <w:sz w:val="26"/>
          <w:szCs w:val="26"/>
        </w:rPr>
        <w:t xml:space="preserve">– </w:t>
      </w:r>
      <w:r>
        <w:rPr>
          <w:rFonts w:ascii="Times New Roman" w:hAnsi="Times New Roman"/>
          <w:bCs/>
          <w:sz w:val="26"/>
          <w:szCs w:val="26"/>
        </w:rPr>
        <w:t xml:space="preserve">внедрение </w:t>
      </w:r>
      <w:r w:rsidR="00E87B47">
        <w:rPr>
          <w:rFonts w:ascii="Times New Roman" w:hAnsi="Times New Roman"/>
          <w:bCs/>
          <w:sz w:val="26"/>
          <w:szCs w:val="26"/>
        </w:rPr>
        <w:t xml:space="preserve">новых </w:t>
      </w:r>
      <w:r>
        <w:rPr>
          <w:rFonts w:ascii="Times New Roman" w:hAnsi="Times New Roman"/>
          <w:bCs/>
          <w:sz w:val="26"/>
          <w:szCs w:val="26"/>
        </w:rPr>
        <w:t>или усовершенствованных продуктов, технологических процессов</w:t>
      </w:r>
      <w:r w:rsidR="00AC14D6" w:rsidRPr="00824777">
        <w:rPr>
          <w:rFonts w:ascii="Times New Roman" w:hAnsi="Times New Roman"/>
          <w:sz w:val="26"/>
          <w:szCs w:val="26"/>
        </w:rPr>
        <w:t>.</w:t>
      </w:r>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bCs/>
          <w:sz w:val="26"/>
          <w:szCs w:val="26"/>
        </w:rPr>
        <w:t>Продуктовая инновация</w:t>
      </w:r>
      <w:r w:rsidRPr="009561F1">
        <w:rPr>
          <w:rFonts w:ascii="Times New Roman" w:hAnsi="Times New Roman"/>
          <w:bCs/>
          <w:sz w:val="26"/>
          <w:szCs w:val="26"/>
        </w:rPr>
        <w:t xml:space="preserve"> –</w:t>
      </w:r>
      <w:r w:rsidR="0017591A">
        <w:rPr>
          <w:rFonts w:ascii="Times New Roman" w:hAnsi="Times New Roman"/>
          <w:bCs/>
          <w:sz w:val="26"/>
          <w:szCs w:val="26"/>
        </w:rPr>
        <w:t xml:space="preserve"> </w:t>
      </w:r>
      <w:r w:rsidRPr="00824777">
        <w:rPr>
          <w:rFonts w:ascii="Times New Roman" w:hAnsi="Times New Roman"/>
          <w:sz w:val="26"/>
          <w:szCs w:val="26"/>
        </w:rPr>
        <w:t>внедрение продукции или услуги, являющихся новыми или значительно улучшенными по части их свойств или способов использования.</w:t>
      </w:r>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bCs/>
          <w:sz w:val="26"/>
          <w:szCs w:val="26"/>
        </w:rPr>
        <w:t>Процессная инновация</w:t>
      </w:r>
      <w:r w:rsidR="0017591A">
        <w:rPr>
          <w:rFonts w:ascii="Times New Roman" w:hAnsi="Times New Roman"/>
          <w:sz w:val="26"/>
          <w:szCs w:val="26"/>
        </w:rPr>
        <w:t xml:space="preserve"> – </w:t>
      </w:r>
      <w:r w:rsidRPr="00824777">
        <w:rPr>
          <w:rFonts w:ascii="Times New Roman" w:hAnsi="Times New Roman"/>
          <w:sz w:val="26"/>
          <w:szCs w:val="26"/>
        </w:rPr>
        <w:t>внедрение нового или значительно улучшенного способа производства (оказания услуги).</w:t>
      </w:r>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bCs/>
          <w:sz w:val="26"/>
          <w:szCs w:val="26"/>
        </w:rPr>
        <w:lastRenderedPageBreak/>
        <w:t>Организационн</w:t>
      </w:r>
      <w:r w:rsidR="0017591A">
        <w:rPr>
          <w:rFonts w:ascii="Times New Roman" w:hAnsi="Times New Roman"/>
          <w:b/>
          <w:bCs/>
          <w:sz w:val="26"/>
          <w:szCs w:val="26"/>
        </w:rPr>
        <w:t>ая</w:t>
      </w:r>
      <w:r w:rsidRPr="00824777">
        <w:rPr>
          <w:rFonts w:ascii="Times New Roman" w:hAnsi="Times New Roman"/>
          <w:b/>
          <w:bCs/>
          <w:sz w:val="26"/>
          <w:szCs w:val="26"/>
        </w:rPr>
        <w:t xml:space="preserve"> инноваци</w:t>
      </w:r>
      <w:r w:rsidR="0017591A">
        <w:rPr>
          <w:rFonts w:ascii="Times New Roman" w:hAnsi="Times New Roman"/>
          <w:b/>
          <w:bCs/>
          <w:sz w:val="26"/>
          <w:szCs w:val="26"/>
        </w:rPr>
        <w:t>я</w:t>
      </w:r>
      <w:r w:rsidRPr="0017591A">
        <w:rPr>
          <w:rFonts w:ascii="Times New Roman" w:hAnsi="Times New Roman"/>
          <w:bCs/>
          <w:sz w:val="26"/>
          <w:szCs w:val="26"/>
        </w:rPr>
        <w:t xml:space="preserve"> </w:t>
      </w:r>
      <w:r w:rsidR="0017591A" w:rsidRPr="009561F1">
        <w:rPr>
          <w:rFonts w:ascii="Times New Roman" w:hAnsi="Times New Roman"/>
          <w:bCs/>
          <w:sz w:val="26"/>
          <w:szCs w:val="26"/>
        </w:rPr>
        <w:t xml:space="preserve">– </w:t>
      </w:r>
      <w:r w:rsidRPr="00824777">
        <w:rPr>
          <w:rFonts w:ascii="Times New Roman" w:hAnsi="Times New Roman"/>
          <w:sz w:val="26"/>
          <w:szCs w:val="26"/>
        </w:rPr>
        <w:t>внедрение нового организационного метода в деловой практике организации, в организации рабочих мест или внешних связях.</w:t>
      </w:r>
    </w:p>
    <w:p w:rsidR="00AC14D6" w:rsidRPr="00824777" w:rsidRDefault="00AC14D6" w:rsidP="00AC14D6">
      <w:pPr>
        <w:ind w:right="-100" w:firstLine="709"/>
        <w:jc w:val="both"/>
        <w:rPr>
          <w:rFonts w:ascii="Times New Roman" w:hAnsi="Times New Roman"/>
          <w:sz w:val="26"/>
          <w:szCs w:val="26"/>
        </w:rPr>
      </w:pPr>
      <w:r w:rsidRPr="00824777">
        <w:rPr>
          <w:rFonts w:ascii="Times New Roman" w:hAnsi="Times New Roman"/>
          <w:sz w:val="26"/>
          <w:szCs w:val="26"/>
        </w:rPr>
        <w:t>Отличие организационных инноваций от процессных в том, что первые затрагивают персонал и организацию работ, тогда как процессные инновации связаны с внедрением нового оборудования, программного обеспечения и технологий или процессов.</w:t>
      </w:r>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bCs/>
          <w:sz w:val="26"/>
          <w:szCs w:val="26"/>
        </w:rPr>
        <w:t>Маркетингов</w:t>
      </w:r>
      <w:r w:rsidR="0017591A">
        <w:rPr>
          <w:rFonts w:ascii="Times New Roman" w:hAnsi="Times New Roman"/>
          <w:b/>
          <w:bCs/>
          <w:sz w:val="26"/>
          <w:szCs w:val="26"/>
        </w:rPr>
        <w:t>ая</w:t>
      </w:r>
      <w:r w:rsidRPr="00824777">
        <w:rPr>
          <w:rFonts w:ascii="Times New Roman" w:hAnsi="Times New Roman"/>
          <w:b/>
          <w:bCs/>
          <w:sz w:val="26"/>
          <w:szCs w:val="26"/>
        </w:rPr>
        <w:t xml:space="preserve"> инноваци</w:t>
      </w:r>
      <w:r w:rsidR="0017591A">
        <w:rPr>
          <w:rFonts w:ascii="Times New Roman" w:hAnsi="Times New Roman"/>
          <w:b/>
          <w:bCs/>
          <w:sz w:val="26"/>
          <w:szCs w:val="26"/>
        </w:rPr>
        <w:t>я</w:t>
      </w:r>
      <w:r w:rsidRPr="0017591A">
        <w:rPr>
          <w:rFonts w:ascii="Times New Roman" w:hAnsi="Times New Roman"/>
          <w:bCs/>
          <w:sz w:val="26"/>
          <w:szCs w:val="26"/>
        </w:rPr>
        <w:t xml:space="preserve"> </w:t>
      </w:r>
      <w:r w:rsidR="0017591A" w:rsidRPr="009561F1">
        <w:rPr>
          <w:rFonts w:ascii="Times New Roman" w:hAnsi="Times New Roman"/>
          <w:bCs/>
          <w:sz w:val="26"/>
          <w:szCs w:val="26"/>
        </w:rPr>
        <w:t xml:space="preserve">– </w:t>
      </w:r>
      <w:r w:rsidRPr="00824777">
        <w:rPr>
          <w:rFonts w:ascii="Times New Roman" w:hAnsi="Times New Roman"/>
          <w:sz w:val="26"/>
          <w:szCs w:val="26"/>
        </w:rPr>
        <w:t>внедрение нового метода маркетинга, включая значительные изменения в дизайне или упаковке продукта, продвижении на рынок или использовании новых стратегий ценообразования.</w:t>
      </w:r>
    </w:p>
    <w:p w:rsidR="00AC14D6" w:rsidRPr="00824777" w:rsidRDefault="00AC14D6" w:rsidP="00AC14D6">
      <w:pPr>
        <w:ind w:right="-100" w:firstLine="709"/>
        <w:jc w:val="both"/>
        <w:rPr>
          <w:rFonts w:ascii="Times New Roman" w:hAnsi="Times New Roman"/>
          <w:sz w:val="26"/>
          <w:szCs w:val="26"/>
        </w:rPr>
      </w:pPr>
      <w:r w:rsidRPr="00824777">
        <w:rPr>
          <w:rFonts w:ascii="Times New Roman" w:hAnsi="Times New Roman"/>
          <w:sz w:val="26"/>
          <w:szCs w:val="26"/>
        </w:rPr>
        <w:t>Критерием разграничения продуктовых и маркетинговых инноваций является наличие существенных изменений в функциях или способах использования продукта. Продукция (работы, услуги), функциональные или потребительские характеристики которой существенно улучшены по сравнению с существующими, представляют собой продуктовые инновации. Изменение дизайна существующего продукта является маркетинговой, а не продуктовой инновацией, если функциональные или потребительские характеристики продукта не претерпели значительных изменений.</w:t>
      </w:r>
    </w:p>
    <w:p w:rsidR="00AC14D6" w:rsidRPr="00824777" w:rsidRDefault="00AC14D6" w:rsidP="00AC14D6">
      <w:pPr>
        <w:ind w:right="-100" w:firstLine="709"/>
        <w:jc w:val="both"/>
        <w:rPr>
          <w:rFonts w:ascii="Times New Roman" w:hAnsi="Times New Roman"/>
          <w:sz w:val="26"/>
          <w:szCs w:val="26"/>
        </w:rPr>
      </w:pPr>
      <w:r w:rsidRPr="00824777">
        <w:rPr>
          <w:rFonts w:ascii="Times New Roman" w:hAnsi="Times New Roman"/>
          <w:sz w:val="26"/>
          <w:szCs w:val="26"/>
        </w:rPr>
        <w:t>Разграничение процессных и маркетинговых инноваций заключается в том, что процессные инновации связаны с совершенствованием производственных методов, включая методы передачи продуктов, направленных на снижение издержек на единицу продукции или повышение качества, в то время как маркетинговые инновации направлены на повышение объемов продаж или цен на продукцию (с использованием новых ценовых стратегий).</w:t>
      </w:r>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sz w:val="26"/>
          <w:szCs w:val="26"/>
        </w:rPr>
        <w:t>Экологическ</w:t>
      </w:r>
      <w:r w:rsidR="0017591A">
        <w:rPr>
          <w:rFonts w:ascii="Times New Roman" w:hAnsi="Times New Roman"/>
          <w:b/>
          <w:sz w:val="26"/>
          <w:szCs w:val="26"/>
        </w:rPr>
        <w:t>ая</w:t>
      </w:r>
      <w:r w:rsidRPr="00824777">
        <w:rPr>
          <w:rFonts w:ascii="Times New Roman" w:hAnsi="Times New Roman"/>
          <w:b/>
          <w:sz w:val="26"/>
          <w:szCs w:val="26"/>
        </w:rPr>
        <w:t xml:space="preserve"> инноваци</w:t>
      </w:r>
      <w:r w:rsidR="0017591A">
        <w:rPr>
          <w:rFonts w:ascii="Times New Roman" w:hAnsi="Times New Roman"/>
          <w:b/>
          <w:sz w:val="26"/>
          <w:szCs w:val="26"/>
        </w:rPr>
        <w:t>я</w:t>
      </w:r>
      <w:r w:rsidRPr="00824777">
        <w:rPr>
          <w:rFonts w:ascii="Times New Roman" w:hAnsi="Times New Roman"/>
          <w:b/>
          <w:sz w:val="26"/>
          <w:szCs w:val="26"/>
        </w:rPr>
        <w:t xml:space="preserve"> </w:t>
      </w:r>
      <w:r w:rsidR="0017591A">
        <w:rPr>
          <w:rFonts w:ascii="Times New Roman" w:hAnsi="Times New Roman"/>
          <w:sz w:val="26"/>
          <w:szCs w:val="26"/>
        </w:rPr>
        <w:t xml:space="preserve">– </w:t>
      </w:r>
      <w:r w:rsidRPr="00824777">
        <w:rPr>
          <w:rFonts w:ascii="Times New Roman" w:hAnsi="Times New Roman"/>
          <w:sz w:val="26"/>
          <w:szCs w:val="26"/>
        </w:rPr>
        <w:t>новая или значительно усовершенствованная продукция (работы, услуги), производственные процессы, организационные или маркетинговые методы, способствующие повышению экологической безопасности, улучшению или предотвращению негативного воздействия на окружающую среду.</w:t>
      </w:r>
    </w:p>
    <w:p w:rsidR="00AC14D6" w:rsidRPr="00D00FD5" w:rsidRDefault="0017591A" w:rsidP="00AC14D6">
      <w:pPr>
        <w:autoSpaceDE w:val="0"/>
        <w:autoSpaceDN w:val="0"/>
        <w:adjustRightInd w:val="0"/>
        <w:ind w:firstLine="709"/>
        <w:jc w:val="both"/>
        <w:rPr>
          <w:rFonts w:ascii="Times New Roman" w:hAnsi="Times New Roman"/>
          <w:sz w:val="26"/>
          <w:szCs w:val="26"/>
        </w:rPr>
      </w:pPr>
      <w:r w:rsidRPr="00D00FD5">
        <w:rPr>
          <w:rFonts w:ascii="Times New Roman" w:hAnsi="Times New Roman"/>
          <w:b/>
          <w:sz w:val="26"/>
          <w:szCs w:val="26"/>
        </w:rPr>
        <w:t>И</w:t>
      </w:r>
      <w:r w:rsidR="00AC14D6" w:rsidRPr="00D00FD5">
        <w:rPr>
          <w:rFonts w:ascii="Times New Roman" w:hAnsi="Times New Roman"/>
          <w:b/>
          <w:sz w:val="26"/>
          <w:szCs w:val="26"/>
        </w:rPr>
        <w:t>нновационн</w:t>
      </w:r>
      <w:r w:rsidRPr="00D00FD5">
        <w:rPr>
          <w:rFonts w:ascii="Times New Roman" w:hAnsi="Times New Roman"/>
          <w:b/>
          <w:sz w:val="26"/>
          <w:szCs w:val="26"/>
        </w:rPr>
        <w:t>ая</w:t>
      </w:r>
      <w:r w:rsidR="00AC14D6" w:rsidRPr="00D00FD5">
        <w:rPr>
          <w:rFonts w:ascii="Times New Roman" w:hAnsi="Times New Roman"/>
          <w:b/>
          <w:sz w:val="26"/>
          <w:szCs w:val="26"/>
        </w:rPr>
        <w:t xml:space="preserve"> продукци</w:t>
      </w:r>
      <w:r w:rsidRPr="00D00FD5">
        <w:rPr>
          <w:rFonts w:ascii="Times New Roman" w:hAnsi="Times New Roman"/>
          <w:b/>
          <w:sz w:val="26"/>
          <w:szCs w:val="26"/>
        </w:rPr>
        <w:t>я</w:t>
      </w:r>
      <w:r w:rsidR="00AC14D6" w:rsidRPr="00D00FD5">
        <w:rPr>
          <w:rFonts w:ascii="Times New Roman" w:hAnsi="Times New Roman"/>
          <w:b/>
          <w:sz w:val="26"/>
          <w:szCs w:val="26"/>
        </w:rPr>
        <w:t xml:space="preserve"> (работ</w:t>
      </w:r>
      <w:r w:rsidRPr="00D00FD5">
        <w:rPr>
          <w:rFonts w:ascii="Times New Roman" w:hAnsi="Times New Roman"/>
          <w:b/>
          <w:sz w:val="26"/>
          <w:szCs w:val="26"/>
        </w:rPr>
        <w:t>ы</w:t>
      </w:r>
      <w:r w:rsidR="00AC14D6" w:rsidRPr="00D00FD5">
        <w:rPr>
          <w:rFonts w:ascii="Times New Roman" w:hAnsi="Times New Roman"/>
          <w:b/>
          <w:sz w:val="26"/>
          <w:szCs w:val="26"/>
        </w:rPr>
        <w:t>, услуг</w:t>
      </w:r>
      <w:r w:rsidRPr="00D00FD5">
        <w:rPr>
          <w:rFonts w:ascii="Times New Roman" w:hAnsi="Times New Roman"/>
          <w:b/>
          <w:sz w:val="26"/>
          <w:szCs w:val="26"/>
        </w:rPr>
        <w:t>и</w:t>
      </w:r>
      <w:r w:rsidR="00AC14D6" w:rsidRPr="00D00FD5">
        <w:rPr>
          <w:rFonts w:ascii="Times New Roman" w:hAnsi="Times New Roman"/>
          <w:b/>
          <w:sz w:val="26"/>
          <w:szCs w:val="26"/>
        </w:rPr>
        <w:t>)</w:t>
      </w:r>
      <w:r w:rsidR="00AC14D6" w:rsidRPr="00D00FD5">
        <w:rPr>
          <w:rFonts w:ascii="Times New Roman" w:hAnsi="Times New Roman"/>
          <w:sz w:val="26"/>
          <w:szCs w:val="26"/>
        </w:rPr>
        <w:t xml:space="preserve"> </w:t>
      </w:r>
      <w:r w:rsidRPr="00D00FD5">
        <w:rPr>
          <w:rFonts w:ascii="Times New Roman" w:hAnsi="Times New Roman"/>
          <w:bCs/>
          <w:sz w:val="26"/>
          <w:szCs w:val="26"/>
        </w:rPr>
        <w:t xml:space="preserve">– </w:t>
      </w:r>
      <w:r w:rsidR="009829A5" w:rsidRPr="00D00FD5">
        <w:rPr>
          <w:rFonts w:ascii="Times New Roman" w:hAnsi="Times New Roman"/>
          <w:sz w:val="26"/>
          <w:szCs w:val="26"/>
        </w:rPr>
        <w:t>внедренная в производство продукция (работы, услуги), являющаяся новой или значительно улучшенной по сравнению с ранее выпускавшейся продукцией (работами, услугами) в части ее свойств или способов использования, получившая новое обозначение или определение (наименование).</w:t>
      </w:r>
    </w:p>
    <w:p w:rsidR="00CE02B3" w:rsidRPr="00D00FD5" w:rsidRDefault="00CE02B3" w:rsidP="00CE02B3">
      <w:pPr>
        <w:spacing w:line="294" w:lineRule="exact"/>
        <w:ind w:firstLine="709"/>
        <w:jc w:val="both"/>
        <w:rPr>
          <w:rFonts w:ascii="Times New Roman" w:hAnsi="Times New Roman"/>
          <w:b/>
          <w:sz w:val="26"/>
          <w:szCs w:val="26"/>
        </w:rPr>
      </w:pPr>
      <w:r w:rsidRPr="00D00FD5">
        <w:rPr>
          <w:rFonts w:ascii="Times New Roman" w:hAnsi="Times New Roman"/>
          <w:b/>
          <w:sz w:val="26"/>
          <w:szCs w:val="26"/>
        </w:rPr>
        <w:t>К инновационной продукции (работам, услугам) относятся:</w:t>
      </w:r>
    </w:p>
    <w:p w:rsidR="00CE02B3" w:rsidRPr="00D00FD5" w:rsidRDefault="00CE02B3" w:rsidP="00CE02B3">
      <w:pPr>
        <w:spacing w:line="294" w:lineRule="exact"/>
        <w:ind w:firstLine="709"/>
        <w:jc w:val="both"/>
        <w:rPr>
          <w:rFonts w:ascii="Times New Roman" w:hAnsi="Times New Roman"/>
          <w:sz w:val="26"/>
          <w:szCs w:val="26"/>
        </w:rPr>
      </w:pPr>
      <w:proofErr w:type="gramStart"/>
      <w:r w:rsidRPr="00D00FD5">
        <w:rPr>
          <w:rFonts w:ascii="Times New Roman" w:hAnsi="Times New Roman"/>
          <w:sz w:val="26"/>
          <w:szCs w:val="26"/>
        </w:rPr>
        <w:t>продукция (работы, услуги), значительно отличающаяся по своим характеристикам и (или) предназначению от продукции (работ, услуг), производившейся организацией ранее;</w:t>
      </w:r>
      <w:proofErr w:type="gramEnd"/>
    </w:p>
    <w:p w:rsidR="00CE02B3" w:rsidRPr="00D00FD5" w:rsidRDefault="00CE02B3" w:rsidP="00CE02B3">
      <w:pPr>
        <w:spacing w:line="294" w:lineRule="exact"/>
        <w:ind w:firstLine="709"/>
        <w:jc w:val="both"/>
        <w:rPr>
          <w:rFonts w:ascii="Times New Roman" w:hAnsi="Times New Roman"/>
          <w:sz w:val="26"/>
          <w:szCs w:val="26"/>
        </w:rPr>
      </w:pPr>
      <w:r w:rsidRPr="00D00FD5">
        <w:rPr>
          <w:rFonts w:ascii="Times New Roman" w:hAnsi="Times New Roman"/>
          <w:sz w:val="26"/>
          <w:szCs w:val="26"/>
        </w:rPr>
        <w:t>продукция (работы, услуги), подвергшаяся изменениям технических характеристик с целью создания нового способа ее применения, позволяющего расширить область использования продукции (работы, услуги);</w:t>
      </w:r>
    </w:p>
    <w:p w:rsidR="00CE02B3" w:rsidRPr="00D00FD5" w:rsidRDefault="00CE02B3" w:rsidP="00CE02B3">
      <w:pPr>
        <w:spacing w:line="294" w:lineRule="exact"/>
        <w:ind w:firstLine="709"/>
        <w:jc w:val="both"/>
        <w:rPr>
          <w:rFonts w:ascii="Times New Roman" w:hAnsi="Times New Roman"/>
          <w:sz w:val="26"/>
          <w:szCs w:val="26"/>
        </w:rPr>
      </w:pPr>
      <w:r w:rsidRPr="00D00FD5">
        <w:rPr>
          <w:rFonts w:ascii="Times New Roman" w:hAnsi="Times New Roman"/>
          <w:sz w:val="26"/>
          <w:szCs w:val="26"/>
        </w:rPr>
        <w:t>продукция (работы, услуги) со значительными улучшениями существующих продуктов за счет изменений в материалах, компонентах и прочих характеристиках, улучшающих их свойства;</w:t>
      </w:r>
    </w:p>
    <w:p w:rsidR="00CE02B3" w:rsidRPr="00D00FD5" w:rsidRDefault="00CE02B3" w:rsidP="00CE02B3">
      <w:pPr>
        <w:spacing w:line="294" w:lineRule="exact"/>
        <w:ind w:firstLine="709"/>
        <w:jc w:val="both"/>
        <w:rPr>
          <w:rFonts w:ascii="Times New Roman" w:hAnsi="Times New Roman"/>
          <w:b/>
          <w:sz w:val="26"/>
          <w:szCs w:val="26"/>
        </w:rPr>
      </w:pPr>
      <w:r w:rsidRPr="00D00FD5">
        <w:rPr>
          <w:rFonts w:ascii="Times New Roman" w:hAnsi="Times New Roman"/>
          <w:sz w:val="26"/>
          <w:szCs w:val="26"/>
        </w:rPr>
        <w:t>значительные усовершенствования в способах предоставления услуг (например, эффективность и быстрота), дополнение уже существующих услуг новыми функциями или характеристиками или внедрение совершенно новых услуг.</w:t>
      </w:r>
    </w:p>
    <w:p w:rsidR="00110F30" w:rsidRPr="00CE02B3" w:rsidRDefault="00CE02B3" w:rsidP="00CE02B3">
      <w:pPr>
        <w:spacing w:before="40"/>
        <w:ind w:right="-102" w:firstLine="709"/>
        <w:jc w:val="both"/>
        <w:rPr>
          <w:rFonts w:ascii="Times New Roman" w:hAnsi="Times New Roman"/>
          <w:b/>
          <w:bCs/>
          <w:sz w:val="26"/>
          <w:szCs w:val="26"/>
        </w:rPr>
      </w:pPr>
      <w:r w:rsidRPr="00D00FD5">
        <w:rPr>
          <w:rFonts w:ascii="Times New Roman" w:hAnsi="Times New Roman"/>
          <w:sz w:val="26"/>
          <w:szCs w:val="26"/>
        </w:rPr>
        <w:t>Инновационной продукция (работы, услуги) считается в течение трех лет с момента ее первой отгрузки (выполнения, оказания).</w:t>
      </w:r>
    </w:p>
    <w:p w:rsidR="00AC14D6" w:rsidRPr="00824777" w:rsidRDefault="00AC14D6" w:rsidP="00AC14D6">
      <w:pPr>
        <w:spacing w:before="40"/>
        <w:ind w:right="-102" w:firstLine="709"/>
        <w:jc w:val="both"/>
        <w:rPr>
          <w:rFonts w:ascii="Times New Roman" w:hAnsi="Times New Roman"/>
          <w:sz w:val="26"/>
          <w:szCs w:val="26"/>
        </w:rPr>
      </w:pPr>
      <w:proofErr w:type="gramStart"/>
      <w:r w:rsidRPr="00824777">
        <w:rPr>
          <w:rFonts w:ascii="Times New Roman" w:hAnsi="Times New Roman"/>
          <w:b/>
          <w:bCs/>
          <w:sz w:val="26"/>
          <w:szCs w:val="26"/>
        </w:rPr>
        <w:t>Технология</w:t>
      </w:r>
      <w:r w:rsidRPr="00824777">
        <w:rPr>
          <w:rFonts w:ascii="Times New Roman" w:hAnsi="Times New Roman"/>
          <w:sz w:val="26"/>
          <w:szCs w:val="26"/>
        </w:rPr>
        <w:t xml:space="preserve"> – информация и «ноу-хау», выраженные в форме моделей, прототипов, чертежей, диаграмм, проектов, инструкций, программных продуктов либо в неосязаемой форме - обучение, техническое обеспечение (обслуживание), которые требуются для разработки, производства или использования товара.</w:t>
      </w:r>
      <w:proofErr w:type="gramEnd"/>
    </w:p>
    <w:p w:rsidR="00AC14D6" w:rsidRPr="00824777" w:rsidRDefault="00AC14D6" w:rsidP="00AC14D6">
      <w:pPr>
        <w:spacing w:before="40"/>
        <w:ind w:right="-102" w:firstLine="709"/>
        <w:jc w:val="both"/>
        <w:rPr>
          <w:rFonts w:ascii="Times New Roman" w:hAnsi="Times New Roman"/>
          <w:b/>
          <w:bCs/>
          <w:sz w:val="26"/>
          <w:szCs w:val="26"/>
        </w:rPr>
      </w:pPr>
      <w:r w:rsidRPr="00824777">
        <w:rPr>
          <w:rFonts w:ascii="Times New Roman" w:hAnsi="Times New Roman"/>
          <w:b/>
          <w:bCs/>
          <w:sz w:val="26"/>
          <w:szCs w:val="26"/>
        </w:rPr>
        <w:t>Новые технологии</w:t>
      </w:r>
      <w:r w:rsidRPr="009561F1">
        <w:rPr>
          <w:rFonts w:ascii="Times New Roman" w:hAnsi="Times New Roman"/>
          <w:bCs/>
          <w:sz w:val="26"/>
          <w:szCs w:val="26"/>
        </w:rPr>
        <w:t xml:space="preserve"> – </w:t>
      </w:r>
      <w:r w:rsidRPr="00824777">
        <w:rPr>
          <w:rFonts w:ascii="Times New Roman" w:hAnsi="Times New Roman"/>
          <w:sz w:val="26"/>
          <w:szCs w:val="26"/>
        </w:rPr>
        <w:t>система производственных и иных операций, методов и процессов, обладающая более высокими качественными характеристиками по сравнению с лучшими аналогами, доступными на данном рынке, на определенном сегменте рынка или рыночной ниши, для которых эти технологии являются новыми.</w:t>
      </w:r>
    </w:p>
    <w:p w:rsidR="00AC14D6" w:rsidRPr="00824777" w:rsidRDefault="00AC14D6" w:rsidP="00AC14D6">
      <w:pPr>
        <w:spacing w:before="40"/>
        <w:ind w:right="-102" w:firstLine="709"/>
        <w:jc w:val="both"/>
        <w:rPr>
          <w:rFonts w:ascii="Times New Roman" w:hAnsi="Times New Roman"/>
          <w:sz w:val="26"/>
          <w:szCs w:val="26"/>
        </w:rPr>
      </w:pPr>
      <w:r w:rsidRPr="00824777">
        <w:rPr>
          <w:rFonts w:ascii="Times New Roman" w:hAnsi="Times New Roman"/>
          <w:b/>
          <w:bCs/>
          <w:sz w:val="26"/>
          <w:szCs w:val="26"/>
        </w:rPr>
        <w:t>Высокие технологии</w:t>
      </w:r>
      <w:r w:rsidRPr="009561F1">
        <w:rPr>
          <w:rFonts w:ascii="Times New Roman" w:hAnsi="Times New Roman"/>
          <w:bCs/>
          <w:sz w:val="26"/>
          <w:szCs w:val="26"/>
        </w:rPr>
        <w:t xml:space="preserve"> – </w:t>
      </w:r>
      <w:r w:rsidRPr="00824777">
        <w:rPr>
          <w:rFonts w:ascii="Times New Roman" w:hAnsi="Times New Roman"/>
          <w:sz w:val="26"/>
          <w:szCs w:val="26"/>
        </w:rPr>
        <w:t>система производственных и иных операций, методов и процессов, обладающая наивысшими качественными показателями по сравнению с лучшими мировыми аналогами и удовлетворяющая формирующиеся или будущие потребности человека и общества.</w:t>
      </w:r>
    </w:p>
    <w:p w:rsidR="00AC14D6" w:rsidRPr="00824777" w:rsidRDefault="00AC14D6" w:rsidP="00AC14D6">
      <w:pPr>
        <w:spacing w:before="40"/>
        <w:ind w:right="-102" w:firstLine="709"/>
        <w:jc w:val="both"/>
        <w:rPr>
          <w:rFonts w:ascii="Times New Roman" w:hAnsi="Times New Roman"/>
          <w:sz w:val="26"/>
          <w:szCs w:val="26"/>
        </w:rPr>
      </w:pPr>
      <w:r w:rsidRPr="00824777">
        <w:rPr>
          <w:rFonts w:ascii="Times New Roman" w:hAnsi="Times New Roman"/>
          <w:b/>
          <w:bCs/>
          <w:sz w:val="26"/>
          <w:szCs w:val="26"/>
        </w:rPr>
        <w:t>Полезная модель</w:t>
      </w:r>
      <w:r w:rsidRPr="00824777">
        <w:rPr>
          <w:rFonts w:ascii="Times New Roman" w:hAnsi="Times New Roman"/>
          <w:sz w:val="26"/>
          <w:szCs w:val="26"/>
        </w:rPr>
        <w:t xml:space="preserve"> – техническое решение, относящееся к устройствам и являющееся новым и промышленно применимым.</w:t>
      </w:r>
    </w:p>
    <w:p w:rsidR="00AC14D6" w:rsidRPr="00824777" w:rsidRDefault="00AC14D6" w:rsidP="00AC14D6">
      <w:pPr>
        <w:spacing w:before="40"/>
        <w:ind w:right="-102" w:firstLine="709"/>
        <w:jc w:val="both"/>
        <w:rPr>
          <w:rFonts w:ascii="Times New Roman" w:hAnsi="Times New Roman"/>
          <w:sz w:val="26"/>
          <w:szCs w:val="26"/>
        </w:rPr>
      </w:pPr>
      <w:r w:rsidRPr="00824777">
        <w:rPr>
          <w:rFonts w:ascii="Times New Roman" w:hAnsi="Times New Roman"/>
          <w:b/>
          <w:bCs/>
          <w:sz w:val="26"/>
          <w:szCs w:val="26"/>
        </w:rPr>
        <w:t>Промышленный образец</w:t>
      </w:r>
      <w:r w:rsidRPr="00824777">
        <w:rPr>
          <w:rFonts w:ascii="Times New Roman" w:hAnsi="Times New Roman"/>
          <w:sz w:val="26"/>
          <w:szCs w:val="26"/>
        </w:rPr>
        <w:t xml:space="preserve"> – художественное или художественно-конструкторское решение изделия, определяющее его внешний вид и являющееся новым и оригинальным.</w:t>
      </w:r>
    </w:p>
    <w:p w:rsidR="00AC14D6" w:rsidRPr="00824777" w:rsidRDefault="00AC14D6" w:rsidP="00AC14D6">
      <w:pPr>
        <w:spacing w:before="40"/>
        <w:ind w:right="-102" w:firstLine="709"/>
        <w:jc w:val="both"/>
        <w:rPr>
          <w:rFonts w:ascii="Times New Roman" w:hAnsi="Times New Roman"/>
          <w:sz w:val="26"/>
          <w:szCs w:val="26"/>
        </w:rPr>
      </w:pPr>
      <w:r w:rsidRPr="00824777">
        <w:rPr>
          <w:rFonts w:ascii="Times New Roman" w:hAnsi="Times New Roman"/>
          <w:b/>
          <w:bCs/>
          <w:sz w:val="26"/>
          <w:szCs w:val="26"/>
        </w:rPr>
        <w:t xml:space="preserve">Топология интегральной микросхемы – </w:t>
      </w:r>
      <w:r w:rsidRPr="00824777">
        <w:rPr>
          <w:rFonts w:ascii="Times New Roman" w:hAnsi="Times New Roman"/>
          <w:sz w:val="26"/>
          <w:szCs w:val="26"/>
        </w:rPr>
        <w:t>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p>
    <w:p w:rsidR="00AC14D6" w:rsidRPr="00824777" w:rsidRDefault="00AC14D6" w:rsidP="00AC14D6">
      <w:pPr>
        <w:spacing w:before="40"/>
        <w:ind w:right="-102" w:firstLine="709"/>
        <w:jc w:val="both"/>
        <w:rPr>
          <w:rFonts w:ascii="Times New Roman" w:hAnsi="Times New Roman"/>
          <w:sz w:val="26"/>
          <w:szCs w:val="26"/>
        </w:rPr>
      </w:pPr>
      <w:r w:rsidRPr="00824777">
        <w:rPr>
          <w:rFonts w:ascii="Times New Roman" w:hAnsi="Times New Roman"/>
          <w:b/>
          <w:bCs/>
          <w:sz w:val="26"/>
          <w:szCs w:val="26"/>
        </w:rPr>
        <w:t>Интегральная микросхема</w:t>
      </w:r>
      <w:r w:rsidRPr="00824777">
        <w:rPr>
          <w:rFonts w:ascii="Times New Roman" w:hAnsi="Times New Roman"/>
          <w:sz w:val="26"/>
          <w:szCs w:val="26"/>
        </w:rPr>
        <w:t xml:space="preserve"> – микроэлектронное изделие окончательной или промежуточной формы, предназначенное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изделие.</w:t>
      </w:r>
    </w:p>
    <w:p w:rsidR="00AC14D6" w:rsidRPr="00824777" w:rsidRDefault="00AC14D6" w:rsidP="00AC14D6">
      <w:pPr>
        <w:spacing w:before="40"/>
        <w:ind w:right="-102" w:firstLine="709"/>
        <w:jc w:val="both"/>
        <w:rPr>
          <w:rFonts w:ascii="Times New Roman" w:hAnsi="Times New Roman"/>
          <w:sz w:val="26"/>
          <w:szCs w:val="26"/>
        </w:rPr>
      </w:pPr>
      <w:r w:rsidRPr="00824777">
        <w:rPr>
          <w:rFonts w:ascii="Times New Roman" w:hAnsi="Times New Roman"/>
          <w:b/>
          <w:bCs/>
          <w:sz w:val="26"/>
          <w:szCs w:val="26"/>
        </w:rPr>
        <w:t>«Ноу-хау»</w:t>
      </w:r>
      <w:r w:rsidRPr="00824777">
        <w:rPr>
          <w:rFonts w:ascii="Times New Roman" w:hAnsi="Times New Roman"/>
          <w:sz w:val="26"/>
          <w:szCs w:val="26"/>
        </w:rPr>
        <w:t xml:space="preserve"> – техническая, организационная или коммерческая информация, имеющая действительную или потенциальную коммерческую ценность в силу неизвестности ее третьим лицам. К ней нет свободного доступа на законном основании, обладатель информации принимает надлежащие меры к охране ее конфиденциальности.</w:t>
      </w:r>
    </w:p>
    <w:p w:rsidR="00AC14D6" w:rsidRPr="00824777" w:rsidRDefault="00AC14D6" w:rsidP="00AC14D6">
      <w:pPr>
        <w:spacing w:before="40"/>
        <w:ind w:right="-102" w:firstLine="709"/>
        <w:jc w:val="both"/>
        <w:rPr>
          <w:rFonts w:ascii="Times New Roman" w:hAnsi="Times New Roman"/>
          <w:sz w:val="26"/>
          <w:szCs w:val="26"/>
        </w:rPr>
      </w:pPr>
      <w:r w:rsidRPr="00824777">
        <w:rPr>
          <w:rFonts w:ascii="Times New Roman" w:hAnsi="Times New Roman"/>
          <w:b/>
          <w:bCs/>
          <w:sz w:val="26"/>
          <w:szCs w:val="26"/>
        </w:rPr>
        <w:t>Товарный знак</w:t>
      </w:r>
      <w:r w:rsidRPr="00824777">
        <w:rPr>
          <w:rFonts w:ascii="Times New Roman" w:hAnsi="Times New Roman"/>
          <w:sz w:val="26"/>
          <w:szCs w:val="26"/>
        </w:rPr>
        <w:t xml:space="preserve"> – обозначение, способствующее отличию товаров или услуг одного лица от однородных товаров или услуг других лиц.</w:t>
      </w:r>
    </w:p>
    <w:p w:rsidR="00AC14D6" w:rsidRPr="00824777" w:rsidRDefault="00AC14D6" w:rsidP="00AC14D6">
      <w:pPr>
        <w:spacing w:before="40"/>
        <w:ind w:right="-102" w:firstLine="709"/>
        <w:jc w:val="both"/>
        <w:rPr>
          <w:rFonts w:ascii="Times New Roman" w:hAnsi="Times New Roman"/>
          <w:sz w:val="26"/>
          <w:szCs w:val="26"/>
        </w:rPr>
      </w:pPr>
      <w:r w:rsidRPr="00824777">
        <w:rPr>
          <w:rFonts w:ascii="Times New Roman" w:hAnsi="Times New Roman"/>
          <w:b/>
          <w:bCs/>
          <w:sz w:val="26"/>
          <w:szCs w:val="26"/>
        </w:rPr>
        <w:t>Инжиниринговые услуги</w:t>
      </w:r>
      <w:r w:rsidRPr="00824777">
        <w:rPr>
          <w:rFonts w:ascii="Times New Roman" w:hAnsi="Times New Roman"/>
          <w:sz w:val="26"/>
          <w:szCs w:val="26"/>
        </w:rPr>
        <w:t xml:space="preserve"> – инженерно-консультационные услуги по подготовке, обеспечению процесса производства и передачи продукции (проведение </w:t>
      </w:r>
      <w:proofErr w:type="spellStart"/>
      <w:r w:rsidRPr="00824777">
        <w:rPr>
          <w:rFonts w:ascii="Times New Roman" w:hAnsi="Times New Roman"/>
          <w:sz w:val="26"/>
          <w:szCs w:val="26"/>
        </w:rPr>
        <w:t>предпроектных</w:t>
      </w:r>
      <w:proofErr w:type="spellEnd"/>
      <w:r w:rsidRPr="00824777">
        <w:rPr>
          <w:rFonts w:ascii="Times New Roman" w:hAnsi="Times New Roman"/>
          <w:sz w:val="26"/>
          <w:szCs w:val="26"/>
        </w:rPr>
        <w:t xml:space="preserve"> работ, проектирование и конструкторская проработка объектов техники и технологии на стадии внедрения инноваций, </w:t>
      </w:r>
      <w:proofErr w:type="spellStart"/>
      <w:r w:rsidRPr="00824777">
        <w:rPr>
          <w:rFonts w:ascii="Times New Roman" w:hAnsi="Times New Roman"/>
          <w:sz w:val="26"/>
          <w:szCs w:val="26"/>
        </w:rPr>
        <w:t>послепроектные</w:t>
      </w:r>
      <w:proofErr w:type="spellEnd"/>
      <w:r w:rsidRPr="00824777">
        <w:rPr>
          <w:rFonts w:ascii="Times New Roman" w:hAnsi="Times New Roman"/>
          <w:sz w:val="26"/>
          <w:szCs w:val="26"/>
        </w:rPr>
        <w:t xml:space="preserve"> услуги при монтаже и пусконаладочных работах и тому подобное).</w:t>
      </w:r>
    </w:p>
    <w:p w:rsidR="00AC14D6" w:rsidRPr="00824777" w:rsidRDefault="00AC14D6" w:rsidP="00AC14D6">
      <w:pPr>
        <w:spacing w:before="40"/>
        <w:ind w:right="-102" w:firstLine="709"/>
        <w:jc w:val="both"/>
        <w:rPr>
          <w:rFonts w:ascii="Times New Roman" w:hAnsi="Times New Roman"/>
          <w:sz w:val="26"/>
          <w:szCs w:val="26"/>
        </w:rPr>
      </w:pPr>
      <w:r w:rsidRPr="00824777">
        <w:rPr>
          <w:rFonts w:ascii="Times New Roman" w:hAnsi="Times New Roman"/>
          <w:b/>
          <w:bCs/>
          <w:sz w:val="26"/>
          <w:szCs w:val="26"/>
        </w:rPr>
        <w:t>Сорт</w:t>
      </w:r>
      <w:r w:rsidRPr="00824777">
        <w:rPr>
          <w:rFonts w:ascii="Times New Roman" w:hAnsi="Times New Roman"/>
          <w:sz w:val="26"/>
          <w:szCs w:val="26"/>
        </w:rPr>
        <w:t xml:space="preserve"> – группа растений, которая независимо от патентоспособности определяется признаками, характеризующими данный генотип или комбинацию генотипов, и отличается от других групп растений того же ботанического таксона хотя бы одним признаком. Сорт может быть представлен несколькими растениями, одним растением либо одной или несколькими частями растения при условии, что такая часть или части могут быть использованы для воспроизводства целых растений сорта.</w:t>
      </w:r>
    </w:p>
    <w:p w:rsidR="00AC14D6" w:rsidRPr="00824777" w:rsidRDefault="00AC14D6" w:rsidP="00AC14D6">
      <w:pPr>
        <w:spacing w:before="40"/>
        <w:ind w:right="-102" w:firstLine="709"/>
        <w:jc w:val="both"/>
        <w:rPr>
          <w:rFonts w:ascii="Times New Roman" w:hAnsi="Times New Roman"/>
          <w:sz w:val="26"/>
          <w:szCs w:val="26"/>
        </w:rPr>
      </w:pPr>
      <w:proofErr w:type="spellStart"/>
      <w:r w:rsidRPr="00824777">
        <w:rPr>
          <w:rFonts w:ascii="Times New Roman" w:hAnsi="Times New Roman"/>
          <w:b/>
          <w:bCs/>
          <w:sz w:val="26"/>
          <w:szCs w:val="26"/>
        </w:rPr>
        <w:t>Нанотехнологии</w:t>
      </w:r>
      <w:proofErr w:type="spellEnd"/>
      <w:r w:rsidRPr="00824777">
        <w:rPr>
          <w:rFonts w:ascii="Times New Roman" w:hAnsi="Times New Roman"/>
          <w:sz w:val="26"/>
          <w:szCs w:val="26"/>
        </w:rPr>
        <w:t xml:space="preserve"> – совокупность методов и приемов, обеспечивающих возможность контролируемым образом создавать и модифицировать объекты, включающие компоненты с размерами менее 100 </w:t>
      </w:r>
      <w:proofErr w:type="spellStart"/>
      <w:r w:rsidRPr="00824777">
        <w:rPr>
          <w:rFonts w:ascii="Times New Roman" w:hAnsi="Times New Roman"/>
          <w:sz w:val="26"/>
          <w:szCs w:val="26"/>
        </w:rPr>
        <w:t>нм</w:t>
      </w:r>
      <w:proofErr w:type="spellEnd"/>
      <w:r w:rsidRPr="00824777">
        <w:rPr>
          <w:rFonts w:ascii="Times New Roman" w:hAnsi="Times New Roman"/>
          <w:sz w:val="26"/>
          <w:szCs w:val="26"/>
        </w:rPr>
        <w:t xml:space="preserve"> хотя бы в одном измерении и в результате этого получившие принципиально новые качества, позволяющие осуществлять их интеграцию в полноценно функционирующие системы большего масштаба (например, фармацевтические препараты, произведенные с использованием </w:t>
      </w:r>
      <w:proofErr w:type="spellStart"/>
      <w:r w:rsidRPr="00824777">
        <w:rPr>
          <w:rFonts w:ascii="Times New Roman" w:hAnsi="Times New Roman"/>
          <w:sz w:val="26"/>
          <w:szCs w:val="26"/>
        </w:rPr>
        <w:t>наномембран</w:t>
      </w:r>
      <w:proofErr w:type="spellEnd"/>
      <w:r w:rsidRPr="00824777">
        <w:rPr>
          <w:rFonts w:ascii="Times New Roman" w:hAnsi="Times New Roman"/>
          <w:sz w:val="26"/>
          <w:szCs w:val="26"/>
        </w:rPr>
        <w:t xml:space="preserve">; химическая продукция, произведенная с использованием </w:t>
      </w:r>
      <w:proofErr w:type="spellStart"/>
      <w:r w:rsidRPr="00824777">
        <w:rPr>
          <w:rFonts w:ascii="Times New Roman" w:hAnsi="Times New Roman"/>
          <w:sz w:val="26"/>
          <w:szCs w:val="26"/>
        </w:rPr>
        <w:t>нанокатализаторов</w:t>
      </w:r>
      <w:proofErr w:type="spellEnd"/>
      <w:r w:rsidRPr="00824777">
        <w:rPr>
          <w:rFonts w:ascii="Times New Roman" w:hAnsi="Times New Roman"/>
          <w:sz w:val="26"/>
          <w:szCs w:val="26"/>
        </w:rPr>
        <w:t>).</w:t>
      </w:r>
    </w:p>
    <w:p w:rsidR="00AC14D6" w:rsidRPr="00824777" w:rsidRDefault="00AC14D6" w:rsidP="00AC14D6">
      <w:pPr>
        <w:spacing w:before="40"/>
        <w:ind w:right="-102" w:firstLine="709"/>
        <w:jc w:val="both"/>
        <w:rPr>
          <w:rFonts w:ascii="Times New Roman" w:hAnsi="Times New Roman"/>
          <w:sz w:val="26"/>
          <w:szCs w:val="26"/>
        </w:rPr>
      </w:pPr>
      <w:r w:rsidRPr="00824777">
        <w:rPr>
          <w:rFonts w:ascii="Times New Roman" w:hAnsi="Times New Roman"/>
          <w:b/>
          <w:bCs/>
          <w:sz w:val="26"/>
          <w:szCs w:val="26"/>
        </w:rPr>
        <w:t xml:space="preserve">Инновационная продукция, связанная с </w:t>
      </w:r>
      <w:proofErr w:type="spellStart"/>
      <w:r w:rsidRPr="00824777">
        <w:rPr>
          <w:rFonts w:ascii="Times New Roman" w:hAnsi="Times New Roman"/>
          <w:b/>
          <w:bCs/>
          <w:sz w:val="26"/>
          <w:szCs w:val="26"/>
        </w:rPr>
        <w:t>нанотехнологиями</w:t>
      </w:r>
      <w:proofErr w:type="spellEnd"/>
      <w:r w:rsidRPr="00824777">
        <w:rPr>
          <w:rFonts w:ascii="Times New Roman" w:hAnsi="Times New Roman"/>
          <w:b/>
          <w:bCs/>
          <w:sz w:val="26"/>
          <w:szCs w:val="26"/>
        </w:rPr>
        <w:t xml:space="preserve"> – </w:t>
      </w:r>
      <w:r w:rsidRPr="00824777">
        <w:rPr>
          <w:rFonts w:ascii="Times New Roman" w:hAnsi="Times New Roman"/>
          <w:sz w:val="26"/>
          <w:szCs w:val="26"/>
        </w:rPr>
        <w:t xml:space="preserve">высококонкурентоспособная продукция, произведенная с использованием </w:t>
      </w:r>
      <w:proofErr w:type="spellStart"/>
      <w:r w:rsidRPr="00824777">
        <w:rPr>
          <w:rFonts w:ascii="Times New Roman" w:hAnsi="Times New Roman"/>
          <w:sz w:val="26"/>
          <w:szCs w:val="26"/>
        </w:rPr>
        <w:t>нанотехнологий</w:t>
      </w:r>
      <w:proofErr w:type="spellEnd"/>
      <w:r w:rsidRPr="00824777">
        <w:rPr>
          <w:rFonts w:ascii="Times New Roman" w:hAnsi="Times New Roman"/>
          <w:sz w:val="26"/>
          <w:szCs w:val="26"/>
        </w:rPr>
        <w:t xml:space="preserve"> и обладающая вследствие этого ранее недостижимыми технико-экономическими показателями, продукция, содержащая </w:t>
      </w:r>
      <w:proofErr w:type="spellStart"/>
      <w:r w:rsidRPr="00824777">
        <w:rPr>
          <w:rFonts w:ascii="Times New Roman" w:hAnsi="Times New Roman"/>
          <w:sz w:val="26"/>
          <w:szCs w:val="26"/>
        </w:rPr>
        <w:t>наноматериалы</w:t>
      </w:r>
      <w:proofErr w:type="spellEnd"/>
      <w:r w:rsidRPr="00824777">
        <w:rPr>
          <w:rFonts w:ascii="Times New Roman" w:hAnsi="Times New Roman"/>
          <w:sz w:val="26"/>
          <w:szCs w:val="26"/>
        </w:rPr>
        <w:t xml:space="preserve"> (</w:t>
      </w:r>
      <w:proofErr w:type="spellStart"/>
      <w:r w:rsidRPr="00824777">
        <w:rPr>
          <w:rFonts w:ascii="Times New Roman" w:hAnsi="Times New Roman"/>
          <w:sz w:val="26"/>
          <w:szCs w:val="26"/>
        </w:rPr>
        <w:t>нановещества</w:t>
      </w:r>
      <w:proofErr w:type="spellEnd"/>
      <w:r w:rsidRPr="00824777">
        <w:rPr>
          <w:rFonts w:ascii="Times New Roman" w:hAnsi="Times New Roman"/>
          <w:sz w:val="26"/>
          <w:szCs w:val="26"/>
        </w:rPr>
        <w:t>).</w:t>
      </w:r>
    </w:p>
    <w:p w:rsidR="00110F30" w:rsidRPr="00824777" w:rsidRDefault="00110F30" w:rsidP="001705E4">
      <w:pPr>
        <w:spacing w:line="280" w:lineRule="exact"/>
        <w:jc w:val="center"/>
        <w:rPr>
          <w:rFonts w:ascii="Times New Roman" w:hAnsi="Times New Roman"/>
          <w:sz w:val="26"/>
          <w:szCs w:val="26"/>
        </w:rPr>
      </w:pPr>
    </w:p>
    <w:p w:rsidR="00AC14D6" w:rsidRPr="00824777" w:rsidRDefault="00110F30" w:rsidP="001705E4">
      <w:pPr>
        <w:spacing w:line="280" w:lineRule="exact"/>
        <w:jc w:val="center"/>
        <w:rPr>
          <w:rFonts w:ascii="Times New Roman" w:hAnsi="Times New Roman"/>
          <w:b/>
          <w:caps/>
          <w:sz w:val="26"/>
          <w:szCs w:val="26"/>
        </w:rPr>
      </w:pPr>
      <w:r w:rsidRPr="00824777">
        <w:rPr>
          <w:rFonts w:ascii="Times New Roman" w:hAnsi="Times New Roman"/>
          <w:b/>
          <w:sz w:val="26"/>
          <w:szCs w:val="26"/>
        </w:rPr>
        <w:t>3. МЕТОДОЛОГИЧЕСКИЕ ПОЛОЖЕНИЯ ПО ОРГАНИЗАЦИИ И ПРОВЕДЕНИЮ ГОСУДАРСТВЕННОГО СТАТИСТИЧЕСКОГО НАБЛЮДЕНИЯ</w:t>
      </w:r>
    </w:p>
    <w:p w:rsidR="00AC14D6" w:rsidRPr="00824777" w:rsidRDefault="00AC14D6" w:rsidP="001705E4">
      <w:pPr>
        <w:spacing w:line="280" w:lineRule="exact"/>
        <w:jc w:val="center"/>
        <w:rPr>
          <w:rFonts w:ascii="Times New Roman" w:hAnsi="Times New Roman"/>
          <w:sz w:val="26"/>
          <w:szCs w:val="26"/>
        </w:rPr>
      </w:pPr>
    </w:p>
    <w:p w:rsidR="00AC14D6" w:rsidRPr="00824777" w:rsidRDefault="00AC14D6" w:rsidP="001705E4">
      <w:pPr>
        <w:spacing w:line="280" w:lineRule="exact"/>
        <w:jc w:val="center"/>
        <w:rPr>
          <w:rFonts w:ascii="Times New Roman" w:hAnsi="Times New Roman"/>
          <w:b/>
          <w:sz w:val="26"/>
          <w:szCs w:val="26"/>
        </w:rPr>
      </w:pPr>
      <w:r w:rsidRPr="00824777">
        <w:rPr>
          <w:rFonts w:ascii="Times New Roman" w:hAnsi="Times New Roman"/>
          <w:b/>
          <w:sz w:val="26"/>
          <w:szCs w:val="26"/>
        </w:rPr>
        <w:t>3.1.</w:t>
      </w:r>
      <w:r w:rsidR="001705E4" w:rsidRPr="00824777">
        <w:rPr>
          <w:rFonts w:ascii="Times New Roman" w:hAnsi="Times New Roman"/>
          <w:b/>
          <w:sz w:val="26"/>
          <w:szCs w:val="26"/>
        </w:rPr>
        <w:t xml:space="preserve"> </w:t>
      </w:r>
      <w:r w:rsidRPr="00824777">
        <w:rPr>
          <w:rFonts w:ascii="Times New Roman" w:hAnsi="Times New Roman"/>
          <w:b/>
          <w:sz w:val="26"/>
          <w:szCs w:val="26"/>
        </w:rPr>
        <w:t>Характеристика государственного статистического</w:t>
      </w:r>
      <w:r w:rsidR="00110F30">
        <w:rPr>
          <w:rFonts w:ascii="Times New Roman" w:hAnsi="Times New Roman"/>
          <w:b/>
          <w:sz w:val="26"/>
          <w:szCs w:val="26"/>
        </w:rPr>
        <w:t xml:space="preserve"> </w:t>
      </w:r>
      <w:r w:rsidRPr="00824777">
        <w:rPr>
          <w:rFonts w:ascii="Times New Roman" w:hAnsi="Times New Roman"/>
          <w:b/>
          <w:sz w:val="26"/>
          <w:szCs w:val="26"/>
        </w:rPr>
        <w:t>наблюдения</w:t>
      </w:r>
    </w:p>
    <w:p w:rsidR="00AC14D6" w:rsidRPr="00824777" w:rsidRDefault="00AC14D6" w:rsidP="001705E4">
      <w:pPr>
        <w:pStyle w:val="31"/>
        <w:spacing w:line="280" w:lineRule="exact"/>
        <w:ind w:left="0" w:firstLine="0"/>
        <w:jc w:val="center"/>
        <w:rPr>
          <w:rFonts w:ascii="Times New Roman" w:hAnsi="Times New Roman"/>
          <w:spacing w:val="-6"/>
          <w:sz w:val="26"/>
          <w:szCs w:val="26"/>
          <w:lang w:val="ru-RU"/>
        </w:rPr>
      </w:pPr>
    </w:p>
    <w:p w:rsidR="00AC14D6" w:rsidRPr="00824777" w:rsidRDefault="00AC14D6" w:rsidP="00AC14D6">
      <w:pPr>
        <w:pStyle w:val="31"/>
        <w:spacing w:line="240" w:lineRule="auto"/>
        <w:ind w:left="0" w:firstLine="709"/>
        <w:rPr>
          <w:rFonts w:ascii="Times New Roman" w:hAnsi="Times New Roman"/>
          <w:sz w:val="26"/>
          <w:szCs w:val="26"/>
          <w:lang w:val="ru-RU"/>
        </w:rPr>
      </w:pPr>
      <w:r w:rsidRPr="00824777">
        <w:rPr>
          <w:rFonts w:ascii="Times New Roman" w:hAnsi="Times New Roman"/>
          <w:b/>
          <w:sz w:val="26"/>
          <w:szCs w:val="26"/>
          <w:lang w:val="ru-RU"/>
        </w:rPr>
        <w:t>Охват данных, степень охвата.</w:t>
      </w:r>
      <w:r w:rsidRPr="00824777">
        <w:rPr>
          <w:rFonts w:ascii="Times New Roman" w:hAnsi="Times New Roman"/>
          <w:sz w:val="26"/>
          <w:szCs w:val="26"/>
          <w:lang w:val="ru-RU"/>
        </w:rPr>
        <w:t xml:space="preserve"> Объектами статистических наблюдений являются юридические лица, обособленные подразделения юридических лиц, имеющие отдельный баланс, основным видом экономической деятельности которых является производство промышленной продукции,</w:t>
      </w:r>
      <w:r w:rsidR="00D470DD" w:rsidRPr="00D470DD">
        <w:rPr>
          <w:rFonts w:ascii="Times New Roman" w:hAnsi="Times New Roman"/>
          <w:sz w:val="26"/>
          <w:szCs w:val="26"/>
          <w:lang w:val="ru-RU"/>
        </w:rPr>
        <w:t xml:space="preserve"> </w:t>
      </w:r>
      <w:r w:rsidR="00D470DD">
        <w:rPr>
          <w:rFonts w:ascii="Times New Roman" w:hAnsi="Times New Roman"/>
          <w:sz w:val="26"/>
          <w:szCs w:val="26"/>
          <w:lang w:val="ru-RU"/>
        </w:rPr>
        <w:t>деятельность в области телекоммуникаций, компьютерного программирования, информационного обслуживания</w:t>
      </w:r>
      <w:r w:rsidRPr="00824777">
        <w:rPr>
          <w:rFonts w:ascii="Times New Roman" w:hAnsi="Times New Roman"/>
          <w:sz w:val="26"/>
          <w:szCs w:val="26"/>
          <w:lang w:val="ru-RU"/>
        </w:rPr>
        <w:t>.</w:t>
      </w:r>
    </w:p>
    <w:p w:rsidR="00AC14D6" w:rsidRPr="00824777" w:rsidRDefault="00AC14D6" w:rsidP="00AC14D6">
      <w:pPr>
        <w:ind w:firstLine="709"/>
        <w:jc w:val="both"/>
        <w:rPr>
          <w:rFonts w:ascii="Times New Roman" w:hAnsi="Times New Roman"/>
          <w:sz w:val="26"/>
          <w:szCs w:val="26"/>
        </w:rPr>
      </w:pPr>
      <w:r w:rsidRPr="00824777">
        <w:rPr>
          <w:rFonts w:ascii="Times New Roman" w:hAnsi="Times New Roman"/>
          <w:sz w:val="26"/>
          <w:szCs w:val="26"/>
        </w:rPr>
        <w:t>Коммерческие организации, не являющиеся субъектами малого предпринимательства, обособленные подразделения указанных организаций, имеющие отдельный баланс, и коммерческие организации, являющиеся резидентами Парка высоких технологий</w:t>
      </w:r>
      <w:r w:rsidR="00D470DD">
        <w:rPr>
          <w:rFonts w:ascii="Times New Roman" w:hAnsi="Times New Roman"/>
          <w:sz w:val="26"/>
          <w:szCs w:val="26"/>
        </w:rPr>
        <w:t xml:space="preserve"> и научно-технологических парков</w:t>
      </w:r>
      <w:r w:rsidRPr="00824777">
        <w:rPr>
          <w:rFonts w:ascii="Times New Roman" w:hAnsi="Times New Roman"/>
          <w:sz w:val="26"/>
          <w:szCs w:val="26"/>
        </w:rPr>
        <w:t>, ежегодно представляют данные по расширенному перечню показателей по статистике инноваций.</w:t>
      </w:r>
    </w:p>
    <w:p w:rsidR="00AC14D6" w:rsidRPr="00824777" w:rsidRDefault="00AC14D6" w:rsidP="00AC14D6">
      <w:pPr>
        <w:ind w:firstLine="709"/>
        <w:jc w:val="both"/>
        <w:rPr>
          <w:rFonts w:ascii="Times New Roman" w:hAnsi="Times New Roman"/>
          <w:sz w:val="26"/>
          <w:szCs w:val="26"/>
        </w:rPr>
      </w:pPr>
      <w:r w:rsidRPr="00824777">
        <w:rPr>
          <w:rFonts w:ascii="Times New Roman" w:hAnsi="Times New Roman"/>
          <w:sz w:val="26"/>
          <w:szCs w:val="26"/>
        </w:rPr>
        <w:t>Малые организации ежегодно представляют данные по статистике инноваций по упрощенной схеме.</w:t>
      </w:r>
    </w:p>
    <w:p w:rsidR="00AC14D6" w:rsidRPr="00824777" w:rsidRDefault="00AC14D6" w:rsidP="00AC14D6">
      <w:pPr>
        <w:ind w:firstLine="709"/>
        <w:jc w:val="both"/>
        <w:rPr>
          <w:rFonts w:ascii="Times New Roman" w:hAnsi="Times New Roman"/>
          <w:sz w:val="26"/>
          <w:szCs w:val="26"/>
        </w:rPr>
      </w:pPr>
      <w:r w:rsidRPr="00824777">
        <w:rPr>
          <w:rFonts w:ascii="Times New Roman" w:hAnsi="Times New Roman"/>
          <w:sz w:val="26"/>
          <w:szCs w:val="26"/>
        </w:rPr>
        <w:t>Формирование совокупности единиц статистического наблюдения по статистике инноваций осуществляется Национальным статистическим комитетом Республики Беларусь ежегодно на основании статистического регистра.</w:t>
      </w:r>
    </w:p>
    <w:p w:rsidR="00AC14D6" w:rsidRPr="00824777" w:rsidRDefault="00AC14D6" w:rsidP="00AC14D6">
      <w:pPr>
        <w:ind w:firstLine="709"/>
        <w:jc w:val="both"/>
        <w:rPr>
          <w:rFonts w:ascii="Times New Roman" w:hAnsi="Times New Roman"/>
          <w:sz w:val="26"/>
          <w:szCs w:val="26"/>
        </w:rPr>
      </w:pPr>
      <w:r w:rsidRPr="00824777">
        <w:rPr>
          <w:rFonts w:ascii="Times New Roman" w:hAnsi="Times New Roman"/>
          <w:sz w:val="26"/>
          <w:szCs w:val="26"/>
        </w:rPr>
        <w:t>Критериями отбора являются:</w:t>
      </w:r>
    </w:p>
    <w:p w:rsidR="00AC14D6" w:rsidRPr="00824777" w:rsidRDefault="00AC14D6" w:rsidP="00AC14D6">
      <w:pPr>
        <w:numPr>
          <w:ilvl w:val="0"/>
          <w:numId w:val="13"/>
        </w:numPr>
        <w:ind w:left="1071" w:hanging="357"/>
        <w:jc w:val="both"/>
        <w:rPr>
          <w:rFonts w:ascii="Times New Roman" w:hAnsi="Times New Roman"/>
          <w:sz w:val="26"/>
          <w:szCs w:val="26"/>
        </w:rPr>
      </w:pPr>
      <w:r w:rsidRPr="00824777">
        <w:rPr>
          <w:rFonts w:ascii="Times New Roman" w:hAnsi="Times New Roman"/>
          <w:sz w:val="26"/>
          <w:szCs w:val="26"/>
        </w:rPr>
        <w:t>виды экономической деятельности;</w:t>
      </w:r>
    </w:p>
    <w:p w:rsidR="00AC14D6" w:rsidRPr="00824777" w:rsidRDefault="00AC14D6" w:rsidP="00AC14D6">
      <w:pPr>
        <w:numPr>
          <w:ilvl w:val="0"/>
          <w:numId w:val="13"/>
        </w:numPr>
        <w:ind w:left="1071" w:hanging="357"/>
        <w:jc w:val="both"/>
        <w:rPr>
          <w:rFonts w:ascii="Times New Roman" w:hAnsi="Times New Roman"/>
          <w:sz w:val="26"/>
          <w:szCs w:val="26"/>
        </w:rPr>
      </w:pPr>
      <w:r w:rsidRPr="00824777">
        <w:rPr>
          <w:rFonts w:ascii="Times New Roman" w:hAnsi="Times New Roman"/>
          <w:sz w:val="26"/>
          <w:szCs w:val="26"/>
        </w:rPr>
        <w:t>организационно-правовые формы юридических лиц;</w:t>
      </w:r>
    </w:p>
    <w:p w:rsidR="00AC14D6" w:rsidRPr="00824777" w:rsidRDefault="00AC14D6" w:rsidP="00AC14D6">
      <w:pPr>
        <w:numPr>
          <w:ilvl w:val="0"/>
          <w:numId w:val="13"/>
        </w:numPr>
        <w:ind w:left="1071" w:hanging="357"/>
        <w:jc w:val="both"/>
        <w:rPr>
          <w:rFonts w:ascii="Times New Roman" w:hAnsi="Times New Roman"/>
          <w:sz w:val="26"/>
          <w:szCs w:val="26"/>
        </w:rPr>
      </w:pPr>
      <w:r w:rsidRPr="00824777">
        <w:rPr>
          <w:rFonts w:ascii="Times New Roman" w:hAnsi="Times New Roman"/>
          <w:sz w:val="26"/>
          <w:szCs w:val="26"/>
        </w:rPr>
        <w:t>тип юридического лица.</w:t>
      </w:r>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sz w:val="26"/>
          <w:szCs w:val="26"/>
        </w:rPr>
        <w:t>Респонденты.</w:t>
      </w:r>
      <w:r w:rsidRPr="00824777">
        <w:rPr>
          <w:rFonts w:ascii="Times New Roman" w:hAnsi="Times New Roman"/>
          <w:sz w:val="26"/>
          <w:szCs w:val="26"/>
        </w:rPr>
        <w:t xml:space="preserve"> Респондентами государственного статистического наблюдения по инновациям являются юридические лица, их обособленные подразделения, имеющие отдельный баланс.</w:t>
      </w:r>
    </w:p>
    <w:p w:rsidR="00AC14D6" w:rsidRPr="00824777" w:rsidRDefault="00AC14D6" w:rsidP="00AC14D6">
      <w:pPr>
        <w:pStyle w:val="31"/>
        <w:widowControl/>
        <w:spacing w:before="40" w:line="240" w:lineRule="auto"/>
        <w:ind w:left="0" w:firstLine="709"/>
        <w:rPr>
          <w:rFonts w:ascii="Times New Roman" w:hAnsi="Times New Roman"/>
          <w:sz w:val="26"/>
          <w:szCs w:val="26"/>
          <w:lang w:val="ru-RU"/>
        </w:rPr>
      </w:pPr>
      <w:r w:rsidRPr="00824777">
        <w:rPr>
          <w:rFonts w:ascii="Times New Roman" w:hAnsi="Times New Roman"/>
          <w:b/>
          <w:sz w:val="26"/>
          <w:szCs w:val="26"/>
          <w:lang w:val="ru-RU"/>
        </w:rPr>
        <w:t>Периодичность.</w:t>
      </w:r>
      <w:r w:rsidRPr="00824777">
        <w:rPr>
          <w:rFonts w:ascii="Times New Roman" w:hAnsi="Times New Roman"/>
          <w:bCs/>
          <w:sz w:val="26"/>
          <w:szCs w:val="26"/>
          <w:lang w:val="ru-RU"/>
        </w:rPr>
        <w:t xml:space="preserve"> Г</w:t>
      </w:r>
      <w:r w:rsidRPr="00824777">
        <w:rPr>
          <w:rFonts w:ascii="Times New Roman" w:hAnsi="Times New Roman"/>
          <w:sz w:val="26"/>
          <w:szCs w:val="26"/>
          <w:lang w:val="ru-RU"/>
        </w:rPr>
        <w:t>осударственные статистические наблюдения</w:t>
      </w:r>
      <w:r w:rsidRPr="00824777">
        <w:rPr>
          <w:rFonts w:ascii="Times New Roman" w:hAnsi="Times New Roman"/>
          <w:bCs/>
          <w:sz w:val="26"/>
          <w:szCs w:val="26"/>
          <w:lang w:val="ru-RU"/>
        </w:rPr>
        <w:t xml:space="preserve"> </w:t>
      </w:r>
      <w:r w:rsidRPr="00824777">
        <w:rPr>
          <w:rFonts w:ascii="Times New Roman" w:hAnsi="Times New Roman"/>
          <w:sz w:val="26"/>
          <w:szCs w:val="26"/>
          <w:lang w:val="ru-RU"/>
        </w:rPr>
        <w:t>за инновационной деятельностью организаций осуществляются с годовой периодичностью представления.</w:t>
      </w:r>
    </w:p>
    <w:p w:rsidR="00AC14D6" w:rsidRPr="00824777" w:rsidRDefault="00AC14D6" w:rsidP="00AC14D6">
      <w:pPr>
        <w:pStyle w:val="31"/>
        <w:widowControl/>
        <w:spacing w:before="40" w:line="240" w:lineRule="auto"/>
        <w:ind w:left="0" w:firstLine="709"/>
        <w:rPr>
          <w:rFonts w:ascii="Times New Roman" w:hAnsi="Times New Roman"/>
          <w:sz w:val="26"/>
          <w:szCs w:val="26"/>
          <w:lang w:val="ru-RU"/>
        </w:rPr>
      </w:pPr>
      <w:r w:rsidRPr="00824777">
        <w:rPr>
          <w:rFonts w:ascii="Times New Roman" w:hAnsi="Times New Roman"/>
          <w:b/>
          <w:sz w:val="26"/>
          <w:szCs w:val="26"/>
          <w:lang w:val="ru-RU"/>
        </w:rPr>
        <w:t>Организационная форма государственного статистического наблюдения.</w:t>
      </w:r>
      <w:r w:rsidRPr="00824777">
        <w:rPr>
          <w:rFonts w:ascii="Times New Roman" w:hAnsi="Times New Roman"/>
          <w:sz w:val="26"/>
          <w:szCs w:val="26"/>
          <w:lang w:val="ru-RU"/>
        </w:rPr>
        <w:t xml:space="preserve"> Государственное статистическое наблюдение </w:t>
      </w:r>
      <w:r w:rsidRPr="00824777">
        <w:rPr>
          <w:rFonts w:ascii="Times New Roman" w:hAnsi="Times New Roman"/>
          <w:bCs/>
          <w:sz w:val="26"/>
          <w:szCs w:val="26"/>
          <w:lang w:val="ru-RU"/>
        </w:rPr>
        <w:t xml:space="preserve">за инновационной деятельностью организаций проводится </w:t>
      </w:r>
      <w:r w:rsidRPr="00824777">
        <w:rPr>
          <w:rFonts w:ascii="Times New Roman" w:hAnsi="Times New Roman"/>
          <w:sz w:val="26"/>
          <w:szCs w:val="26"/>
          <w:lang w:val="ru-RU"/>
        </w:rPr>
        <w:t xml:space="preserve">на основании форм государственной статистической отчетности, представляемых респондентами в обязательном порядке в органы государственной статистики. </w:t>
      </w:r>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sz w:val="26"/>
          <w:szCs w:val="26"/>
        </w:rPr>
        <w:t>Организации, осуществляющие государственные статистические наблюдения.</w:t>
      </w:r>
      <w:r w:rsidRPr="00824777">
        <w:rPr>
          <w:rFonts w:ascii="Times New Roman" w:hAnsi="Times New Roman"/>
          <w:sz w:val="26"/>
          <w:szCs w:val="26"/>
        </w:rPr>
        <w:t xml:space="preserve"> Национальный статистический комитет Республики Беларусь, территориальные органы государственной статистики осуществляют централизованное государственное статистическое наблюдение.</w:t>
      </w:r>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sz w:val="26"/>
          <w:szCs w:val="26"/>
        </w:rPr>
        <w:t xml:space="preserve">Классификаторы, используемые при проведении государственных статистических наблюдений. </w:t>
      </w:r>
      <w:r w:rsidRPr="00824777">
        <w:rPr>
          <w:rFonts w:ascii="Times New Roman" w:hAnsi="Times New Roman"/>
          <w:bCs/>
          <w:sz w:val="26"/>
          <w:szCs w:val="26"/>
        </w:rPr>
        <w:t>Общегосударственный классификатор Республики Беларусь ОКРБ 005-2011 «Виды экономической деятельности;</w:t>
      </w:r>
    </w:p>
    <w:p w:rsidR="00AC14D6" w:rsidRPr="00824777" w:rsidRDefault="00AC14D6" w:rsidP="00AC14D6">
      <w:pPr>
        <w:ind w:firstLine="709"/>
        <w:jc w:val="both"/>
        <w:rPr>
          <w:rFonts w:ascii="Times New Roman" w:hAnsi="Times New Roman"/>
          <w:bCs/>
          <w:sz w:val="26"/>
          <w:szCs w:val="26"/>
        </w:rPr>
      </w:pPr>
      <w:r w:rsidRPr="00824777">
        <w:rPr>
          <w:rFonts w:ascii="Times New Roman" w:hAnsi="Times New Roman"/>
          <w:bCs/>
          <w:sz w:val="26"/>
          <w:szCs w:val="26"/>
        </w:rPr>
        <w:t>Кроме того, используются и другие общегосударственные классификаторы Республики Беларусь:</w:t>
      </w:r>
    </w:p>
    <w:p w:rsidR="00AC14D6" w:rsidRPr="00824777" w:rsidRDefault="00AC14D6" w:rsidP="00AC14D6">
      <w:pPr>
        <w:numPr>
          <w:ilvl w:val="0"/>
          <w:numId w:val="2"/>
        </w:numPr>
        <w:ind w:left="1071" w:hanging="357"/>
        <w:jc w:val="both"/>
        <w:rPr>
          <w:rFonts w:ascii="Times New Roman" w:hAnsi="Times New Roman"/>
          <w:sz w:val="26"/>
          <w:szCs w:val="26"/>
        </w:rPr>
      </w:pPr>
      <w:r w:rsidRPr="00824777">
        <w:rPr>
          <w:rFonts w:ascii="Times New Roman" w:hAnsi="Times New Roman"/>
          <w:sz w:val="26"/>
          <w:szCs w:val="26"/>
        </w:rPr>
        <w:t>Общегосударственный классификатор Республики Беларусь</w:t>
      </w:r>
      <w:r w:rsidRPr="00824777">
        <w:rPr>
          <w:rFonts w:ascii="Times New Roman" w:hAnsi="Times New Roman"/>
          <w:sz w:val="26"/>
          <w:szCs w:val="26"/>
        </w:rPr>
        <w:br/>
        <w:t>ОКРБ 002-99 «Формы собственности»;</w:t>
      </w:r>
    </w:p>
    <w:p w:rsidR="00AC14D6" w:rsidRPr="00824777" w:rsidRDefault="00AC14D6" w:rsidP="00AC14D6">
      <w:pPr>
        <w:numPr>
          <w:ilvl w:val="0"/>
          <w:numId w:val="2"/>
        </w:numPr>
        <w:ind w:left="1071" w:hanging="357"/>
        <w:jc w:val="both"/>
        <w:rPr>
          <w:rFonts w:ascii="Times New Roman" w:hAnsi="Times New Roman"/>
          <w:sz w:val="26"/>
          <w:szCs w:val="26"/>
        </w:rPr>
      </w:pPr>
      <w:r w:rsidRPr="00824777">
        <w:rPr>
          <w:rFonts w:ascii="Times New Roman" w:hAnsi="Times New Roman"/>
          <w:sz w:val="26"/>
          <w:szCs w:val="26"/>
        </w:rPr>
        <w:t>Общегосударственный классификатор Республики Беларусь</w:t>
      </w:r>
      <w:r w:rsidRPr="00824777">
        <w:rPr>
          <w:rFonts w:ascii="Times New Roman" w:hAnsi="Times New Roman"/>
          <w:sz w:val="26"/>
          <w:szCs w:val="26"/>
        </w:rPr>
        <w:br/>
      </w:r>
      <w:r w:rsidRPr="001B59DA">
        <w:rPr>
          <w:rFonts w:ascii="Times New Roman" w:hAnsi="Times New Roman"/>
          <w:sz w:val="26"/>
          <w:szCs w:val="26"/>
        </w:rPr>
        <w:t>ОКРБ 003-</w:t>
      </w:r>
      <w:r w:rsidR="001B59DA" w:rsidRPr="001B59DA">
        <w:rPr>
          <w:rFonts w:ascii="Times New Roman" w:hAnsi="Times New Roman"/>
          <w:sz w:val="26"/>
          <w:szCs w:val="26"/>
        </w:rPr>
        <w:t>2017</w:t>
      </w:r>
      <w:r w:rsidRPr="00824777">
        <w:rPr>
          <w:rFonts w:ascii="Times New Roman" w:hAnsi="Times New Roman"/>
          <w:sz w:val="26"/>
          <w:szCs w:val="26"/>
        </w:rPr>
        <w:t xml:space="preserve"> «Система обозначений объектов административно-территориального деления и населенных пунктов»;</w:t>
      </w:r>
    </w:p>
    <w:p w:rsidR="00AC14D6" w:rsidRPr="00824777" w:rsidRDefault="00AC14D6" w:rsidP="00AC14D6">
      <w:pPr>
        <w:numPr>
          <w:ilvl w:val="0"/>
          <w:numId w:val="2"/>
        </w:numPr>
        <w:ind w:left="1071" w:hanging="357"/>
        <w:jc w:val="both"/>
        <w:rPr>
          <w:rFonts w:ascii="Times New Roman" w:hAnsi="Times New Roman"/>
          <w:sz w:val="26"/>
          <w:szCs w:val="26"/>
        </w:rPr>
      </w:pPr>
      <w:r w:rsidRPr="00824777">
        <w:rPr>
          <w:rFonts w:ascii="Times New Roman" w:hAnsi="Times New Roman"/>
          <w:sz w:val="26"/>
          <w:szCs w:val="26"/>
        </w:rPr>
        <w:t>Общегосударственный классификатор Республики Беларусь</w:t>
      </w:r>
      <w:r w:rsidRPr="00824777">
        <w:rPr>
          <w:rFonts w:ascii="Times New Roman" w:hAnsi="Times New Roman"/>
          <w:sz w:val="26"/>
          <w:szCs w:val="26"/>
        </w:rPr>
        <w:br/>
        <w:t>ОКРБ 004-2014 «Органы государственной власти и управления»;</w:t>
      </w:r>
    </w:p>
    <w:p w:rsidR="00AC14D6" w:rsidRPr="00824777" w:rsidRDefault="00AC14D6" w:rsidP="00AC14D6">
      <w:pPr>
        <w:numPr>
          <w:ilvl w:val="0"/>
          <w:numId w:val="2"/>
        </w:numPr>
        <w:ind w:left="1071" w:hanging="357"/>
        <w:jc w:val="both"/>
        <w:rPr>
          <w:rFonts w:ascii="Times New Roman" w:hAnsi="Times New Roman"/>
          <w:sz w:val="26"/>
          <w:szCs w:val="26"/>
        </w:rPr>
      </w:pPr>
      <w:r w:rsidRPr="00824777">
        <w:rPr>
          <w:rFonts w:ascii="Times New Roman" w:hAnsi="Times New Roman"/>
          <w:sz w:val="26"/>
          <w:szCs w:val="26"/>
        </w:rPr>
        <w:t>Общегосударственный классификатор Республики Беларусь</w:t>
      </w:r>
      <w:r w:rsidRPr="00824777">
        <w:rPr>
          <w:rFonts w:ascii="Times New Roman" w:hAnsi="Times New Roman"/>
          <w:sz w:val="26"/>
          <w:szCs w:val="26"/>
        </w:rPr>
        <w:br/>
        <w:t>ОКРБ 019-2013 «Организационно-правовые формы».</w:t>
      </w:r>
    </w:p>
    <w:p w:rsidR="00AC14D6" w:rsidRPr="00824777" w:rsidRDefault="00AC14D6" w:rsidP="00E41379">
      <w:pPr>
        <w:spacing w:line="260" w:lineRule="exact"/>
        <w:jc w:val="center"/>
        <w:rPr>
          <w:rFonts w:ascii="Times New Roman" w:hAnsi="Times New Roman"/>
          <w:sz w:val="26"/>
          <w:szCs w:val="26"/>
        </w:rPr>
      </w:pPr>
    </w:p>
    <w:p w:rsidR="00AC14D6" w:rsidRPr="00824777" w:rsidRDefault="00AC14D6" w:rsidP="00E41379">
      <w:pPr>
        <w:spacing w:line="260" w:lineRule="exact"/>
        <w:jc w:val="center"/>
        <w:rPr>
          <w:rFonts w:ascii="Times New Roman" w:hAnsi="Times New Roman"/>
          <w:b/>
          <w:sz w:val="26"/>
          <w:szCs w:val="26"/>
        </w:rPr>
      </w:pPr>
      <w:r w:rsidRPr="00824777">
        <w:rPr>
          <w:rFonts w:ascii="Times New Roman" w:hAnsi="Times New Roman"/>
          <w:b/>
          <w:sz w:val="26"/>
          <w:szCs w:val="26"/>
        </w:rPr>
        <w:t>3.2. Инструментарий и программа государственного</w:t>
      </w:r>
      <w:r w:rsidRPr="00824777">
        <w:rPr>
          <w:rFonts w:ascii="Times New Roman" w:hAnsi="Times New Roman"/>
          <w:b/>
          <w:sz w:val="26"/>
          <w:szCs w:val="26"/>
        </w:rPr>
        <w:br/>
        <w:t>статистического наблюдения</w:t>
      </w:r>
    </w:p>
    <w:p w:rsidR="00AC14D6" w:rsidRPr="00824777" w:rsidRDefault="00AC14D6" w:rsidP="00E41379">
      <w:pPr>
        <w:spacing w:line="260" w:lineRule="exact"/>
        <w:jc w:val="center"/>
        <w:rPr>
          <w:rFonts w:ascii="Times New Roman" w:hAnsi="Times New Roman"/>
          <w:sz w:val="26"/>
          <w:szCs w:val="26"/>
        </w:rPr>
      </w:pPr>
    </w:p>
    <w:p w:rsidR="00AC14D6" w:rsidRPr="00824777" w:rsidRDefault="00AC14D6" w:rsidP="00AC14D6">
      <w:pPr>
        <w:ind w:firstLine="709"/>
        <w:jc w:val="both"/>
        <w:rPr>
          <w:rFonts w:ascii="Times New Roman" w:hAnsi="Times New Roman"/>
          <w:sz w:val="26"/>
          <w:szCs w:val="26"/>
        </w:rPr>
      </w:pPr>
      <w:r w:rsidRPr="00824777">
        <w:rPr>
          <w:rFonts w:ascii="Times New Roman" w:hAnsi="Times New Roman"/>
          <w:b/>
          <w:sz w:val="26"/>
          <w:szCs w:val="26"/>
        </w:rPr>
        <w:t xml:space="preserve">Перечень форм государственных статистических наблюдений. </w:t>
      </w:r>
      <w:r w:rsidRPr="00824777">
        <w:rPr>
          <w:rFonts w:ascii="Times New Roman" w:hAnsi="Times New Roman"/>
          <w:sz w:val="26"/>
          <w:szCs w:val="26"/>
        </w:rPr>
        <w:t xml:space="preserve">Инструментарием для проведения государственного статистического наблюдения являются формы статистической отчетности: </w:t>
      </w:r>
      <w:r w:rsidRPr="00824777">
        <w:rPr>
          <w:rFonts w:ascii="Times New Roman" w:hAnsi="Times New Roman"/>
          <w:sz w:val="26"/>
          <w:szCs w:val="26"/>
        </w:rPr>
        <w:br/>
        <w:t xml:space="preserve">1-нт (инновация) «Отчет об инновационной деятельности организации» и </w:t>
      </w:r>
      <w:r w:rsidRPr="00824777">
        <w:rPr>
          <w:rFonts w:ascii="Times New Roman" w:hAnsi="Times New Roman"/>
          <w:spacing w:val="-6"/>
          <w:sz w:val="26"/>
          <w:szCs w:val="26"/>
        </w:rPr>
        <w:t xml:space="preserve">1-мп «Отчет </w:t>
      </w:r>
      <w:r w:rsidRPr="00824777">
        <w:rPr>
          <w:rFonts w:ascii="Times New Roman" w:hAnsi="Times New Roman"/>
          <w:sz w:val="26"/>
          <w:szCs w:val="26"/>
        </w:rPr>
        <w:t>о финансово-хозяйственной деятельности малой организации».</w:t>
      </w:r>
    </w:p>
    <w:p w:rsidR="00AC14D6" w:rsidRPr="00D00FD5" w:rsidRDefault="00536721" w:rsidP="00FE3DAB">
      <w:pPr>
        <w:pStyle w:val="25"/>
        <w:ind w:firstLine="709"/>
        <w:jc w:val="both"/>
        <w:rPr>
          <w:b w:val="0"/>
        </w:rPr>
      </w:pPr>
      <w:r w:rsidRPr="00EB5BF9">
        <w:rPr>
          <w:rStyle w:val="af4"/>
          <w:i w:val="0"/>
          <w:iCs/>
        </w:rPr>
        <w:t>Основания для заполнения форм государственных статистических наблюдений</w:t>
      </w:r>
      <w:r w:rsidR="00AC14D6" w:rsidRPr="00EB5BF9">
        <w:rPr>
          <w:rStyle w:val="af4"/>
          <w:i w:val="0"/>
          <w:iCs/>
        </w:rPr>
        <w:t>.</w:t>
      </w:r>
      <w:r w:rsidR="00AC14D6" w:rsidRPr="00FE3DAB">
        <w:rPr>
          <w:rStyle w:val="af4"/>
          <w:b w:val="0"/>
          <w:i w:val="0"/>
          <w:iCs/>
        </w:rPr>
        <w:t xml:space="preserve"> </w:t>
      </w:r>
      <w:proofErr w:type="gramStart"/>
      <w:r w:rsidR="00AC14D6" w:rsidRPr="00D00FD5">
        <w:rPr>
          <w:b w:val="0"/>
        </w:rPr>
        <w:t xml:space="preserve">Формы государственных статистических наблюдений организациями </w:t>
      </w:r>
      <w:r w:rsidR="00FC1EA3" w:rsidRPr="00D00FD5">
        <w:rPr>
          <w:b w:val="0"/>
        </w:rPr>
        <w:t>составляются на основании актов о внедренных изобретениях и рационализаторских предложениях и степени их эффективности, актов внедрения новой техники и технологий, договоров на приобретение (передачу) новых технологий, договоров на поставку оборудования и монтаж, законченных рассмотрением заявок на выдачу охранных документов (патентов, свидетельств) на изобретения, полезные модели, промышленные образцы, по которым приняты решения о выдаче патента (свидетельства</w:t>
      </w:r>
      <w:proofErr w:type="gramEnd"/>
      <w:r w:rsidR="00FC1EA3" w:rsidRPr="00D00FD5">
        <w:rPr>
          <w:b w:val="0"/>
        </w:rPr>
        <w:t>), товарно-транспортных накладных, товарных накладных, расчетно-платежных документов, накопительных ведомостей по расчетам с прочими дебиторами и кредиторами и других первичных учетных и иных документов.</w:t>
      </w:r>
    </w:p>
    <w:p w:rsidR="00AC14D6" w:rsidRPr="00E41379" w:rsidRDefault="00536721" w:rsidP="00E41379">
      <w:pPr>
        <w:ind w:firstLine="709"/>
        <w:jc w:val="both"/>
        <w:rPr>
          <w:rFonts w:ascii="Times New Roman" w:hAnsi="Times New Roman"/>
          <w:sz w:val="26"/>
          <w:szCs w:val="26"/>
        </w:rPr>
      </w:pPr>
      <w:r w:rsidRPr="00D00FD5">
        <w:rPr>
          <w:rFonts w:ascii="Times New Roman" w:hAnsi="Times New Roman"/>
          <w:b/>
          <w:sz w:val="26"/>
          <w:szCs w:val="26"/>
        </w:rPr>
        <w:t>Порядок</w:t>
      </w:r>
      <w:r w:rsidR="00AC14D6" w:rsidRPr="00D00FD5">
        <w:rPr>
          <w:rFonts w:ascii="Times New Roman" w:hAnsi="Times New Roman"/>
          <w:b/>
          <w:sz w:val="26"/>
          <w:szCs w:val="26"/>
        </w:rPr>
        <w:t xml:space="preserve"> </w:t>
      </w:r>
      <w:r w:rsidRPr="00D00FD5">
        <w:rPr>
          <w:rFonts w:ascii="Times New Roman" w:hAnsi="Times New Roman"/>
          <w:b/>
          <w:sz w:val="26"/>
          <w:szCs w:val="26"/>
        </w:rPr>
        <w:t>представления форм государственного</w:t>
      </w:r>
      <w:r w:rsidRPr="00E41379">
        <w:rPr>
          <w:rFonts w:ascii="Times New Roman" w:hAnsi="Times New Roman"/>
          <w:b/>
          <w:sz w:val="26"/>
          <w:szCs w:val="26"/>
        </w:rPr>
        <w:t xml:space="preserve"> статистического наблюдения</w:t>
      </w:r>
      <w:r w:rsidR="00AC14D6" w:rsidRPr="00E41379">
        <w:rPr>
          <w:rFonts w:ascii="Times New Roman" w:hAnsi="Times New Roman"/>
          <w:b/>
          <w:sz w:val="26"/>
          <w:szCs w:val="26"/>
        </w:rPr>
        <w:t xml:space="preserve">. </w:t>
      </w:r>
      <w:r w:rsidRPr="00E41379">
        <w:rPr>
          <w:rFonts w:ascii="Times New Roman" w:hAnsi="Times New Roman"/>
          <w:sz w:val="26"/>
          <w:szCs w:val="26"/>
        </w:rPr>
        <w:t xml:space="preserve">Государственную статистическую отчетность по форме </w:t>
      </w:r>
      <w:r w:rsidRPr="00E41379">
        <w:rPr>
          <w:rFonts w:ascii="Times New Roman" w:hAnsi="Times New Roman"/>
          <w:sz w:val="26"/>
          <w:szCs w:val="26"/>
        </w:rPr>
        <w:br/>
        <w:t>1-нт (инновация) «Отчет об инновационной деятельности организации</w:t>
      </w:r>
      <w:r w:rsidR="00AC14D6" w:rsidRPr="00E41379">
        <w:rPr>
          <w:rFonts w:ascii="Times New Roman" w:hAnsi="Times New Roman"/>
          <w:sz w:val="26"/>
          <w:szCs w:val="26"/>
        </w:rPr>
        <w:t xml:space="preserve">» </w:t>
      </w:r>
      <w:r w:rsidRPr="00E41379">
        <w:rPr>
          <w:rFonts w:ascii="Times New Roman" w:hAnsi="Times New Roman"/>
          <w:sz w:val="26"/>
          <w:szCs w:val="26"/>
        </w:rPr>
        <w:t>представляют юридические лица, их обособленные подразделения, имеющие отдельный баланс</w:t>
      </w:r>
      <w:r w:rsidR="00AC14D6" w:rsidRPr="00E41379">
        <w:rPr>
          <w:rFonts w:ascii="Times New Roman" w:hAnsi="Times New Roman"/>
          <w:sz w:val="26"/>
          <w:szCs w:val="26"/>
        </w:rPr>
        <w:t>.</w:t>
      </w:r>
    </w:p>
    <w:p w:rsidR="00AC14D6" w:rsidRPr="00E41379" w:rsidRDefault="00536721" w:rsidP="00E41379">
      <w:pPr>
        <w:ind w:firstLine="709"/>
        <w:jc w:val="both"/>
        <w:rPr>
          <w:rFonts w:ascii="Times New Roman" w:hAnsi="Times New Roman"/>
          <w:sz w:val="26"/>
          <w:szCs w:val="26"/>
        </w:rPr>
      </w:pPr>
      <w:r w:rsidRPr="00E41379">
        <w:rPr>
          <w:rFonts w:ascii="Times New Roman" w:hAnsi="Times New Roman"/>
          <w:sz w:val="26"/>
          <w:szCs w:val="26"/>
        </w:rPr>
        <w:t xml:space="preserve">Юридические лица составляют отчет без входящих в их состав обособленных подразделений, имеющих отдельный баланс, которые представляют отчет самостоятельно. </w:t>
      </w:r>
    </w:p>
    <w:p w:rsidR="00AC14D6" w:rsidRPr="00E41379" w:rsidRDefault="00536721" w:rsidP="00E41379">
      <w:pPr>
        <w:ind w:firstLine="709"/>
        <w:jc w:val="both"/>
        <w:rPr>
          <w:rFonts w:ascii="Times New Roman" w:hAnsi="Times New Roman"/>
          <w:sz w:val="26"/>
          <w:szCs w:val="26"/>
        </w:rPr>
      </w:pPr>
      <w:r w:rsidRPr="00E41379">
        <w:rPr>
          <w:rFonts w:ascii="Times New Roman" w:hAnsi="Times New Roman"/>
          <w:sz w:val="26"/>
          <w:szCs w:val="26"/>
        </w:rPr>
        <w:t>Отчет юридического лица, обособленного подразделения юридического лица, имеющего отдельный баланс</w:t>
      </w:r>
      <w:r w:rsidR="00811044">
        <w:rPr>
          <w:rFonts w:ascii="Times New Roman" w:hAnsi="Times New Roman"/>
          <w:sz w:val="26"/>
          <w:szCs w:val="26"/>
        </w:rPr>
        <w:t>,</w:t>
      </w:r>
      <w:r w:rsidRPr="00E41379">
        <w:rPr>
          <w:rFonts w:ascii="Times New Roman" w:hAnsi="Times New Roman"/>
          <w:sz w:val="26"/>
          <w:szCs w:val="26"/>
        </w:rPr>
        <w:t xml:space="preserve"> должен включать данные по всем подразделениям, входящим в их структуру.</w:t>
      </w:r>
    </w:p>
    <w:p w:rsidR="00AC14D6" w:rsidRPr="00E41379" w:rsidRDefault="00536721" w:rsidP="00E41379">
      <w:pPr>
        <w:ind w:firstLine="709"/>
        <w:jc w:val="both"/>
        <w:rPr>
          <w:rFonts w:ascii="Times New Roman" w:hAnsi="Times New Roman"/>
          <w:sz w:val="26"/>
          <w:szCs w:val="26"/>
        </w:rPr>
      </w:pPr>
      <w:r w:rsidRPr="00E41379">
        <w:rPr>
          <w:rFonts w:ascii="Times New Roman" w:hAnsi="Times New Roman"/>
          <w:sz w:val="26"/>
          <w:szCs w:val="26"/>
        </w:rPr>
        <w:t>Данные по обособленным подразделениям, находящимся за пределами территории Республики Беларусь, в отчете не отражаются.</w:t>
      </w:r>
    </w:p>
    <w:p w:rsidR="00AC14D6" w:rsidRPr="00E41379" w:rsidRDefault="00AC14D6" w:rsidP="00E41379">
      <w:pPr>
        <w:ind w:firstLine="709"/>
        <w:jc w:val="both"/>
        <w:rPr>
          <w:rFonts w:ascii="Times New Roman" w:hAnsi="Times New Roman"/>
          <w:sz w:val="26"/>
          <w:szCs w:val="26"/>
        </w:rPr>
      </w:pPr>
      <w:r w:rsidRPr="00E41379">
        <w:rPr>
          <w:rFonts w:ascii="Times New Roman" w:hAnsi="Times New Roman"/>
          <w:sz w:val="26"/>
          <w:szCs w:val="26"/>
        </w:rPr>
        <w:t>Государственная статистическая отчетность представляется юридическими лицами и их обособленными подразделениями, имеющими отдельный баланс, в виде электронного документа посредством глобальной компьютерной сети Интернет или на бумажном носителе. Адрес представления указан на бланке формы государственной статистической отчетности.</w:t>
      </w:r>
    </w:p>
    <w:p w:rsidR="00AC14D6" w:rsidRPr="00E41379" w:rsidRDefault="00AC14D6" w:rsidP="00E41379">
      <w:pPr>
        <w:ind w:firstLine="709"/>
        <w:jc w:val="both"/>
        <w:rPr>
          <w:rFonts w:ascii="Times New Roman" w:hAnsi="Times New Roman"/>
          <w:sz w:val="26"/>
          <w:szCs w:val="26"/>
        </w:rPr>
      </w:pPr>
      <w:r w:rsidRPr="00E41379">
        <w:rPr>
          <w:rFonts w:ascii="Times New Roman" w:hAnsi="Times New Roman"/>
          <w:sz w:val="26"/>
          <w:szCs w:val="26"/>
        </w:rPr>
        <w:t>Данные по малым организациям (форма 1-мп «Отчет о финансово-хозяйственной деятельности малой организации») отражаются в целом по юридическому лицу.</w:t>
      </w:r>
    </w:p>
    <w:p w:rsidR="00AC14D6" w:rsidRPr="00E41379" w:rsidRDefault="00536721" w:rsidP="00E41379">
      <w:pPr>
        <w:ind w:firstLine="709"/>
        <w:jc w:val="both"/>
        <w:rPr>
          <w:rFonts w:ascii="Times New Roman" w:hAnsi="Times New Roman"/>
          <w:sz w:val="26"/>
          <w:szCs w:val="26"/>
        </w:rPr>
      </w:pPr>
      <w:r w:rsidRPr="00E41379">
        <w:rPr>
          <w:rFonts w:ascii="Times New Roman" w:hAnsi="Times New Roman"/>
          <w:b/>
          <w:sz w:val="26"/>
          <w:szCs w:val="26"/>
        </w:rPr>
        <w:t>Контроль качества данных</w:t>
      </w:r>
      <w:r w:rsidR="00AC14D6" w:rsidRPr="00E41379">
        <w:rPr>
          <w:rFonts w:ascii="Times New Roman" w:hAnsi="Times New Roman"/>
          <w:b/>
          <w:sz w:val="26"/>
          <w:szCs w:val="26"/>
        </w:rPr>
        <w:t>.</w:t>
      </w:r>
      <w:r w:rsidR="00AC14D6" w:rsidRPr="00E41379">
        <w:rPr>
          <w:rFonts w:ascii="Times New Roman" w:hAnsi="Times New Roman"/>
          <w:sz w:val="26"/>
          <w:szCs w:val="26"/>
        </w:rPr>
        <w:t xml:space="preserve"> Логический контроль и контроль полноты заполнения первичных статистических данных, представляемых респондентами на бумажном носителе, осуществляется работниками органов государственной статистики визуально. Арифметический контроль осуществляется с использованием программных средств.</w:t>
      </w:r>
    </w:p>
    <w:p w:rsidR="00AC14D6" w:rsidRPr="00E41379" w:rsidRDefault="00AC14D6" w:rsidP="00E41379">
      <w:pPr>
        <w:ind w:firstLine="709"/>
        <w:jc w:val="both"/>
        <w:rPr>
          <w:rFonts w:ascii="Times New Roman" w:hAnsi="Times New Roman"/>
          <w:sz w:val="26"/>
          <w:szCs w:val="26"/>
        </w:rPr>
      </w:pPr>
      <w:r w:rsidRPr="00E41379">
        <w:rPr>
          <w:rFonts w:ascii="Times New Roman" w:hAnsi="Times New Roman"/>
          <w:sz w:val="26"/>
          <w:szCs w:val="26"/>
        </w:rPr>
        <w:t>При представлении отчетности в виде электронного документа необходимые формулы контролей встроены в макет формы, размещаемой на принимающем центре Единой информационной системы государственной статистики Республики Беларусь.</w:t>
      </w:r>
    </w:p>
    <w:p w:rsidR="00AC14D6" w:rsidRPr="00E41379" w:rsidRDefault="00AC14D6" w:rsidP="00E41379">
      <w:pPr>
        <w:ind w:firstLine="709"/>
        <w:jc w:val="both"/>
        <w:rPr>
          <w:rFonts w:ascii="Times New Roman" w:hAnsi="Times New Roman"/>
          <w:sz w:val="26"/>
          <w:szCs w:val="26"/>
        </w:rPr>
      </w:pPr>
      <w:r w:rsidRPr="00E41379">
        <w:rPr>
          <w:rFonts w:ascii="Times New Roman" w:hAnsi="Times New Roman"/>
          <w:sz w:val="26"/>
          <w:szCs w:val="26"/>
        </w:rPr>
        <w:t>При обнаружении ошибок производятся запросы респондентам, которые должны обеспечить представление достоверных первичных статистических данных.</w:t>
      </w:r>
    </w:p>
    <w:p w:rsidR="00AC14D6" w:rsidRPr="00E41379" w:rsidRDefault="00536721" w:rsidP="00E41379">
      <w:pPr>
        <w:ind w:firstLine="709"/>
        <w:jc w:val="both"/>
        <w:rPr>
          <w:rFonts w:ascii="Times New Roman" w:hAnsi="Times New Roman"/>
          <w:sz w:val="26"/>
          <w:szCs w:val="26"/>
        </w:rPr>
      </w:pPr>
      <w:r w:rsidRPr="00E41379">
        <w:rPr>
          <w:rFonts w:ascii="Times New Roman" w:hAnsi="Times New Roman"/>
          <w:b/>
          <w:sz w:val="26"/>
          <w:szCs w:val="26"/>
        </w:rPr>
        <w:t>Уровень агрегирования и группировка официальной статистической информации согласно классификационным признакам</w:t>
      </w:r>
      <w:r w:rsidR="00AC14D6" w:rsidRPr="00E41379">
        <w:rPr>
          <w:rFonts w:ascii="Times New Roman" w:hAnsi="Times New Roman"/>
          <w:b/>
          <w:sz w:val="26"/>
          <w:szCs w:val="26"/>
        </w:rPr>
        <w:t>.</w:t>
      </w:r>
      <w:r w:rsidR="00AC14D6" w:rsidRPr="00E41379">
        <w:rPr>
          <w:rFonts w:ascii="Times New Roman" w:hAnsi="Times New Roman"/>
          <w:sz w:val="26"/>
          <w:szCs w:val="26"/>
        </w:rPr>
        <w:t xml:space="preserve"> Официальная статистическая информация по статистике инноваций формируется в следующих разрезах:</w:t>
      </w:r>
    </w:p>
    <w:p w:rsidR="00AC14D6" w:rsidRPr="00824777" w:rsidRDefault="00AC14D6" w:rsidP="00E41379">
      <w:pPr>
        <w:numPr>
          <w:ilvl w:val="0"/>
          <w:numId w:val="15"/>
        </w:numPr>
        <w:spacing w:line="280" w:lineRule="exact"/>
        <w:ind w:left="1071" w:hanging="357"/>
        <w:jc w:val="both"/>
        <w:rPr>
          <w:rFonts w:ascii="Times New Roman" w:hAnsi="Times New Roman"/>
          <w:sz w:val="26"/>
          <w:szCs w:val="26"/>
        </w:rPr>
      </w:pPr>
      <w:r w:rsidRPr="00824777">
        <w:rPr>
          <w:rFonts w:ascii="Times New Roman" w:hAnsi="Times New Roman"/>
          <w:sz w:val="26"/>
          <w:szCs w:val="26"/>
        </w:rPr>
        <w:t>республика, области, районы;</w:t>
      </w:r>
    </w:p>
    <w:p w:rsidR="00AC14D6" w:rsidRPr="00824777" w:rsidRDefault="00AC14D6" w:rsidP="008F039A">
      <w:pPr>
        <w:numPr>
          <w:ilvl w:val="0"/>
          <w:numId w:val="15"/>
        </w:numPr>
        <w:spacing w:line="280" w:lineRule="exact"/>
        <w:ind w:left="1071" w:hanging="357"/>
        <w:jc w:val="both"/>
        <w:rPr>
          <w:rFonts w:ascii="Times New Roman" w:hAnsi="Times New Roman"/>
          <w:sz w:val="26"/>
          <w:szCs w:val="26"/>
        </w:rPr>
      </w:pPr>
      <w:r w:rsidRPr="00824777">
        <w:rPr>
          <w:rFonts w:ascii="Times New Roman" w:hAnsi="Times New Roman"/>
          <w:sz w:val="26"/>
          <w:szCs w:val="26"/>
        </w:rPr>
        <w:t>виды экономической деятельности;</w:t>
      </w:r>
    </w:p>
    <w:p w:rsidR="00AC14D6" w:rsidRPr="00824777" w:rsidRDefault="00AC14D6" w:rsidP="008F039A">
      <w:pPr>
        <w:numPr>
          <w:ilvl w:val="0"/>
          <w:numId w:val="15"/>
        </w:numPr>
        <w:spacing w:line="280" w:lineRule="exact"/>
        <w:ind w:left="1071" w:hanging="357"/>
        <w:jc w:val="both"/>
        <w:rPr>
          <w:rFonts w:ascii="Times New Roman" w:hAnsi="Times New Roman"/>
          <w:sz w:val="26"/>
          <w:szCs w:val="26"/>
        </w:rPr>
      </w:pPr>
      <w:r w:rsidRPr="00824777">
        <w:rPr>
          <w:rFonts w:ascii="Times New Roman" w:hAnsi="Times New Roman"/>
          <w:sz w:val="26"/>
          <w:szCs w:val="26"/>
        </w:rPr>
        <w:t>республиканские органы государственного управления и иные государственные организации;</w:t>
      </w:r>
    </w:p>
    <w:p w:rsidR="00AC14D6" w:rsidRPr="00824777" w:rsidRDefault="00AC14D6" w:rsidP="008F039A">
      <w:pPr>
        <w:numPr>
          <w:ilvl w:val="0"/>
          <w:numId w:val="15"/>
        </w:numPr>
        <w:spacing w:line="280" w:lineRule="exact"/>
        <w:ind w:left="1071" w:hanging="357"/>
        <w:jc w:val="both"/>
        <w:rPr>
          <w:rFonts w:ascii="Times New Roman" w:hAnsi="Times New Roman"/>
          <w:sz w:val="26"/>
          <w:szCs w:val="26"/>
        </w:rPr>
      </w:pPr>
      <w:r w:rsidRPr="00824777">
        <w:rPr>
          <w:rFonts w:ascii="Times New Roman" w:hAnsi="Times New Roman"/>
          <w:sz w:val="26"/>
          <w:szCs w:val="26"/>
        </w:rPr>
        <w:t>формы собственности;</w:t>
      </w:r>
    </w:p>
    <w:p w:rsidR="00AC14D6" w:rsidRDefault="00AC14D6" w:rsidP="008F039A">
      <w:pPr>
        <w:numPr>
          <w:ilvl w:val="0"/>
          <w:numId w:val="15"/>
        </w:numPr>
        <w:spacing w:line="280" w:lineRule="exact"/>
        <w:ind w:left="1071" w:hanging="357"/>
        <w:jc w:val="both"/>
        <w:rPr>
          <w:rFonts w:ascii="Times New Roman" w:hAnsi="Times New Roman"/>
          <w:sz w:val="26"/>
          <w:szCs w:val="26"/>
        </w:rPr>
      </w:pPr>
      <w:r w:rsidRPr="00824777">
        <w:rPr>
          <w:rFonts w:ascii="Times New Roman" w:hAnsi="Times New Roman"/>
          <w:sz w:val="26"/>
          <w:szCs w:val="26"/>
        </w:rPr>
        <w:t>организационно-правовые формы.</w:t>
      </w:r>
    </w:p>
    <w:p w:rsidR="00FE3DAB" w:rsidRPr="00824777" w:rsidRDefault="00FE3DAB" w:rsidP="00FE3DAB">
      <w:pPr>
        <w:spacing w:line="280" w:lineRule="exact"/>
        <w:ind w:left="1071"/>
        <w:jc w:val="both"/>
        <w:rPr>
          <w:rFonts w:ascii="Times New Roman" w:hAnsi="Times New Roman"/>
          <w:sz w:val="26"/>
          <w:szCs w:val="26"/>
        </w:rPr>
      </w:pPr>
    </w:p>
    <w:p w:rsidR="00AC14D6" w:rsidRDefault="00110F30" w:rsidP="004E3689">
      <w:pPr>
        <w:pStyle w:val="a3"/>
        <w:spacing w:before="120" w:line="280" w:lineRule="exact"/>
        <w:ind w:firstLine="0"/>
        <w:jc w:val="center"/>
        <w:rPr>
          <w:rStyle w:val="af4"/>
          <w:rFonts w:ascii="Times New Roman" w:hAnsi="Times New Roman"/>
          <w:b/>
          <w:i w:val="0"/>
          <w:sz w:val="26"/>
          <w:szCs w:val="26"/>
        </w:rPr>
      </w:pPr>
      <w:r w:rsidRPr="00824777">
        <w:rPr>
          <w:rFonts w:ascii="Times New Roman" w:hAnsi="Times New Roman"/>
          <w:b/>
          <w:sz w:val="26"/>
          <w:szCs w:val="26"/>
        </w:rPr>
        <w:t xml:space="preserve">4. </w:t>
      </w:r>
      <w:r w:rsidRPr="00824777">
        <w:rPr>
          <w:rStyle w:val="af4"/>
          <w:rFonts w:ascii="Times New Roman" w:hAnsi="Times New Roman"/>
          <w:b/>
          <w:i w:val="0"/>
          <w:sz w:val="26"/>
          <w:szCs w:val="26"/>
        </w:rPr>
        <w:t>МЕТОДОЛОГИЧЕСКИЕ ПОЛОЖЕНИЯ ПО ФОРМИРОВАНИЮ И РАСЧЕТУ СТАТИСТИЧЕСКИХ ПОКАЗАТЕЛЕЙ</w:t>
      </w:r>
    </w:p>
    <w:p w:rsidR="00FE3DAB" w:rsidRPr="00FE3DAB" w:rsidRDefault="00FE3DAB" w:rsidP="00FE3DAB">
      <w:pPr>
        <w:pStyle w:val="a3"/>
        <w:spacing w:line="280" w:lineRule="exact"/>
        <w:ind w:firstLine="0"/>
        <w:jc w:val="center"/>
        <w:rPr>
          <w:rFonts w:ascii="Times New Roman" w:hAnsi="Times New Roman"/>
          <w:b/>
          <w:caps/>
          <w:sz w:val="26"/>
          <w:szCs w:val="26"/>
        </w:rPr>
      </w:pPr>
    </w:p>
    <w:p w:rsidR="00AC14D6" w:rsidRPr="00110F30" w:rsidRDefault="00AC14D6" w:rsidP="00FE3DAB">
      <w:pPr>
        <w:pStyle w:val="25"/>
      </w:pPr>
      <w:r w:rsidRPr="00110F30">
        <w:t>4.1. Основные показатели по статистике инноваций</w:t>
      </w:r>
    </w:p>
    <w:p w:rsidR="00AC14D6" w:rsidRPr="00824777" w:rsidRDefault="00AC14D6" w:rsidP="00FE3DAB">
      <w:pPr>
        <w:pStyle w:val="25"/>
      </w:pPr>
    </w:p>
    <w:p w:rsidR="00AC14D6" w:rsidRPr="00824777" w:rsidRDefault="00AC14D6" w:rsidP="00AC14D6">
      <w:pPr>
        <w:ind w:right="-102" w:firstLine="709"/>
        <w:jc w:val="both"/>
        <w:rPr>
          <w:rFonts w:ascii="Times New Roman" w:hAnsi="Times New Roman"/>
          <w:sz w:val="26"/>
          <w:szCs w:val="26"/>
        </w:rPr>
      </w:pPr>
      <w:r w:rsidRPr="00824777">
        <w:rPr>
          <w:rFonts w:ascii="Times New Roman" w:hAnsi="Times New Roman"/>
          <w:b/>
          <w:bCs/>
          <w:sz w:val="26"/>
          <w:szCs w:val="26"/>
        </w:rPr>
        <w:t>Затраты на инновации</w:t>
      </w:r>
      <w:r w:rsidRPr="00824777">
        <w:rPr>
          <w:rFonts w:ascii="Times New Roman" w:hAnsi="Times New Roman"/>
          <w:sz w:val="26"/>
          <w:szCs w:val="26"/>
        </w:rPr>
        <w:t xml:space="preserve"> включают текущие и капитальные затраты на инновации, выполненные как собственными силами организации, так и затраты на оплату работ и услуг других организаций: </w:t>
      </w:r>
    </w:p>
    <w:p w:rsidR="00AC14D6" w:rsidRPr="00824777" w:rsidRDefault="00AC14D6" w:rsidP="00AC14D6">
      <w:pPr>
        <w:numPr>
          <w:ilvl w:val="0"/>
          <w:numId w:val="15"/>
        </w:numPr>
        <w:ind w:left="1071" w:hanging="357"/>
        <w:jc w:val="both"/>
        <w:rPr>
          <w:rFonts w:ascii="Times New Roman" w:hAnsi="Times New Roman"/>
          <w:sz w:val="26"/>
          <w:szCs w:val="26"/>
        </w:rPr>
      </w:pPr>
      <w:r w:rsidRPr="00824777">
        <w:rPr>
          <w:rFonts w:ascii="Times New Roman" w:hAnsi="Times New Roman"/>
          <w:sz w:val="26"/>
          <w:szCs w:val="26"/>
        </w:rPr>
        <w:t xml:space="preserve">текущие затраты на инновации – расходы на оплату труда работников, занятых разработкой и внедрением инноваций, отчисления на социальные нужды, а также другие расходы, такие как затраты на приобретение сырья, материалов, оборудования и прочие, необходимые для обеспечения инновационной деятельности, выполняемой в течение года; </w:t>
      </w:r>
    </w:p>
    <w:p w:rsidR="00AC14D6" w:rsidRPr="00824777" w:rsidRDefault="00AC14D6" w:rsidP="00AC14D6">
      <w:pPr>
        <w:numPr>
          <w:ilvl w:val="0"/>
          <w:numId w:val="15"/>
        </w:numPr>
        <w:ind w:left="1071" w:hanging="357"/>
        <w:jc w:val="both"/>
        <w:rPr>
          <w:rFonts w:ascii="Times New Roman" w:hAnsi="Times New Roman"/>
          <w:sz w:val="26"/>
          <w:szCs w:val="26"/>
        </w:rPr>
      </w:pPr>
      <w:r w:rsidRPr="00824777">
        <w:rPr>
          <w:rFonts w:ascii="Times New Roman" w:hAnsi="Times New Roman"/>
          <w:sz w:val="26"/>
          <w:szCs w:val="26"/>
        </w:rPr>
        <w:t xml:space="preserve">капитальные затраты на инновации – затраты на создание, увеличение размеров, а также приобретение </w:t>
      </w:r>
      <w:proofErr w:type="spellStart"/>
      <w:r w:rsidRPr="00824777">
        <w:rPr>
          <w:rFonts w:ascii="Times New Roman" w:hAnsi="Times New Roman"/>
          <w:sz w:val="26"/>
          <w:szCs w:val="26"/>
        </w:rPr>
        <w:t>внеоборотных</w:t>
      </w:r>
      <w:proofErr w:type="spellEnd"/>
      <w:r w:rsidRPr="00824777">
        <w:rPr>
          <w:rFonts w:ascii="Times New Roman" w:hAnsi="Times New Roman"/>
          <w:sz w:val="26"/>
          <w:szCs w:val="26"/>
        </w:rPr>
        <w:t xml:space="preserve"> активов длительного пользования (свыше одного года), не предназначенных для продажи. Капитальные вложения состоят из затрат на приобретение машин, оборудования, прочих основных средств, необходимых для использования в инновационной деятельности, на приобретение сооружений, земельных участков и объектов природопользования для проведения инновационной деятельности.</w:t>
      </w:r>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sz w:val="26"/>
          <w:szCs w:val="26"/>
        </w:rPr>
        <w:t>Затраты на технологические инновации</w:t>
      </w:r>
      <w:r w:rsidRPr="00824777">
        <w:rPr>
          <w:rFonts w:ascii="Times New Roman" w:hAnsi="Times New Roman"/>
          <w:sz w:val="26"/>
          <w:szCs w:val="26"/>
        </w:rPr>
        <w:t xml:space="preserve"> распределяются по видам инновационной деятельности и включают затраты </w:t>
      </w:r>
      <w:proofErr w:type="gramStart"/>
      <w:r w:rsidRPr="00824777">
        <w:rPr>
          <w:rFonts w:ascii="Times New Roman" w:hAnsi="Times New Roman"/>
          <w:sz w:val="26"/>
          <w:szCs w:val="26"/>
        </w:rPr>
        <w:t>на</w:t>
      </w:r>
      <w:proofErr w:type="gramEnd"/>
      <w:r w:rsidRPr="00824777">
        <w:rPr>
          <w:rFonts w:ascii="Times New Roman" w:hAnsi="Times New Roman"/>
          <w:sz w:val="26"/>
          <w:szCs w:val="26"/>
        </w:rPr>
        <w:t>:</w:t>
      </w:r>
    </w:p>
    <w:p w:rsidR="00AC14D6" w:rsidRPr="00824777" w:rsidRDefault="00AC14D6" w:rsidP="00AC14D6">
      <w:pPr>
        <w:numPr>
          <w:ilvl w:val="0"/>
          <w:numId w:val="16"/>
        </w:numPr>
        <w:ind w:left="1071" w:hanging="357"/>
        <w:jc w:val="both"/>
        <w:rPr>
          <w:rFonts w:ascii="Times New Roman" w:hAnsi="Times New Roman"/>
          <w:sz w:val="26"/>
          <w:szCs w:val="26"/>
        </w:rPr>
      </w:pPr>
      <w:r w:rsidRPr="00824777">
        <w:rPr>
          <w:rFonts w:ascii="Times New Roman" w:hAnsi="Times New Roman"/>
          <w:sz w:val="26"/>
          <w:szCs w:val="26"/>
        </w:rPr>
        <w:t>исследование и разработку новых продуктов, услуг и методов их производства (передачи), новых производственных процессов;</w:t>
      </w:r>
    </w:p>
    <w:p w:rsidR="00AC14D6" w:rsidRPr="00824777" w:rsidRDefault="00AC14D6" w:rsidP="00AC14D6">
      <w:pPr>
        <w:numPr>
          <w:ilvl w:val="0"/>
          <w:numId w:val="16"/>
        </w:numPr>
        <w:ind w:left="1071" w:hanging="357"/>
        <w:jc w:val="both"/>
        <w:rPr>
          <w:rFonts w:ascii="Times New Roman" w:hAnsi="Times New Roman"/>
          <w:sz w:val="26"/>
          <w:szCs w:val="26"/>
        </w:rPr>
      </w:pPr>
      <w:r w:rsidRPr="00824777">
        <w:rPr>
          <w:rFonts w:ascii="Times New Roman" w:hAnsi="Times New Roman"/>
          <w:sz w:val="26"/>
          <w:szCs w:val="26"/>
        </w:rPr>
        <w:t>приобретение машин и оборудования, связанных с технологическими инновациями;</w:t>
      </w:r>
    </w:p>
    <w:p w:rsidR="00AC14D6" w:rsidRPr="00824777" w:rsidRDefault="00AC14D6" w:rsidP="00AC14D6">
      <w:pPr>
        <w:numPr>
          <w:ilvl w:val="0"/>
          <w:numId w:val="16"/>
        </w:numPr>
        <w:ind w:left="1071" w:hanging="357"/>
        <w:jc w:val="both"/>
        <w:rPr>
          <w:rFonts w:ascii="Times New Roman" w:hAnsi="Times New Roman"/>
          <w:sz w:val="26"/>
          <w:szCs w:val="26"/>
        </w:rPr>
      </w:pPr>
      <w:r w:rsidRPr="00824777">
        <w:rPr>
          <w:rFonts w:ascii="Times New Roman" w:hAnsi="Times New Roman"/>
          <w:sz w:val="26"/>
          <w:szCs w:val="26"/>
        </w:rPr>
        <w:t>приобретение новых и высоких технологий – затраты на приобретение имущественных прав на изобретения, полезные модели, промышленные образцы, топологии интегральных микросхем, прав на их использование по лицензионным договорам, в том числе на использование «ноу-хау»;</w:t>
      </w:r>
    </w:p>
    <w:p w:rsidR="00AC14D6" w:rsidRPr="00824777" w:rsidRDefault="00AC14D6" w:rsidP="00AC14D6">
      <w:pPr>
        <w:numPr>
          <w:ilvl w:val="0"/>
          <w:numId w:val="16"/>
        </w:numPr>
        <w:ind w:left="1071" w:hanging="357"/>
        <w:jc w:val="both"/>
        <w:rPr>
          <w:rFonts w:ascii="Times New Roman" w:hAnsi="Times New Roman"/>
          <w:sz w:val="26"/>
          <w:szCs w:val="26"/>
        </w:rPr>
      </w:pPr>
      <w:r w:rsidRPr="00824777">
        <w:rPr>
          <w:rFonts w:ascii="Times New Roman" w:hAnsi="Times New Roman"/>
          <w:sz w:val="26"/>
          <w:szCs w:val="26"/>
        </w:rPr>
        <w:t>приобретение компьютерных программ и баз данных, связанных с технологическими инновациями;</w:t>
      </w:r>
    </w:p>
    <w:p w:rsidR="00AC14D6" w:rsidRPr="00824777" w:rsidRDefault="00AC14D6" w:rsidP="00AC14D6">
      <w:pPr>
        <w:numPr>
          <w:ilvl w:val="0"/>
          <w:numId w:val="16"/>
        </w:numPr>
        <w:ind w:left="1071" w:hanging="357"/>
        <w:jc w:val="both"/>
        <w:rPr>
          <w:rFonts w:ascii="Times New Roman" w:hAnsi="Times New Roman"/>
          <w:sz w:val="26"/>
          <w:szCs w:val="26"/>
        </w:rPr>
      </w:pPr>
      <w:r w:rsidRPr="00824777">
        <w:rPr>
          <w:rFonts w:ascii="Times New Roman" w:hAnsi="Times New Roman"/>
          <w:sz w:val="26"/>
          <w:szCs w:val="26"/>
        </w:rPr>
        <w:t>производственное проектирование, другие виды подготовки производства для выпуска новых продуктов, внедрения новых услуг или методов их производства (передачи);</w:t>
      </w:r>
    </w:p>
    <w:p w:rsidR="00AC14D6" w:rsidRPr="00824777" w:rsidRDefault="00AC14D6" w:rsidP="00AC14D6">
      <w:pPr>
        <w:numPr>
          <w:ilvl w:val="0"/>
          <w:numId w:val="16"/>
        </w:numPr>
        <w:ind w:left="1071" w:hanging="357"/>
        <w:jc w:val="both"/>
        <w:rPr>
          <w:rFonts w:ascii="Times New Roman" w:hAnsi="Times New Roman"/>
          <w:sz w:val="26"/>
          <w:szCs w:val="26"/>
        </w:rPr>
      </w:pPr>
      <w:r w:rsidRPr="00824777">
        <w:rPr>
          <w:rFonts w:ascii="Times New Roman" w:hAnsi="Times New Roman"/>
          <w:sz w:val="26"/>
          <w:szCs w:val="26"/>
        </w:rPr>
        <w:t xml:space="preserve">подготовку, переподготовку и повышение квалификации персонала, </w:t>
      </w:r>
      <w:proofErr w:type="gramStart"/>
      <w:r w:rsidRPr="00824777">
        <w:rPr>
          <w:rFonts w:ascii="Times New Roman" w:hAnsi="Times New Roman"/>
          <w:sz w:val="26"/>
          <w:szCs w:val="26"/>
        </w:rPr>
        <w:t>связанных</w:t>
      </w:r>
      <w:proofErr w:type="gramEnd"/>
      <w:r w:rsidRPr="00824777">
        <w:rPr>
          <w:rFonts w:ascii="Times New Roman" w:hAnsi="Times New Roman"/>
          <w:sz w:val="26"/>
          <w:szCs w:val="26"/>
        </w:rPr>
        <w:t xml:space="preserve"> с технологическими инновациями, и другие. </w:t>
      </w:r>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bCs/>
          <w:sz w:val="26"/>
          <w:szCs w:val="26"/>
        </w:rPr>
        <w:t xml:space="preserve">Источники финансирования затрат на инновации </w:t>
      </w:r>
      <w:r w:rsidRPr="00824777">
        <w:rPr>
          <w:rFonts w:ascii="Times New Roman" w:hAnsi="Times New Roman"/>
          <w:sz w:val="26"/>
          <w:szCs w:val="26"/>
        </w:rPr>
        <w:t>включают собственные средства организаций, средства республиканского, местного бюджета, в которые входят и средства инновационных фондов, средства бюджета Союзного государства, внебюджетных фондов, кредитов и займов, иностранных инвесторов, включая кредиты и займы и прочие средства, включая средства венчурных фондов.</w:t>
      </w:r>
    </w:p>
    <w:p w:rsidR="00AC14D6" w:rsidRPr="00824777" w:rsidRDefault="00AC14D6" w:rsidP="00AC14D6">
      <w:pPr>
        <w:spacing w:before="40"/>
        <w:ind w:firstLine="709"/>
        <w:jc w:val="both"/>
        <w:rPr>
          <w:rFonts w:ascii="Times New Roman" w:hAnsi="Times New Roman"/>
          <w:b/>
          <w:sz w:val="26"/>
          <w:szCs w:val="26"/>
        </w:rPr>
      </w:pPr>
      <w:r w:rsidRPr="00824777">
        <w:rPr>
          <w:rFonts w:ascii="Times New Roman" w:hAnsi="Times New Roman"/>
          <w:b/>
          <w:sz w:val="26"/>
          <w:szCs w:val="26"/>
        </w:rPr>
        <w:t>Число инновационных организаций</w:t>
      </w:r>
      <w:r w:rsidRPr="00824777">
        <w:rPr>
          <w:rFonts w:ascii="Times New Roman" w:hAnsi="Times New Roman"/>
          <w:sz w:val="26"/>
          <w:szCs w:val="26"/>
        </w:rPr>
        <w:t xml:space="preserve"> – это количество организаций, осуществлявших затраты на технологические, организационные и маркетинговые инновации.</w:t>
      </w:r>
    </w:p>
    <w:p w:rsidR="00AC14D6" w:rsidRPr="00E41379" w:rsidRDefault="00AC14D6" w:rsidP="00E41379">
      <w:pPr>
        <w:ind w:firstLine="709"/>
        <w:jc w:val="both"/>
        <w:rPr>
          <w:rFonts w:ascii="Times New Roman" w:hAnsi="Times New Roman"/>
          <w:sz w:val="26"/>
        </w:rPr>
      </w:pPr>
      <w:r w:rsidRPr="00E41379">
        <w:rPr>
          <w:rFonts w:ascii="Times New Roman" w:hAnsi="Times New Roman"/>
          <w:b/>
          <w:sz w:val="26"/>
        </w:rPr>
        <w:t xml:space="preserve">Число </w:t>
      </w:r>
      <w:proofErr w:type="spellStart"/>
      <w:r w:rsidRPr="00E41379">
        <w:rPr>
          <w:rFonts w:ascii="Times New Roman" w:hAnsi="Times New Roman"/>
          <w:b/>
          <w:sz w:val="26"/>
        </w:rPr>
        <w:t>инновационно</w:t>
      </w:r>
      <w:proofErr w:type="spellEnd"/>
      <w:r w:rsidRPr="00E41379">
        <w:rPr>
          <w:rFonts w:ascii="Times New Roman" w:hAnsi="Times New Roman"/>
          <w:b/>
          <w:sz w:val="26"/>
        </w:rPr>
        <w:t>-активных организаций</w:t>
      </w:r>
      <w:r w:rsidRPr="00E41379">
        <w:rPr>
          <w:rFonts w:ascii="Times New Roman" w:hAnsi="Times New Roman"/>
          <w:sz w:val="26"/>
        </w:rPr>
        <w:t xml:space="preserve"> – это количество организаций, осуществлявших затраты на технологические инновации в отчетном периоде.</w:t>
      </w:r>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bCs/>
          <w:sz w:val="26"/>
          <w:szCs w:val="26"/>
        </w:rPr>
        <w:t>Объем отгруженной продукции (работ, услуг) собственного производства</w:t>
      </w:r>
      <w:r w:rsidRPr="00824777">
        <w:rPr>
          <w:rFonts w:ascii="Times New Roman" w:hAnsi="Times New Roman"/>
          <w:sz w:val="26"/>
          <w:szCs w:val="26"/>
        </w:rPr>
        <w:t xml:space="preserve"> представляет собой стоимость той продукции (работ, услуг), которая фактически отгружена, выполнена или оказана в отчетном периоде потребителям, в том числе по товарообменным операциям (включая продукцию, сданную по акту заказчику на месте) независимо от того, поступили деньги на счет продавца или нет.</w:t>
      </w:r>
    </w:p>
    <w:p w:rsidR="00AC14D6" w:rsidRPr="00824777" w:rsidRDefault="00AC14D6" w:rsidP="00AC14D6">
      <w:pPr>
        <w:ind w:right="-102" w:firstLine="709"/>
        <w:jc w:val="both"/>
        <w:rPr>
          <w:rFonts w:ascii="Times New Roman" w:hAnsi="Times New Roman"/>
          <w:sz w:val="26"/>
          <w:szCs w:val="26"/>
        </w:rPr>
      </w:pPr>
      <w:r w:rsidRPr="00824777">
        <w:rPr>
          <w:rFonts w:ascii="Times New Roman" w:hAnsi="Times New Roman"/>
          <w:sz w:val="26"/>
          <w:szCs w:val="26"/>
        </w:rPr>
        <w:t xml:space="preserve">Продукция, выработанная из давальческого сырья (сырья и материалов заказчика, не оплаченных организацией-изготовителем), включается организацией-изготовителем в объем отгруженной продукции собственного производства </w:t>
      </w:r>
      <w:r w:rsidRPr="00824777">
        <w:rPr>
          <w:rFonts w:ascii="Times New Roman" w:hAnsi="Times New Roman"/>
          <w:bCs/>
          <w:sz w:val="26"/>
          <w:szCs w:val="26"/>
        </w:rPr>
        <w:t>без стоимости сырья и материалов заказчика</w:t>
      </w:r>
      <w:r w:rsidRPr="00824777">
        <w:rPr>
          <w:rFonts w:ascii="Times New Roman" w:hAnsi="Times New Roman"/>
          <w:sz w:val="26"/>
          <w:szCs w:val="26"/>
        </w:rPr>
        <w:t>.</w:t>
      </w:r>
    </w:p>
    <w:p w:rsidR="00AC14D6" w:rsidRPr="00D00FD5" w:rsidRDefault="00AC14D6" w:rsidP="00AC14D6">
      <w:pPr>
        <w:ind w:right="-102" w:firstLine="709"/>
        <w:jc w:val="both"/>
        <w:rPr>
          <w:rFonts w:ascii="Times New Roman" w:hAnsi="Times New Roman"/>
          <w:sz w:val="26"/>
          <w:szCs w:val="26"/>
        </w:rPr>
      </w:pPr>
      <w:r w:rsidRPr="00824777">
        <w:rPr>
          <w:rFonts w:ascii="Times New Roman" w:hAnsi="Times New Roman"/>
          <w:sz w:val="26"/>
          <w:szCs w:val="26"/>
        </w:rPr>
        <w:t>В объем отгруженной продукции (работ, услуг) на экспо</w:t>
      </w:r>
      <w:proofErr w:type="gramStart"/>
      <w:r w:rsidRPr="00824777">
        <w:rPr>
          <w:rFonts w:ascii="Times New Roman" w:hAnsi="Times New Roman"/>
          <w:sz w:val="26"/>
          <w:szCs w:val="26"/>
        </w:rPr>
        <w:t>рт вкл</w:t>
      </w:r>
      <w:proofErr w:type="gramEnd"/>
      <w:r w:rsidRPr="00824777">
        <w:rPr>
          <w:rFonts w:ascii="Times New Roman" w:hAnsi="Times New Roman"/>
          <w:sz w:val="26"/>
          <w:szCs w:val="26"/>
        </w:rPr>
        <w:t xml:space="preserve">ючается объем отгруженной продукции (работ, услуг) по контрактным ценам, </w:t>
      </w:r>
      <w:r w:rsidRPr="00D00FD5">
        <w:rPr>
          <w:rFonts w:ascii="Times New Roman" w:hAnsi="Times New Roman"/>
          <w:sz w:val="26"/>
          <w:szCs w:val="26"/>
        </w:rPr>
        <w:t>пересчитанным в белорусские рубли. Пересчет в белорусские рубли производится</w:t>
      </w:r>
      <w:r w:rsidR="003F37CA" w:rsidRPr="00D00FD5">
        <w:rPr>
          <w:rFonts w:ascii="Times New Roman" w:hAnsi="Times New Roman"/>
          <w:sz w:val="26"/>
          <w:szCs w:val="26"/>
        </w:rPr>
        <w:t xml:space="preserve"> </w:t>
      </w:r>
      <w:r w:rsidR="003F37CA" w:rsidRPr="00D00FD5">
        <w:rPr>
          <w:rFonts w:ascii="Times New Roman" w:hAnsi="Times New Roman"/>
          <w:bCs/>
          <w:sz w:val="26"/>
          <w:szCs w:val="26"/>
        </w:rPr>
        <w:t>в соответствии с Национальным стандартом бухгалтерского учета и отчетности «Влияние изменений курсов иностранных валют» за вычетом налогов и сборов, исчисляемых из выручки, экспортных пошлин и стоимости транспортировки продукции от станции отправления до станции назначения.</w:t>
      </w:r>
    </w:p>
    <w:p w:rsidR="00AC14D6" w:rsidRPr="00824777" w:rsidRDefault="00AC14D6" w:rsidP="00AC14D6">
      <w:pPr>
        <w:spacing w:before="40"/>
        <w:ind w:firstLine="709"/>
        <w:jc w:val="both"/>
        <w:rPr>
          <w:rFonts w:ascii="Times New Roman" w:hAnsi="Times New Roman"/>
          <w:sz w:val="26"/>
          <w:szCs w:val="26"/>
        </w:rPr>
      </w:pPr>
      <w:r w:rsidRPr="00D00FD5">
        <w:rPr>
          <w:rFonts w:ascii="Times New Roman" w:hAnsi="Times New Roman"/>
          <w:b/>
          <w:bCs/>
          <w:sz w:val="26"/>
          <w:szCs w:val="26"/>
        </w:rPr>
        <w:t>Отгруженная инновационная продукция</w:t>
      </w:r>
      <w:r w:rsidRPr="00D00FD5">
        <w:rPr>
          <w:rFonts w:ascii="Times New Roman" w:hAnsi="Times New Roman"/>
          <w:sz w:val="26"/>
          <w:szCs w:val="26"/>
        </w:rPr>
        <w:t xml:space="preserve"> – стоимость инновационной</w:t>
      </w:r>
      <w:r w:rsidRPr="00824777">
        <w:rPr>
          <w:rFonts w:ascii="Times New Roman" w:hAnsi="Times New Roman"/>
          <w:sz w:val="26"/>
          <w:szCs w:val="26"/>
        </w:rPr>
        <w:t xml:space="preserve"> продукции (работы, услуги), которая фактически отгружена, выполнена, оказана в отчетном периоде потребителям (включая товары, сданные по акту заказчику на месте) независимо от того, поступили деньги на счет продавца или нет.</w:t>
      </w:r>
    </w:p>
    <w:p w:rsidR="00AC14D6" w:rsidRPr="00824777" w:rsidRDefault="00AC14D6" w:rsidP="00AC14D6">
      <w:pPr>
        <w:spacing w:before="40"/>
        <w:ind w:firstLine="709"/>
        <w:jc w:val="both"/>
        <w:rPr>
          <w:rFonts w:ascii="Times New Roman" w:hAnsi="Times New Roman"/>
          <w:sz w:val="26"/>
          <w:szCs w:val="26"/>
        </w:rPr>
      </w:pPr>
      <w:proofErr w:type="gramStart"/>
      <w:r w:rsidRPr="00824777">
        <w:rPr>
          <w:rFonts w:ascii="Times New Roman" w:hAnsi="Times New Roman"/>
          <w:b/>
          <w:bCs/>
          <w:sz w:val="26"/>
          <w:szCs w:val="26"/>
        </w:rPr>
        <w:t>Количество приобретенных (переданных) новых и высоких технологий</w:t>
      </w:r>
      <w:r w:rsidRPr="00824777">
        <w:rPr>
          <w:rFonts w:ascii="Times New Roman" w:hAnsi="Times New Roman"/>
          <w:sz w:val="26"/>
          <w:szCs w:val="26"/>
        </w:rPr>
        <w:t xml:space="preserve"> – число приобретенных (переданных) новых и высоких технологий, которые могут включать в себя один или несколько объектов права промышленной собственности (имущественные права на изобретения, полезные модели, промышленные образцы, топологии интегральных микросхем, сорт растения, в том числе ноу-хау, компьютерных программ и баз данных), а также приобретение отдельных материальных объектов (машин и оборудования, серии оборудования и</w:t>
      </w:r>
      <w:proofErr w:type="gramEnd"/>
      <w:r w:rsidRPr="00824777">
        <w:rPr>
          <w:rFonts w:ascii="Times New Roman" w:hAnsi="Times New Roman"/>
          <w:sz w:val="26"/>
          <w:szCs w:val="26"/>
        </w:rPr>
        <w:t xml:space="preserve"> т.д.). </w:t>
      </w:r>
    </w:p>
    <w:p w:rsidR="00AC14D6" w:rsidRPr="00E41379" w:rsidRDefault="00AC14D6" w:rsidP="00E41379">
      <w:pPr>
        <w:ind w:firstLine="709"/>
        <w:jc w:val="both"/>
        <w:rPr>
          <w:rFonts w:ascii="Times New Roman" w:hAnsi="Times New Roman"/>
          <w:sz w:val="26"/>
        </w:rPr>
      </w:pPr>
      <w:r w:rsidRPr="00E41379">
        <w:rPr>
          <w:rFonts w:ascii="Times New Roman" w:hAnsi="Times New Roman"/>
          <w:b/>
          <w:sz w:val="26"/>
        </w:rPr>
        <w:t>Количество совместных проектов по осуществлению инновационной деятельности</w:t>
      </w:r>
      <w:r w:rsidRPr="00E41379">
        <w:rPr>
          <w:rFonts w:ascii="Times New Roman" w:hAnsi="Times New Roman"/>
          <w:sz w:val="26"/>
        </w:rPr>
        <w:t xml:space="preserve"> – число проектов, в которых участвует организация и сотрудничает с другими партнерами, как в стране, так и за ее пределами.</w:t>
      </w:r>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bCs/>
          <w:sz w:val="26"/>
          <w:szCs w:val="26"/>
        </w:rPr>
        <w:t xml:space="preserve">Удельный вес </w:t>
      </w:r>
      <w:proofErr w:type="spellStart"/>
      <w:r w:rsidRPr="00824777">
        <w:rPr>
          <w:rFonts w:ascii="Times New Roman" w:hAnsi="Times New Roman"/>
          <w:b/>
          <w:bCs/>
          <w:sz w:val="26"/>
          <w:szCs w:val="26"/>
        </w:rPr>
        <w:t>инновационно</w:t>
      </w:r>
      <w:proofErr w:type="spellEnd"/>
      <w:r w:rsidRPr="00824777">
        <w:rPr>
          <w:rFonts w:ascii="Times New Roman" w:hAnsi="Times New Roman"/>
          <w:b/>
          <w:bCs/>
          <w:sz w:val="26"/>
          <w:szCs w:val="26"/>
        </w:rPr>
        <w:t>-активных организаций</w:t>
      </w:r>
      <w:r w:rsidRPr="00824777">
        <w:rPr>
          <w:rFonts w:ascii="Times New Roman" w:hAnsi="Times New Roman"/>
          <w:sz w:val="26"/>
          <w:szCs w:val="26"/>
        </w:rPr>
        <w:t xml:space="preserve"> показывает долю </w:t>
      </w:r>
      <w:proofErr w:type="spellStart"/>
      <w:r w:rsidRPr="00824777">
        <w:rPr>
          <w:rFonts w:ascii="Times New Roman" w:hAnsi="Times New Roman"/>
          <w:sz w:val="26"/>
          <w:szCs w:val="26"/>
        </w:rPr>
        <w:t>инновационно</w:t>
      </w:r>
      <w:proofErr w:type="spellEnd"/>
      <w:r w:rsidRPr="00824777">
        <w:rPr>
          <w:rFonts w:ascii="Times New Roman" w:hAnsi="Times New Roman"/>
          <w:sz w:val="26"/>
          <w:szCs w:val="26"/>
        </w:rPr>
        <w:t>-активных организаций в общем числе обследованных организаций и рассчитывается как:</w:t>
      </w:r>
    </w:p>
    <w:p w:rsidR="00AC14D6" w:rsidRPr="00412A7B" w:rsidRDefault="00AC14D6" w:rsidP="00412A7B">
      <w:pPr>
        <w:spacing w:line="160" w:lineRule="exact"/>
        <w:ind w:firstLine="709"/>
        <w:jc w:val="both"/>
        <w:rPr>
          <w:rFonts w:ascii="Times New Roman" w:hAnsi="Times New Roman"/>
          <w:sz w:val="16"/>
          <w:szCs w:val="16"/>
        </w:rPr>
      </w:pPr>
    </w:p>
    <w:tbl>
      <w:tblPr>
        <w:tblW w:w="0" w:type="auto"/>
        <w:tblInd w:w="3369" w:type="dxa"/>
        <w:tblLook w:val="04A0" w:firstRow="1" w:lastRow="0" w:firstColumn="1" w:lastColumn="0" w:noHBand="0" w:noVBand="1"/>
      </w:tblPr>
      <w:tblGrid>
        <w:gridCol w:w="1134"/>
        <w:gridCol w:w="757"/>
        <w:gridCol w:w="839"/>
      </w:tblGrid>
      <w:tr w:rsidR="00AC14D6" w:rsidRPr="00824777">
        <w:tc>
          <w:tcPr>
            <w:tcW w:w="1134" w:type="dxa"/>
            <w:vMerge w:val="restart"/>
            <w:shd w:val="clear" w:color="auto" w:fill="auto"/>
            <w:vAlign w:val="center"/>
          </w:tcPr>
          <w:p w:rsidR="00AC14D6" w:rsidRPr="00824777" w:rsidRDefault="00AC14D6" w:rsidP="00C14392">
            <w:pPr>
              <w:ind w:right="-57"/>
              <w:jc w:val="center"/>
              <w:rPr>
                <w:rFonts w:ascii="Times New Roman" w:hAnsi="Times New Roman"/>
                <w:sz w:val="26"/>
                <w:szCs w:val="26"/>
              </w:rPr>
            </w:pPr>
            <w:r w:rsidRPr="00824777">
              <w:rPr>
                <w:rFonts w:ascii="Times New Roman" w:hAnsi="Times New Roman"/>
                <w:spacing w:val="-8"/>
                <w:sz w:val="26"/>
                <w:szCs w:val="26"/>
                <w:lang w:val="en-US"/>
              </w:rPr>
              <w:t>I</w:t>
            </w:r>
            <w:r w:rsidRPr="00824777">
              <w:rPr>
                <w:rFonts w:ascii="Times New Roman" w:hAnsi="Times New Roman"/>
                <w:spacing w:val="-8"/>
                <w:sz w:val="26"/>
                <w:szCs w:val="26"/>
                <w:vertAlign w:val="superscript"/>
                <w:lang w:val="en-US"/>
              </w:rPr>
              <w:t>t</w:t>
            </w:r>
            <w:proofErr w:type="spellStart"/>
            <w:r w:rsidRPr="00824777">
              <w:rPr>
                <w:rFonts w:ascii="Times New Roman" w:hAnsi="Times New Roman"/>
                <w:spacing w:val="-8"/>
                <w:sz w:val="26"/>
                <w:szCs w:val="26"/>
                <w:vertAlign w:val="subscript"/>
              </w:rPr>
              <w:t>иннов</w:t>
            </w:r>
            <w:proofErr w:type="spellEnd"/>
            <w:r w:rsidRPr="00824777">
              <w:rPr>
                <w:rFonts w:ascii="Times New Roman" w:hAnsi="Times New Roman"/>
                <w:spacing w:val="-8"/>
                <w:sz w:val="26"/>
                <w:szCs w:val="26"/>
                <w:vertAlign w:val="subscript"/>
              </w:rPr>
              <w:t xml:space="preserve"> </w:t>
            </w:r>
            <w:r w:rsidRPr="00824777">
              <w:rPr>
                <w:rFonts w:ascii="Times New Roman" w:hAnsi="Times New Roman"/>
                <w:spacing w:val="-8"/>
                <w:sz w:val="26"/>
                <w:szCs w:val="26"/>
              </w:rPr>
              <w:t>=</w:t>
            </w:r>
          </w:p>
        </w:tc>
        <w:tc>
          <w:tcPr>
            <w:tcW w:w="757" w:type="dxa"/>
            <w:tcBorders>
              <w:bottom w:val="single" w:sz="4" w:space="0" w:color="auto"/>
            </w:tcBorders>
            <w:shd w:val="clear" w:color="auto" w:fill="auto"/>
          </w:tcPr>
          <w:p w:rsidR="00AC14D6" w:rsidRPr="00824777" w:rsidRDefault="00AC14D6" w:rsidP="00C14392">
            <w:pPr>
              <w:spacing w:after="40"/>
              <w:ind w:left="-57" w:right="-57"/>
              <w:jc w:val="center"/>
              <w:rPr>
                <w:rFonts w:ascii="Times New Roman" w:hAnsi="Times New Roman"/>
                <w:sz w:val="26"/>
                <w:szCs w:val="26"/>
              </w:rPr>
            </w:pPr>
            <w:proofErr w:type="spellStart"/>
            <w:r w:rsidRPr="00824777">
              <w:rPr>
                <w:rFonts w:ascii="Times New Roman" w:hAnsi="Times New Roman"/>
                <w:spacing w:val="-8"/>
                <w:sz w:val="26"/>
                <w:szCs w:val="26"/>
                <w:lang w:val="en-US"/>
              </w:rPr>
              <w:t>N</w:t>
            </w:r>
            <w:r w:rsidRPr="00824777">
              <w:rPr>
                <w:rFonts w:ascii="Times New Roman" w:hAnsi="Times New Roman"/>
                <w:spacing w:val="-8"/>
                <w:sz w:val="26"/>
                <w:szCs w:val="26"/>
                <w:vertAlign w:val="superscript"/>
                <w:lang w:val="en-US"/>
              </w:rPr>
              <w:t>t</w:t>
            </w:r>
            <w:r w:rsidRPr="00824777">
              <w:rPr>
                <w:rFonts w:ascii="Times New Roman" w:hAnsi="Times New Roman"/>
                <w:spacing w:val="-8"/>
                <w:sz w:val="26"/>
                <w:szCs w:val="26"/>
                <w:vertAlign w:val="subscript"/>
              </w:rPr>
              <w:t>иннов</w:t>
            </w:r>
            <w:proofErr w:type="spellEnd"/>
          </w:p>
        </w:tc>
        <w:tc>
          <w:tcPr>
            <w:tcW w:w="839" w:type="dxa"/>
            <w:vMerge w:val="restart"/>
            <w:shd w:val="clear" w:color="auto" w:fill="auto"/>
            <w:vAlign w:val="center"/>
          </w:tcPr>
          <w:p w:rsidR="00AC14D6" w:rsidRPr="00824777" w:rsidRDefault="004E3689" w:rsidP="00C14392">
            <w:pPr>
              <w:ind w:left="-57" w:right="-57"/>
              <w:jc w:val="center"/>
              <w:rPr>
                <w:rFonts w:ascii="Times New Roman" w:hAnsi="Times New Roman"/>
                <w:sz w:val="26"/>
                <w:szCs w:val="26"/>
              </w:rPr>
            </w:pPr>
            <w:r>
              <w:rPr>
                <w:rFonts w:ascii="Times New Roman" w:hAnsi="Times New Roman"/>
                <w:sz w:val="26"/>
                <w:szCs w:val="26"/>
                <w:lang w:val="en-US"/>
              </w:rPr>
              <w:sym w:font="Symbol" w:char="F0B4"/>
            </w:r>
            <w:r w:rsidR="00AC14D6" w:rsidRPr="00824777">
              <w:rPr>
                <w:rFonts w:ascii="Times New Roman" w:hAnsi="Times New Roman"/>
                <w:sz w:val="26"/>
                <w:szCs w:val="26"/>
                <w:lang w:val="en-US"/>
              </w:rPr>
              <w:t xml:space="preserve"> 100</w:t>
            </w:r>
            <w:r w:rsidR="00AC14D6" w:rsidRPr="00824777">
              <w:rPr>
                <w:rFonts w:ascii="Times New Roman" w:hAnsi="Times New Roman"/>
                <w:sz w:val="26"/>
                <w:szCs w:val="26"/>
              </w:rPr>
              <w:t>,</w:t>
            </w:r>
          </w:p>
        </w:tc>
      </w:tr>
      <w:tr w:rsidR="00AC14D6" w:rsidRPr="00824777">
        <w:tc>
          <w:tcPr>
            <w:tcW w:w="1134" w:type="dxa"/>
            <w:vMerge/>
            <w:shd w:val="clear" w:color="auto" w:fill="auto"/>
          </w:tcPr>
          <w:p w:rsidR="00AC14D6" w:rsidRPr="00824777" w:rsidRDefault="00AC14D6" w:rsidP="00C14392">
            <w:pPr>
              <w:spacing w:before="40"/>
              <w:jc w:val="center"/>
              <w:rPr>
                <w:rFonts w:ascii="Times New Roman" w:hAnsi="Times New Roman"/>
                <w:sz w:val="26"/>
                <w:szCs w:val="26"/>
              </w:rPr>
            </w:pPr>
          </w:p>
        </w:tc>
        <w:tc>
          <w:tcPr>
            <w:tcW w:w="757" w:type="dxa"/>
            <w:tcBorders>
              <w:top w:val="single" w:sz="4" w:space="0" w:color="auto"/>
            </w:tcBorders>
            <w:shd w:val="clear" w:color="auto" w:fill="auto"/>
          </w:tcPr>
          <w:p w:rsidR="00AC14D6" w:rsidRPr="00824777" w:rsidRDefault="00AC14D6" w:rsidP="00C14392">
            <w:pPr>
              <w:ind w:left="-57" w:right="-57"/>
              <w:jc w:val="center"/>
              <w:rPr>
                <w:rFonts w:ascii="Times New Roman" w:hAnsi="Times New Roman"/>
                <w:sz w:val="26"/>
                <w:szCs w:val="26"/>
              </w:rPr>
            </w:pPr>
            <w:proofErr w:type="spellStart"/>
            <w:r w:rsidRPr="00824777">
              <w:rPr>
                <w:rFonts w:ascii="Times New Roman" w:hAnsi="Times New Roman"/>
                <w:spacing w:val="-8"/>
                <w:sz w:val="26"/>
                <w:szCs w:val="26"/>
                <w:lang w:val="en-US"/>
              </w:rPr>
              <w:t>N</w:t>
            </w:r>
            <w:r w:rsidRPr="00824777">
              <w:rPr>
                <w:rFonts w:ascii="Times New Roman" w:hAnsi="Times New Roman"/>
                <w:spacing w:val="-8"/>
                <w:sz w:val="26"/>
                <w:szCs w:val="26"/>
                <w:vertAlign w:val="superscript"/>
                <w:lang w:val="en-US"/>
              </w:rPr>
              <w:t>t</w:t>
            </w:r>
            <w:proofErr w:type="spellEnd"/>
            <w:r w:rsidRPr="00824777">
              <w:rPr>
                <w:rFonts w:ascii="Times New Roman" w:hAnsi="Times New Roman"/>
                <w:spacing w:val="-8"/>
                <w:sz w:val="26"/>
                <w:szCs w:val="26"/>
                <w:vertAlign w:val="subscript"/>
              </w:rPr>
              <w:t>общ</w:t>
            </w:r>
          </w:p>
        </w:tc>
        <w:tc>
          <w:tcPr>
            <w:tcW w:w="839" w:type="dxa"/>
            <w:vMerge/>
            <w:shd w:val="clear" w:color="auto" w:fill="auto"/>
          </w:tcPr>
          <w:p w:rsidR="00AC14D6" w:rsidRPr="00824777" w:rsidRDefault="00AC14D6" w:rsidP="00C14392">
            <w:pPr>
              <w:spacing w:before="40"/>
              <w:jc w:val="center"/>
              <w:rPr>
                <w:rFonts w:ascii="Times New Roman" w:hAnsi="Times New Roman"/>
                <w:sz w:val="26"/>
                <w:szCs w:val="26"/>
              </w:rPr>
            </w:pPr>
          </w:p>
        </w:tc>
      </w:tr>
    </w:tbl>
    <w:p w:rsidR="00AC14D6" w:rsidRPr="00824777" w:rsidRDefault="00AC14D6" w:rsidP="00412A7B">
      <w:pPr>
        <w:spacing w:line="160" w:lineRule="exact"/>
        <w:jc w:val="center"/>
        <w:rPr>
          <w:rFonts w:ascii="Times New Roman" w:hAnsi="Times New Roman"/>
          <w:sz w:val="26"/>
          <w:szCs w:val="26"/>
        </w:rPr>
      </w:pPr>
    </w:p>
    <w:p w:rsidR="00AC14D6" w:rsidRPr="00824777" w:rsidRDefault="00AC14D6" w:rsidP="00AC14D6">
      <w:pPr>
        <w:jc w:val="both"/>
        <w:rPr>
          <w:rFonts w:ascii="Times New Roman" w:hAnsi="Times New Roman"/>
          <w:spacing w:val="-8"/>
          <w:sz w:val="26"/>
          <w:szCs w:val="26"/>
        </w:rPr>
      </w:pPr>
      <w:r w:rsidRPr="00824777">
        <w:rPr>
          <w:rFonts w:ascii="Times New Roman" w:hAnsi="Times New Roman"/>
          <w:spacing w:val="-8"/>
          <w:sz w:val="26"/>
          <w:szCs w:val="26"/>
        </w:rPr>
        <w:t>где    </w:t>
      </w:r>
      <w:proofErr w:type="gramStart"/>
      <w:r w:rsidRPr="00824777">
        <w:rPr>
          <w:rFonts w:ascii="Times New Roman" w:hAnsi="Times New Roman"/>
          <w:spacing w:val="-8"/>
          <w:sz w:val="26"/>
          <w:szCs w:val="26"/>
          <w:lang w:val="en-US"/>
        </w:rPr>
        <w:t>I</w:t>
      </w:r>
      <w:r w:rsidRPr="00824777">
        <w:rPr>
          <w:rFonts w:ascii="Times New Roman" w:hAnsi="Times New Roman"/>
          <w:spacing w:val="-8"/>
          <w:sz w:val="26"/>
          <w:szCs w:val="26"/>
          <w:vertAlign w:val="superscript"/>
          <w:lang w:val="en-US"/>
        </w:rPr>
        <w:t>t</w:t>
      </w:r>
      <w:proofErr w:type="spellStart"/>
      <w:proofErr w:type="gramEnd"/>
      <w:r w:rsidRPr="00824777">
        <w:rPr>
          <w:rFonts w:ascii="Times New Roman" w:hAnsi="Times New Roman"/>
          <w:spacing w:val="-8"/>
          <w:sz w:val="26"/>
          <w:szCs w:val="26"/>
          <w:vertAlign w:val="subscript"/>
        </w:rPr>
        <w:t>иннов</w:t>
      </w:r>
      <w:proofErr w:type="spellEnd"/>
      <w:r w:rsidRPr="00824777">
        <w:rPr>
          <w:rFonts w:ascii="Times New Roman" w:hAnsi="Times New Roman"/>
          <w:spacing w:val="-8"/>
          <w:sz w:val="26"/>
          <w:szCs w:val="26"/>
        </w:rPr>
        <w:t> – у</w:t>
      </w:r>
      <w:r w:rsidRPr="00824777">
        <w:rPr>
          <w:rFonts w:ascii="Times New Roman" w:hAnsi="Times New Roman"/>
          <w:sz w:val="26"/>
          <w:szCs w:val="26"/>
        </w:rPr>
        <w:t xml:space="preserve">дельный вес </w:t>
      </w:r>
      <w:proofErr w:type="spellStart"/>
      <w:r w:rsidRPr="00824777">
        <w:rPr>
          <w:rFonts w:ascii="Times New Roman" w:hAnsi="Times New Roman"/>
          <w:sz w:val="26"/>
          <w:szCs w:val="26"/>
        </w:rPr>
        <w:t>инновационно</w:t>
      </w:r>
      <w:proofErr w:type="spellEnd"/>
      <w:r w:rsidRPr="00824777">
        <w:rPr>
          <w:rFonts w:ascii="Times New Roman" w:hAnsi="Times New Roman"/>
          <w:sz w:val="26"/>
          <w:szCs w:val="26"/>
        </w:rPr>
        <w:t>-активных организаций в общем числе организаций</w:t>
      </w:r>
      <w:r w:rsidRPr="00824777">
        <w:rPr>
          <w:rFonts w:ascii="Times New Roman" w:hAnsi="Times New Roman"/>
          <w:spacing w:val="-8"/>
          <w:sz w:val="26"/>
          <w:szCs w:val="26"/>
        </w:rPr>
        <w:t>;</w:t>
      </w:r>
    </w:p>
    <w:p w:rsidR="00AC14D6" w:rsidRPr="00824777" w:rsidRDefault="00AC14D6" w:rsidP="00AC14D6">
      <w:pPr>
        <w:ind w:firstLine="720"/>
        <w:jc w:val="both"/>
        <w:rPr>
          <w:rFonts w:ascii="Times New Roman" w:hAnsi="Times New Roman"/>
          <w:spacing w:val="-8"/>
          <w:sz w:val="26"/>
          <w:szCs w:val="26"/>
        </w:rPr>
      </w:pPr>
      <w:proofErr w:type="spellStart"/>
      <w:r w:rsidRPr="00824777">
        <w:rPr>
          <w:rFonts w:ascii="Times New Roman" w:hAnsi="Times New Roman"/>
          <w:spacing w:val="-8"/>
          <w:sz w:val="26"/>
          <w:szCs w:val="26"/>
          <w:lang w:val="en-US"/>
        </w:rPr>
        <w:t>N</w:t>
      </w:r>
      <w:r w:rsidRPr="00824777">
        <w:rPr>
          <w:rFonts w:ascii="Times New Roman" w:hAnsi="Times New Roman"/>
          <w:spacing w:val="-8"/>
          <w:sz w:val="26"/>
          <w:szCs w:val="26"/>
          <w:vertAlign w:val="superscript"/>
          <w:lang w:val="en-US"/>
        </w:rPr>
        <w:t>t</w:t>
      </w:r>
      <w:r w:rsidRPr="00824777">
        <w:rPr>
          <w:rFonts w:ascii="Times New Roman" w:hAnsi="Times New Roman"/>
          <w:spacing w:val="-8"/>
          <w:sz w:val="26"/>
          <w:szCs w:val="26"/>
          <w:vertAlign w:val="subscript"/>
        </w:rPr>
        <w:t>иннов</w:t>
      </w:r>
      <w:proofErr w:type="spellEnd"/>
      <w:r w:rsidRPr="00824777">
        <w:rPr>
          <w:rFonts w:ascii="Times New Roman" w:hAnsi="Times New Roman"/>
          <w:spacing w:val="-8"/>
          <w:sz w:val="26"/>
          <w:szCs w:val="26"/>
        </w:rPr>
        <w:t xml:space="preserve"> – число </w:t>
      </w:r>
      <w:proofErr w:type="spellStart"/>
      <w:r w:rsidRPr="00824777">
        <w:rPr>
          <w:rFonts w:ascii="Times New Roman" w:hAnsi="Times New Roman"/>
          <w:spacing w:val="-8"/>
          <w:sz w:val="26"/>
          <w:szCs w:val="26"/>
        </w:rPr>
        <w:t>инновационно</w:t>
      </w:r>
      <w:proofErr w:type="spellEnd"/>
      <w:r w:rsidRPr="00824777">
        <w:rPr>
          <w:rFonts w:ascii="Times New Roman" w:hAnsi="Times New Roman"/>
          <w:spacing w:val="-8"/>
          <w:sz w:val="26"/>
          <w:szCs w:val="26"/>
        </w:rPr>
        <w:t xml:space="preserve">-активных организаций в отчетном году; </w:t>
      </w:r>
    </w:p>
    <w:p w:rsidR="00AC14D6" w:rsidRPr="00824777" w:rsidRDefault="00AC14D6" w:rsidP="00AC14D6">
      <w:pPr>
        <w:ind w:firstLine="720"/>
        <w:jc w:val="both"/>
        <w:rPr>
          <w:rFonts w:ascii="Times New Roman" w:hAnsi="Times New Roman"/>
          <w:spacing w:val="-8"/>
          <w:sz w:val="26"/>
          <w:szCs w:val="26"/>
        </w:rPr>
      </w:pPr>
      <w:proofErr w:type="spellStart"/>
      <w:proofErr w:type="gramStart"/>
      <w:r w:rsidRPr="00824777">
        <w:rPr>
          <w:rFonts w:ascii="Times New Roman" w:hAnsi="Times New Roman"/>
          <w:spacing w:val="-8"/>
          <w:sz w:val="26"/>
          <w:szCs w:val="26"/>
          <w:lang w:val="en-US"/>
        </w:rPr>
        <w:t>N</w:t>
      </w:r>
      <w:r w:rsidRPr="00824777">
        <w:rPr>
          <w:rFonts w:ascii="Times New Roman" w:hAnsi="Times New Roman"/>
          <w:spacing w:val="-8"/>
          <w:sz w:val="26"/>
          <w:szCs w:val="26"/>
          <w:vertAlign w:val="superscript"/>
          <w:lang w:val="en-US"/>
        </w:rPr>
        <w:t>t</w:t>
      </w:r>
      <w:proofErr w:type="spellEnd"/>
      <w:r w:rsidRPr="00824777">
        <w:rPr>
          <w:rFonts w:ascii="Times New Roman" w:hAnsi="Times New Roman"/>
          <w:spacing w:val="-8"/>
          <w:sz w:val="26"/>
          <w:szCs w:val="26"/>
          <w:vertAlign w:val="subscript"/>
        </w:rPr>
        <w:t>общ</w:t>
      </w:r>
      <w:r w:rsidRPr="00824777">
        <w:rPr>
          <w:rFonts w:ascii="Times New Roman" w:hAnsi="Times New Roman"/>
          <w:spacing w:val="-8"/>
          <w:sz w:val="26"/>
          <w:szCs w:val="26"/>
        </w:rPr>
        <w:t> – общее число обследованных организаций в отчетном году.</w:t>
      </w:r>
      <w:proofErr w:type="gramEnd"/>
    </w:p>
    <w:p w:rsidR="00AC14D6" w:rsidRPr="00824777" w:rsidRDefault="00AC14D6" w:rsidP="00AC14D6">
      <w:pPr>
        <w:spacing w:before="40"/>
        <w:ind w:firstLine="709"/>
        <w:jc w:val="both"/>
        <w:rPr>
          <w:rFonts w:ascii="Times New Roman" w:hAnsi="Times New Roman"/>
          <w:sz w:val="26"/>
          <w:szCs w:val="26"/>
        </w:rPr>
      </w:pPr>
      <w:r w:rsidRPr="00824777">
        <w:rPr>
          <w:rFonts w:ascii="Times New Roman" w:hAnsi="Times New Roman"/>
          <w:b/>
          <w:bCs/>
          <w:sz w:val="26"/>
          <w:szCs w:val="26"/>
        </w:rPr>
        <w:t xml:space="preserve">Удельный вес отгруженной инновационной продукции </w:t>
      </w:r>
      <w:r w:rsidRPr="00824777">
        <w:rPr>
          <w:rFonts w:ascii="Times New Roman" w:hAnsi="Times New Roman"/>
          <w:sz w:val="26"/>
          <w:szCs w:val="26"/>
        </w:rPr>
        <w:t>показывает долю отгруженной инновационной продукции в общем объеме отгруженной продукции собственного производства и рассчитывается как:</w:t>
      </w:r>
    </w:p>
    <w:p w:rsidR="00AC14D6" w:rsidRPr="003F37CA" w:rsidRDefault="00AC14D6" w:rsidP="004E3689">
      <w:pPr>
        <w:jc w:val="center"/>
        <w:rPr>
          <w:rFonts w:ascii="Times New Roman" w:hAnsi="Times New Roman"/>
          <w:spacing w:val="-8"/>
          <w:sz w:val="16"/>
          <w:szCs w:val="16"/>
        </w:rPr>
      </w:pPr>
    </w:p>
    <w:tbl>
      <w:tblPr>
        <w:tblW w:w="0" w:type="auto"/>
        <w:tblInd w:w="3085" w:type="dxa"/>
        <w:tblLook w:val="04A0" w:firstRow="1" w:lastRow="0" w:firstColumn="1" w:lastColumn="0" w:noHBand="0" w:noVBand="1"/>
      </w:tblPr>
      <w:tblGrid>
        <w:gridCol w:w="1418"/>
        <w:gridCol w:w="757"/>
        <w:gridCol w:w="853"/>
      </w:tblGrid>
      <w:tr w:rsidR="00AC14D6" w:rsidRPr="00824777">
        <w:tc>
          <w:tcPr>
            <w:tcW w:w="1418" w:type="dxa"/>
            <w:vMerge w:val="restart"/>
            <w:shd w:val="clear" w:color="auto" w:fill="auto"/>
            <w:vAlign w:val="center"/>
          </w:tcPr>
          <w:p w:rsidR="00AC14D6" w:rsidRPr="00824777" w:rsidRDefault="00AC14D6" w:rsidP="00C14392">
            <w:pPr>
              <w:ind w:right="-57"/>
              <w:jc w:val="center"/>
              <w:rPr>
                <w:rFonts w:ascii="Times New Roman" w:hAnsi="Times New Roman"/>
                <w:sz w:val="26"/>
                <w:szCs w:val="26"/>
              </w:rPr>
            </w:pPr>
            <w:r w:rsidRPr="00824777">
              <w:rPr>
                <w:rFonts w:ascii="Times New Roman" w:hAnsi="Times New Roman"/>
                <w:spacing w:val="-8"/>
                <w:sz w:val="26"/>
                <w:szCs w:val="26"/>
                <w:lang w:val="en-US"/>
              </w:rPr>
              <w:t>I</w:t>
            </w:r>
            <w:r w:rsidRPr="00824777">
              <w:rPr>
                <w:rFonts w:ascii="Times New Roman" w:hAnsi="Times New Roman"/>
                <w:spacing w:val="-8"/>
                <w:sz w:val="26"/>
                <w:szCs w:val="26"/>
                <w:vertAlign w:val="superscript"/>
                <w:lang w:val="en-US"/>
              </w:rPr>
              <w:t>t</w:t>
            </w:r>
            <w:proofErr w:type="spellStart"/>
            <w:r w:rsidRPr="00824777">
              <w:rPr>
                <w:rFonts w:ascii="Times New Roman" w:hAnsi="Times New Roman"/>
                <w:spacing w:val="-8"/>
                <w:sz w:val="26"/>
                <w:szCs w:val="26"/>
                <w:vertAlign w:val="subscript"/>
              </w:rPr>
              <w:t>иннов</w:t>
            </w:r>
            <w:proofErr w:type="spellEnd"/>
            <w:r w:rsidRPr="00824777">
              <w:rPr>
                <w:rFonts w:ascii="Times New Roman" w:hAnsi="Times New Roman"/>
                <w:spacing w:val="-8"/>
                <w:sz w:val="26"/>
                <w:szCs w:val="26"/>
                <w:vertAlign w:val="subscript"/>
              </w:rPr>
              <w:t xml:space="preserve"> </w:t>
            </w:r>
            <w:proofErr w:type="spellStart"/>
            <w:r w:rsidR="009561F1">
              <w:rPr>
                <w:rFonts w:ascii="Times New Roman" w:hAnsi="Times New Roman"/>
                <w:spacing w:val="-8"/>
                <w:sz w:val="26"/>
                <w:szCs w:val="26"/>
                <w:vertAlign w:val="subscript"/>
              </w:rPr>
              <w:t>продукц</w:t>
            </w:r>
            <w:proofErr w:type="spellEnd"/>
            <w:r w:rsidRPr="00824777">
              <w:rPr>
                <w:rFonts w:ascii="Times New Roman" w:hAnsi="Times New Roman"/>
                <w:spacing w:val="-8"/>
                <w:sz w:val="26"/>
                <w:szCs w:val="26"/>
              </w:rPr>
              <w:t>=</w:t>
            </w:r>
          </w:p>
        </w:tc>
        <w:tc>
          <w:tcPr>
            <w:tcW w:w="757" w:type="dxa"/>
            <w:tcBorders>
              <w:bottom w:val="single" w:sz="4" w:space="0" w:color="auto"/>
            </w:tcBorders>
            <w:shd w:val="clear" w:color="auto" w:fill="auto"/>
          </w:tcPr>
          <w:p w:rsidR="00AC14D6" w:rsidRPr="00824777" w:rsidRDefault="00AC14D6" w:rsidP="00C14392">
            <w:pPr>
              <w:spacing w:after="40"/>
              <w:ind w:left="-57" w:right="-57"/>
              <w:jc w:val="center"/>
              <w:rPr>
                <w:rFonts w:ascii="Times New Roman" w:hAnsi="Times New Roman"/>
                <w:sz w:val="26"/>
                <w:szCs w:val="26"/>
              </w:rPr>
            </w:pPr>
            <w:proofErr w:type="spellStart"/>
            <w:r w:rsidRPr="00824777">
              <w:rPr>
                <w:rFonts w:ascii="Times New Roman" w:hAnsi="Times New Roman"/>
                <w:spacing w:val="-8"/>
                <w:sz w:val="26"/>
                <w:szCs w:val="26"/>
                <w:lang w:val="en-US"/>
              </w:rPr>
              <w:t>V</w:t>
            </w:r>
            <w:r w:rsidRPr="00824777">
              <w:rPr>
                <w:rFonts w:ascii="Times New Roman" w:hAnsi="Times New Roman"/>
                <w:spacing w:val="-8"/>
                <w:sz w:val="26"/>
                <w:szCs w:val="26"/>
                <w:vertAlign w:val="superscript"/>
                <w:lang w:val="en-US"/>
              </w:rPr>
              <w:t>t</w:t>
            </w:r>
            <w:r w:rsidRPr="00824777">
              <w:rPr>
                <w:rFonts w:ascii="Times New Roman" w:hAnsi="Times New Roman"/>
                <w:spacing w:val="-8"/>
                <w:sz w:val="26"/>
                <w:szCs w:val="26"/>
                <w:vertAlign w:val="subscript"/>
              </w:rPr>
              <w:t>иннов</w:t>
            </w:r>
            <w:proofErr w:type="spellEnd"/>
          </w:p>
        </w:tc>
        <w:tc>
          <w:tcPr>
            <w:tcW w:w="853" w:type="dxa"/>
            <w:vMerge w:val="restart"/>
            <w:shd w:val="clear" w:color="auto" w:fill="auto"/>
            <w:vAlign w:val="center"/>
          </w:tcPr>
          <w:p w:rsidR="00AC14D6" w:rsidRPr="00824777" w:rsidRDefault="004E3689" w:rsidP="00C14392">
            <w:pPr>
              <w:ind w:left="-57" w:right="-57"/>
              <w:jc w:val="center"/>
              <w:rPr>
                <w:rFonts w:ascii="Times New Roman" w:hAnsi="Times New Roman"/>
                <w:sz w:val="26"/>
                <w:szCs w:val="26"/>
              </w:rPr>
            </w:pPr>
            <w:r>
              <w:rPr>
                <w:rFonts w:ascii="Times New Roman" w:hAnsi="Times New Roman"/>
                <w:sz w:val="26"/>
                <w:szCs w:val="26"/>
                <w:lang w:val="en-US"/>
              </w:rPr>
              <w:sym w:font="Symbol" w:char="F0B4"/>
            </w:r>
            <w:r w:rsidR="00AC14D6" w:rsidRPr="00824777">
              <w:rPr>
                <w:rFonts w:ascii="Times New Roman" w:hAnsi="Times New Roman"/>
                <w:sz w:val="26"/>
                <w:szCs w:val="26"/>
                <w:lang w:val="en-US"/>
              </w:rPr>
              <w:t xml:space="preserve"> 100</w:t>
            </w:r>
            <w:r w:rsidR="00AC14D6" w:rsidRPr="00824777">
              <w:rPr>
                <w:rFonts w:ascii="Times New Roman" w:hAnsi="Times New Roman"/>
                <w:sz w:val="26"/>
                <w:szCs w:val="26"/>
              </w:rPr>
              <w:t>,</w:t>
            </w:r>
          </w:p>
        </w:tc>
      </w:tr>
      <w:tr w:rsidR="00AC14D6" w:rsidRPr="00824777">
        <w:tc>
          <w:tcPr>
            <w:tcW w:w="1418" w:type="dxa"/>
            <w:vMerge/>
            <w:shd w:val="clear" w:color="auto" w:fill="auto"/>
          </w:tcPr>
          <w:p w:rsidR="00AC14D6" w:rsidRPr="00824777" w:rsidRDefault="00AC14D6" w:rsidP="00C14392">
            <w:pPr>
              <w:spacing w:before="40"/>
              <w:jc w:val="center"/>
              <w:rPr>
                <w:rFonts w:ascii="Times New Roman" w:hAnsi="Times New Roman"/>
                <w:sz w:val="26"/>
                <w:szCs w:val="26"/>
              </w:rPr>
            </w:pPr>
          </w:p>
        </w:tc>
        <w:tc>
          <w:tcPr>
            <w:tcW w:w="757" w:type="dxa"/>
            <w:tcBorders>
              <w:top w:val="single" w:sz="4" w:space="0" w:color="auto"/>
            </w:tcBorders>
            <w:shd w:val="clear" w:color="auto" w:fill="auto"/>
          </w:tcPr>
          <w:p w:rsidR="00AC14D6" w:rsidRPr="00824777" w:rsidRDefault="00AC14D6" w:rsidP="00C14392">
            <w:pPr>
              <w:ind w:left="-57" w:right="-57"/>
              <w:jc w:val="center"/>
              <w:rPr>
                <w:rFonts w:ascii="Times New Roman" w:hAnsi="Times New Roman"/>
                <w:sz w:val="26"/>
                <w:szCs w:val="26"/>
              </w:rPr>
            </w:pPr>
            <w:proofErr w:type="spellStart"/>
            <w:r w:rsidRPr="00824777">
              <w:rPr>
                <w:rFonts w:ascii="Times New Roman" w:hAnsi="Times New Roman"/>
                <w:spacing w:val="-8"/>
                <w:sz w:val="26"/>
                <w:szCs w:val="26"/>
                <w:lang w:val="en-US"/>
              </w:rPr>
              <w:t>V</w:t>
            </w:r>
            <w:r w:rsidRPr="00824777">
              <w:rPr>
                <w:rFonts w:ascii="Times New Roman" w:hAnsi="Times New Roman"/>
                <w:spacing w:val="-8"/>
                <w:sz w:val="26"/>
                <w:szCs w:val="26"/>
                <w:vertAlign w:val="superscript"/>
                <w:lang w:val="en-US"/>
              </w:rPr>
              <w:t>t</w:t>
            </w:r>
            <w:proofErr w:type="spellEnd"/>
            <w:r w:rsidRPr="00824777">
              <w:rPr>
                <w:rFonts w:ascii="Times New Roman" w:hAnsi="Times New Roman"/>
                <w:spacing w:val="-8"/>
                <w:sz w:val="26"/>
                <w:szCs w:val="26"/>
                <w:vertAlign w:val="subscript"/>
              </w:rPr>
              <w:t>общ</w:t>
            </w:r>
          </w:p>
        </w:tc>
        <w:tc>
          <w:tcPr>
            <w:tcW w:w="853" w:type="dxa"/>
            <w:vMerge/>
            <w:shd w:val="clear" w:color="auto" w:fill="auto"/>
          </w:tcPr>
          <w:p w:rsidR="00AC14D6" w:rsidRPr="00824777" w:rsidRDefault="00AC14D6" w:rsidP="00C14392">
            <w:pPr>
              <w:spacing w:before="40"/>
              <w:jc w:val="center"/>
              <w:rPr>
                <w:rFonts w:ascii="Times New Roman" w:hAnsi="Times New Roman"/>
                <w:sz w:val="26"/>
                <w:szCs w:val="26"/>
              </w:rPr>
            </w:pPr>
          </w:p>
        </w:tc>
      </w:tr>
    </w:tbl>
    <w:p w:rsidR="00AC14D6" w:rsidRPr="003F37CA" w:rsidRDefault="00AC14D6" w:rsidP="004E3689">
      <w:pPr>
        <w:jc w:val="center"/>
        <w:rPr>
          <w:rFonts w:ascii="Times New Roman" w:hAnsi="Times New Roman"/>
          <w:sz w:val="16"/>
          <w:szCs w:val="16"/>
        </w:rPr>
      </w:pPr>
    </w:p>
    <w:p w:rsidR="00AC14D6" w:rsidRPr="00824777" w:rsidRDefault="00AC14D6" w:rsidP="00AC14D6">
      <w:pPr>
        <w:jc w:val="both"/>
        <w:rPr>
          <w:rFonts w:ascii="Times New Roman" w:hAnsi="Times New Roman"/>
          <w:spacing w:val="-8"/>
          <w:sz w:val="26"/>
          <w:szCs w:val="26"/>
        </w:rPr>
      </w:pPr>
      <w:r w:rsidRPr="00824777">
        <w:rPr>
          <w:rFonts w:ascii="Times New Roman" w:hAnsi="Times New Roman"/>
          <w:spacing w:val="-8"/>
          <w:sz w:val="26"/>
          <w:szCs w:val="26"/>
        </w:rPr>
        <w:t>где      </w:t>
      </w:r>
      <w:proofErr w:type="gramStart"/>
      <w:r w:rsidRPr="00824777">
        <w:rPr>
          <w:rFonts w:ascii="Times New Roman" w:hAnsi="Times New Roman"/>
          <w:spacing w:val="-8"/>
          <w:sz w:val="26"/>
          <w:szCs w:val="26"/>
          <w:lang w:val="en-US"/>
        </w:rPr>
        <w:t>I</w:t>
      </w:r>
      <w:r w:rsidRPr="00824777">
        <w:rPr>
          <w:rFonts w:ascii="Times New Roman" w:hAnsi="Times New Roman"/>
          <w:spacing w:val="-8"/>
          <w:sz w:val="26"/>
          <w:szCs w:val="26"/>
          <w:vertAlign w:val="superscript"/>
          <w:lang w:val="en-US"/>
        </w:rPr>
        <w:t>t</w:t>
      </w:r>
      <w:proofErr w:type="spellStart"/>
      <w:proofErr w:type="gramEnd"/>
      <w:r w:rsidRPr="00824777">
        <w:rPr>
          <w:rFonts w:ascii="Times New Roman" w:hAnsi="Times New Roman"/>
          <w:spacing w:val="-8"/>
          <w:sz w:val="26"/>
          <w:szCs w:val="26"/>
          <w:vertAlign w:val="subscript"/>
        </w:rPr>
        <w:t>иннов</w:t>
      </w:r>
      <w:proofErr w:type="spellEnd"/>
      <w:r w:rsidR="009561F1">
        <w:rPr>
          <w:rFonts w:ascii="Times New Roman" w:hAnsi="Times New Roman"/>
          <w:spacing w:val="-8"/>
          <w:sz w:val="26"/>
          <w:szCs w:val="26"/>
          <w:vertAlign w:val="subscript"/>
        </w:rPr>
        <w:t xml:space="preserve"> </w:t>
      </w:r>
      <w:proofErr w:type="spellStart"/>
      <w:r w:rsidR="009561F1">
        <w:rPr>
          <w:rFonts w:ascii="Times New Roman" w:hAnsi="Times New Roman"/>
          <w:spacing w:val="-8"/>
          <w:sz w:val="26"/>
          <w:szCs w:val="26"/>
          <w:vertAlign w:val="subscript"/>
        </w:rPr>
        <w:t>продукц</w:t>
      </w:r>
      <w:proofErr w:type="spellEnd"/>
      <w:r w:rsidRPr="00824777">
        <w:rPr>
          <w:rFonts w:ascii="Times New Roman" w:hAnsi="Times New Roman"/>
          <w:spacing w:val="-8"/>
          <w:sz w:val="26"/>
          <w:szCs w:val="26"/>
        </w:rPr>
        <w:t> – у</w:t>
      </w:r>
      <w:r w:rsidRPr="00824777">
        <w:rPr>
          <w:rFonts w:ascii="Times New Roman" w:hAnsi="Times New Roman"/>
          <w:sz w:val="26"/>
          <w:szCs w:val="26"/>
        </w:rPr>
        <w:t>дельный вес отгруженной инновационной продукции в общем объеме отгруженной продукции собственного производства</w:t>
      </w:r>
      <w:r w:rsidRPr="00824777">
        <w:rPr>
          <w:rFonts w:ascii="Times New Roman" w:hAnsi="Times New Roman"/>
          <w:spacing w:val="-8"/>
          <w:sz w:val="26"/>
          <w:szCs w:val="26"/>
        </w:rPr>
        <w:t>;</w:t>
      </w:r>
    </w:p>
    <w:p w:rsidR="00AC14D6" w:rsidRPr="00824777" w:rsidRDefault="00AC14D6" w:rsidP="00AC14D6">
      <w:pPr>
        <w:ind w:firstLine="720"/>
        <w:jc w:val="both"/>
        <w:rPr>
          <w:rFonts w:ascii="Times New Roman" w:hAnsi="Times New Roman"/>
          <w:spacing w:val="-8"/>
          <w:sz w:val="26"/>
          <w:szCs w:val="26"/>
        </w:rPr>
      </w:pPr>
      <w:proofErr w:type="spellStart"/>
      <w:r w:rsidRPr="00824777">
        <w:rPr>
          <w:rFonts w:ascii="Times New Roman" w:hAnsi="Times New Roman"/>
          <w:spacing w:val="-8"/>
          <w:sz w:val="26"/>
          <w:szCs w:val="26"/>
          <w:lang w:val="en-US"/>
        </w:rPr>
        <w:t>V</w:t>
      </w:r>
      <w:r w:rsidRPr="00824777">
        <w:rPr>
          <w:rFonts w:ascii="Times New Roman" w:hAnsi="Times New Roman"/>
          <w:spacing w:val="-8"/>
          <w:sz w:val="26"/>
          <w:szCs w:val="26"/>
          <w:vertAlign w:val="superscript"/>
          <w:lang w:val="en-US"/>
        </w:rPr>
        <w:t>t</w:t>
      </w:r>
      <w:r w:rsidRPr="00824777">
        <w:rPr>
          <w:rFonts w:ascii="Times New Roman" w:hAnsi="Times New Roman"/>
          <w:spacing w:val="-8"/>
          <w:sz w:val="26"/>
          <w:szCs w:val="26"/>
          <w:vertAlign w:val="subscript"/>
        </w:rPr>
        <w:t>иннов</w:t>
      </w:r>
      <w:proofErr w:type="spellEnd"/>
      <w:r w:rsidRPr="00824777">
        <w:rPr>
          <w:rFonts w:ascii="Times New Roman" w:hAnsi="Times New Roman"/>
          <w:spacing w:val="-8"/>
          <w:sz w:val="26"/>
          <w:szCs w:val="26"/>
        </w:rPr>
        <w:t xml:space="preserve"> – объем отгруженной инновационной продукции в отчетном году; </w:t>
      </w:r>
    </w:p>
    <w:p w:rsidR="00AC14D6" w:rsidRPr="00824777" w:rsidRDefault="00AC14D6" w:rsidP="00AC14D6">
      <w:pPr>
        <w:ind w:firstLine="720"/>
        <w:jc w:val="both"/>
        <w:rPr>
          <w:rFonts w:ascii="Times New Roman" w:hAnsi="Times New Roman"/>
          <w:spacing w:val="-8"/>
          <w:sz w:val="26"/>
          <w:szCs w:val="26"/>
        </w:rPr>
      </w:pPr>
      <w:proofErr w:type="spellStart"/>
      <w:proofErr w:type="gramStart"/>
      <w:r w:rsidRPr="00824777">
        <w:rPr>
          <w:rFonts w:ascii="Times New Roman" w:hAnsi="Times New Roman"/>
          <w:spacing w:val="-8"/>
          <w:sz w:val="26"/>
          <w:szCs w:val="26"/>
          <w:lang w:val="en-US"/>
        </w:rPr>
        <w:t>V</w:t>
      </w:r>
      <w:r w:rsidRPr="00824777">
        <w:rPr>
          <w:rFonts w:ascii="Times New Roman" w:hAnsi="Times New Roman"/>
          <w:spacing w:val="-8"/>
          <w:sz w:val="26"/>
          <w:szCs w:val="26"/>
          <w:vertAlign w:val="superscript"/>
          <w:lang w:val="en-US"/>
        </w:rPr>
        <w:t>t</w:t>
      </w:r>
      <w:proofErr w:type="spellEnd"/>
      <w:r w:rsidRPr="00824777">
        <w:rPr>
          <w:rFonts w:ascii="Times New Roman" w:hAnsi="Times New Roman"/>
          <w:spacing w:val="-8"/>
          <w:sz w:val="26"/>
          <w:szCs w:val="26"/>
          <w:vertAlign w:val="subscript"/>
        </w:rPr>
        <w:t>общ</w:t>
      </w:r>
      <w:r w:rsidRPr="00824777">
        <w:rPr>
          <w:rFonts w:ascii="Times New Roman" w:hAnsi="Times New Roman"/>
          <w:spacing w:val="-8"/>
          <w:sz w:val="26"/>
          <w:szCs w:val="26"/>
        </w:rPr>
        <w:t> – объем отгруженной продукции собственного производства в отчетном году.</w:t>
      </w:r>
      <w:proofErr w:type="gramEnd"/>
    </w:p>
    <w:p w:rsidR="00AC14D6" w:rsidRPr="00824777" w:rsidRDefault="00AC14D6" w:rsidP="00AC14D6">
      <w:pPr>
        <w:spacing w:line="280" w:lineRule="exact"/>
        <w:jc w:val="center"/>
        <w:rPr>
          <w:rFonts w:ascii="Times New Roman" w:hAnsi="Times New Roman"/>
          <w:spacing w:val="-8"/>
          <w:sz w:val="26"/>
          <w:szCs w:val="26"/>
        </w:rPr>
      </w:pPr>
    </w:p>
    <w:p w:rsidR="00AC14D6" w:rsidRPr="00824777" w:rsidRDefault="00AC14D6" w:rsidP="00AC14D6">
      <w:pPr>
        <w:tabs>
          <w:tab w:val="left" w:pos="1650"/>
        </w:tabs>
        <w:spacing w:line="280" w:lineRule="exact"/>
        <w:jc w:val="center"/>
        <w:rPr>
          <w:rFonts w:ascii="Times New Roman" w:hAnsi="Times New Roman"/>
          <w:b/>
          <w:sz w:val="26"/>
          <w:szCs w:val="26"/>
        </w:rPr>
      </w:pPr>
      <w:r w:rsidRPr="00824777">
        <w:rPr>
          <w:rFonts w:ascii="Times New Roman" w:hAnsi="Times New Roman"/>
          <w:b/>
          <w:spacing w:val="-8"/>
          <w:sz w:val="26"/>
          <w:szCs w:val="26"/>
        </w:rPr>
        <w:t xml:space="preserve">4.2. </w:t>
      </w:r>
      <w:r w:rsidRPr="00824777">
        <w:rPr>
          <w:rFonts w:ascii="Times New Roman" w:hAnsi="Times New Roman"/>
          <w:b/>
          <w:sz w:val="26"/>
          <w:szCs w:val="26"/>
        </w:rPr>
        <w:t xml:space="preserve">Система </w:t>
      </w:r>
      <w:proofErr w:type="gramStart"/>
      <w:r w:rsidRPr="00824777">
        <w:rPr>
          <w:rFonts w:ascii="Times New Roman" w:hAnsi="Times New Roman"/>
          <w:b/>
          <w:sz w:val="26"/>
          <w:szCs w:val="26"/>
        </w:rPr>
        <w:t>показателей оценки уровня технологического</w:t>
      </w:r>
      <w:r w:rsidRPr="00824777">
        <w:rPr>
          <w:rFonts w:ascii="Times New Roman" w:hAnsi="Times New Roman"/>
          <w:b/>
          <w:sz w:val="26"/>
          <w:szCs w:val="26"/>
        </w:rPr>
        <w:br/>
        <w:t>развития отраслей экономики</w:t>
      </w:r>
      <w:proofErr w:type="gramEnd"/>
    </w:p>
    <w:p w:rsidR="00AC14D6" w:rsidRPr="00824777" w:rsidRDefault="00AC14D6" w:rsidP="00AC14D6">
      <w:pPr>
        <w:tabs>
          <w:tab w:val="left" w:pos="1650"/>
        </w:tabs>
        <w:spacing w:line="280" w:lineRule="exact"/>
        <w:jc w:val="center"/>
        <w:rPr>
          <w:rFonts w:ascii="Times New Roman" w:hAnsi="Times New Roman"/>
          <w:spacing w:val="-8"/>
          <w:sz w:val="26"/>
          <w:szCs w:val="26"/>
        </w:rPr>
      </w:pPr>
    </w:p>
    <w:p w:rsidR="00AC14D6" w:rsidRPr="00824777" w:rsidRDefault="00AC14D6" w:rsidP="00AC14D6">
      <w:pPr>
        <w:autoSpaceDE w:val="0"/>
        <w:autoSpaceDN w:val="0"/>
        <w:adjustRightInd w:val="0"/>
        <w:ind w:firstLine="709"/>
        <w:jc w:val="both"/>
        <w:rPr>
          <w:rFonts w:ascii="Times New Roman" w:hAnsi="Times New Roman"/>
          <w:sz w:val="26"/>
          <w:szCs w:val="26"/>
        </w:rPr>
      </w:pPr>
      <w:r w:rsidRPr="00824777">
        <w:rPr>
          <w:rFonts w:ascii="Times New Roman" w:hAnsi="Times New Roman"/>
          <w:sz w:val="26"/>
          <w:szCs w:val="26"/>
        </w:rPr>
        <w:t xml:space="preserve">Система </w:t>
      </w:r>
      <w:proofErr w:type="gramStart"/>
      <w:r w:rsidRPr="00824777">
        <w:rPr>
          <w:rFonts w:ascii="Times New Roman" w:hAnsi="Times New Roman"/>
          <w:sz w:val="26"/>
          <w:szCs w:val="26"/>
        </w:rPr>
        <w:t>показателей оценки уровня технологического развития отраслей экономики</w:t>
      </w:r>
      <w:proofErr w:type="gramEnd"/>
      <w:r w:rsidRPr="00824777">
        <w:rPr>
          <w:rFonts w:ascii="Times New Roman" w:hAnsi="Times New Roman"/>
          <w:sz w:val="26"/>
          <w:szCs w:val="26"/>
        </w:rPr>
        <w:t xml:space="preserve"> содержит показатели, комплексно характеризующие экономическое развитие страны в контексте научно-технического прогресса. </w:t>
      </w:r>
    </w:p>
    <w:p w:rsidR="00AC14D6" w:rsidRPr="00824777" w:rsidRDefault="00AC14D6" w:rsidP="00AC14D6">
      <w:pPr>
        <w:autoSpaceDE w:val="0"/>
        <w:autoSpaceDN w:val="0"/>
        <w:adjustRightInd w:val="0"/>
        <w:ind w:firstLine="709"/>
        <w:jc w:val="both"/>
        <w:rPr>
          <w:rFonts w:ascii="Times New Roman" w:hAnsi="Times New Roman"/>
          <w:sz w:val="26"/>
          <w:szCs w:val="26"/>
        </w:rPr>
      </w:pPr>
      <w:r w:rsidRPr="00824777">
        <w:rPr>
          <w:rFonts w:ascii="Times New Roman" w:hAnsi="Times New Roman"/>
          <w:sz w:val="26"/>
          <w:szCs w:val="26"/>
        </w:rPr>
        <w:t xml:space="preserve">Группировка отраслей по признакам технологического развития и </w:t>
      </w:r>
      <w:proofErr w:type="spellStart"/>
      <w:r w:rsidRPr="00824777">
        <w:rPr>
          <w:rFonts w:ascii="Times New Roman" w:hAnsi="Times New Roman"/>
          <w:sz w:val="26"/>
          <w:szCs w:val="26"/>
        </w:rPr>
        <w:t>наукоемкости</w:t>
      </w:r>
      <w:proofErr w:type="spellEnd"/>
      <w:r w:rsidRPr="00824777">
        <w:rPr>
          <w:rFonts w:ascii="Times New Roman" w:hAnsi="Times New Roman"/>
          <w:sz w:val="26"/>
          <w:szCs w:val="26"/>
        </w:rPr>
        <w:t xml:space="preserve"> разработана на основе рекомендаций </w:t>
      </w:r>
      <w:proofErr w:type="spellStart"/>
      <w:r w:rsidRPr="00824777">
        <w:rPr>
          <w:rFonts w:ascii="Times New Roman" w:hAnsi="Times New Roman"/>
          <w:sz w:val="26"/>
          <w:szCs w:val="26"/>
        </w:rPr>
        <w:t>Евростата</w:t>
      </w:r>
      <w:proofErr w:type="spellEnd"/>
      <w:r w:rsidRPr="00824777">
        <w:rPr>
          <w:rFonts w:ascii="Times New Roman" w:hAnsi="Times New Roman"/>
          <w:sz w:val="26"/>
          <w:szCs w:val="26"/>
        </w:rPr>
        <w:t xml:space="preserve"> и ОЭСР.</w:t>
      </w:r>
    </w:p>
    <w:p w:rsidR="00AC14D6" w:rsidRPr="00824777" w:rsidRDefault="00AC14D6" w:rsidP="00AC14D6">
      <w:pPr>
        <w:autoSpaceDE w:val="0"/>
        <w:autoSpaceDN w:val="0"/>
        <w:adjustRightInd w:val="0"/>
        <w:ind w:firstLine="709"/>
        <w:jc w:val="both"/>
        <w:rPr>
          <w:rFonts w:ascii="Times New Roman" w:hAnsi="Times New Roman"/>
          <w:sz w:val="26"/>
          <w:szCs w:val="26"/>
        </w:rPr>
      </w:pPr>
      <w:r w:rsidRPr="00824777">
        <w:rPr>
          <w:rFonts w:ascii="Times New Roman" w:hAnsi="Times New Roman"/>
          <w:sz w:val="26"/>
          <w:szCs w:val="26"/>
        </w:rPr>
        <w:t xml:space="preserve">В состав производств высокого технологичного уровня включаются группы высокотехнологичных отраслей и </w:t>
      </w:r>
      <w:proofErr w:type="spellStart"/>
      <w:r w:rsidRPr="00824777">
        <w:rPr>
          <w:rFonts w:ascii="Times New Roman" w:hAnsi="Times New Roman"/>
          <w:sz w:val="26"/>
          <w:szCs w:val="26"/>
        </w:rPr>
        <w:t>среднетехнологичных</w:t>
      </w:r>
      <w:proofErr w:type="spellEnd"/>
      <w:r w:rsidRPr="00824777">
        <w:rPr>
          <w:rFonts w:ascii="Times New Roman" w:hAnsi="Times New Roman"/>
          <w:sz w:val="26"/>
          <w:szCs w:val="26"/>
        </w:rPr>
        <w:t xml:space="preserve"> отраслей высокого уровня. </w:t>
      </w:r>
    </w:p>
    <w:p w:rsidR="00AC14D6" w:rsidRPr="00824777" w:rsidRDefault="00A834F6" w:rsidP="00AC14D6">
      <w:pPr>
        <w:autoSpaceDE w:val="0"/>
        <w:autoSpaceDN w:val="0"/>
        <w:adjustRightInd w:val="0"/>
        <w:ind w:firstLine="709"/>
        <w:jc w:val="both"/>
        <w:rPr>
          <w:rFonts w:ascii="Times New Roman" w:hAnsi="Times New Roman"/>
          <w:sz w:val="26"/>
          <w:szCs w:val="26"/>
        </w:rPr>
      </w:pPr>
      <w:r w:rsidRPr="00D00FD5">
        <w:rPr>
          <w:rFonts w:ascii="Times New Roman" w:hAnsi="Times New Roman"/>
          <w:sz w:val="26"/>
          <w:szCs w:val="26"/>
        </w:rPr>
        <w:t>Структура системы показателей состоит из показателей макроэкономической статистики, статистики инвестиций,</w:t>
      </w:r>
      <w:r w:rsidR="00412A7B" w:rsidRPr="00D00FD5">
        <w:rPr>
          <w:rFonts w:ascii="Times New Roman" w:hAnsi="Times New Roman"/>
          <w:sz w:val="26"/>
          <w:szCs w:val="26"/>
        </w:rPr>
        <w:t xml:space="preserve"> науки,</w:t>
      </w:r>
      <w:r w:rsidRPr="00D00FD5">
        <w:rPr>
          <w:rFonts w:ascii="Times New Roman" w:hAnsi="Times New Roman"/>
          <w:sz w:val="26"/>
          <w:szCs w:val="26"/>
        </w:rPr>
        <w:t xml:space="preserve"> инноваций, производства высокотехнологичных видов промышленной продукции, </w:t>
      </w:r>
      <w:proofErr w:type="spellStart"/>
      <w:r w:rsidRPr="00D00FD5">
        <w:rPr>
          <w:rFonts w:ascii="Times New Roman" w:hAnsi="Times New Roman"/>
          <w:sz w:val="26"/>
          <w:szCs w:val="26"/>
        </w:rPr>
        <w:t>энергоэффекти</w:t>
      </w:r>
      <w:r w:rsidR="00412A7B" w:rsidRPr="00D00FD5">
        <w:rPr>
          <w:rFonts w:ascii="Times New Roman" w:hAnsi="Times New Roman"/>
          <w:sz w:val="26"/>
          <w:szCs w:val="26"/>
        </w:rPr>
        <w:t>вности</w:t>
      </w:r>
      <w:proofErr w:type="spellEnd"/>
      <w:r w:rsidR="00412A7B" w:rsidRPr="00D00FD5">
        <w:rPr>
          <w:rFonts w:ascii="Times New Roman" w:hAnsi="Times New Roman"/>
          <w:sz w:val="26"/>
          <w:szCs w:val="26"/>
        </w:rPr>
        <w:t>, транспорта, связи, торговли, окружающей среды.</w:t>
      </w:r>
    </w:p>
    <w:p w:rsidR="00AC14D6" w:rsidRPr="00824777" w:rsidRDefault="00AC14D6" w:rsidP="00AC14D6">
      <w:pPr>
        <w:autoSpaceDE w:val="0"/>
        <w:autoSpaceDN w:val="0"/>
        <w:adjustRightInd w:val="0"/>
        <w:ind w:firstLine="709"/>
        <w:jc w:val="both"/>
        <w:rPr>
          <w:rFonts w:ascii="Times New Roman" w:hAnsi="Times New Roman"/>
          <w:sz w:val="26"/>
          <w:szCs w:val="26"/>
        </w:rPr>
      </w:pPr>
      <w:r w:rsidRPr="00824777">
        <w:rPr>
          <w:rFonts w:ascii="Times New Roman" w:hAnsi="Times New Roman"/>
          <w:sz w:val="26"/>
          <w:szCs w:val="26"/>
        </w:rPr>
        <w:t xml:space="preserve">Система </w:t>
      </w:r>
      <w:proofErr w:type="gramStart"/>
      <w:r w:rsidRPr="00824777">
        <w:rPr>
          <w:rFonts w:ascii="Times New Roman" w:hAnsi="Times New Roman"/>
          <w:sz w:val="26"/>
          <w:szCs w:val="26"/>
        </w:rPr>
        <w:t>показателей оценки уровня технологического развития отраслей экономики Республики</w:t>
      </w:r>
      <w:proofErr w:type="gramEnd"/>
      <w:r w:rsidRPr="00824777">
        <w:rPr>
          <w:rFonts w:ascii="Times New Roman" w:hAnsi="Times New Roman"/>
          <w:sz w:val="26"/>
          <w:szCs w:val="26"/>
        </w:rPr>
        <w:t xml:space="preserve"> Беларусь, методология их расчета, перечень видов экономической деятельности, включаемых в состав группы высокотехнологичных, </w:t>
      </w:r>
      <w:proofErr w:type="spellStart"/>
      <w:r w:rsidRPr="00824777">
        <w:rPr>
          <w:rFonts w:ascii="Times New Roman" w:hAnsi="Times New Roman"/>
          <w:sz w:val="26"/>
          <w:szCs w:val="26"/>
        </w:rPr>
        <w:t>среднетехнологичных</w:t>
      </w:r>
      <w:proofErr w:type="spellEnd"/>
      <w:r w:rsidRPr="00824777">
        <w:rPr>
          <w:rFonts w:ascii="Times New Roman" w:hAnsi="Times New Roman"/>
          <w:sz w:val="26"/>
          <w:szCs w:val="26"/>
        </w:rPr>
        <w:t xml:space="preserve"> высокого уровня и наукоемких отраслей, перечень кодов продукции, включаемых в состав групп </w:t>
      </w:r>
      <w:proofErr w:type="spellStart"/>
      <w:r w:rsidRPr="00824777">
        <w:rPr>
          <w:rFonts w:ascii="Times New Roman" w:hAnsi="Times New Roman"/>
          <w:sz w:val="26"/>
          <w:szCs w:val="26"/>
        </w:rPr>
        <w:t>среднетехнологичных</w:t>
      </w:r>
      <w:proofErr w:type="spellEnd"/>
      <w:r w:rsidRPr="00824777">
        <w:rPr>
          <w:rFonts w:ascii="Times New Roman" w:hAnsi="Times New Roman"/>
          <w:sz w:val="26"/>
          <w:szCs w:val="26"/>
        </w:rPr>
        <w:t xml:space="preserve"> и высокотехнологичных товаров, размещены на сайте Национального статистического комитета Республики Беларусь в рубрике «Методология».</w:t>
      </w:r>
    </w:p>
    <w:p w:rsidR="00AC14D6" w:rsidRPr="00FE3DAB" w:rsidRDefault="0037032D" w:rsidP="00FE3DAB">
      <w:pPr>
        <w:pStyle w:val="25"/>
      </w:pPr>
      <w:r>
        <w:br w:type="page"/>
      </w:r>
      <w:r w:rsidR="00110F30" w:rsidRPr="00FE3DAB">
        <w:t>5. РАСПРОСТРАНЕНИЕ ОФИЦИАЛЬНОЙ</w:t>
      </w:r>
      <w:r w:rsidR="00110F30" w:rsidRPr="00FE3DAB">
        <w:br/>
        <w:t>СТАТИСТИЧЕСКОЙ ИНФОРМАЦИИ</w:t>
      </w:r>
    </w:p>
    <w:p w:rsidR="00AC14D6" w:rsidRPr="00824777" w:rsidRDefault="00AC14D6" w:rsidP="00F95330">
      <w:pPr>
        <w:spacing w:line="280" w:lineRule="exact"/>
        <w:jc w:val="center"/>
        <w:rPr>
          <w:rFonts w:ascii="Times New Roman" w:hAnsi="Times New Roman"/>
          <w:b/>
          <w:sz w:val="26"/>
          <w:szCs w:val="26"/>
        </w:rPr>
      </w:pPr>
    </w:p>
    <w:p w:rsidR="00AC14D6" w:rsidRPr="00824777" w:rsidRDefault="00AC14D6" w:rsidP="00AC14D6">
      <w:pPr>
        <w:ind w:firstLine="709"/>
        <w:jc w:val="both"/>
        <w:rPr>
          <w:rFonts w:ascii="Times New Roman" w:hAnsi="Times New Roman"/>
          <w:sz w:val="26"/>
          <w:szCs w:val="26"/>
        </w:rPr>
      </w:pPr>
      <w:r w:rsidRPr="00824777">
        <w:rPr>
          <w:rFonts w:ascii="Times New Roman" w:hAnsi="Times New Roman"/>
          <w:sz w:val="26"/>
          <w:szCs w:val="26"/>
        </w:rPr>
        <w:t>В соответствии с программой статистических работ, утверждаемой ежегодно, официальная статистическая информация по статистике инноваций формируе</w:t>
      </w:r>
      <w:r w:rsidR="00536721" w:rsidRPr="00824777">
        <w:rPr>
          <w:rFonts w:ascii="Times New Roman" w:hAnsi="Times New Roman"/>
          <w:sz w:val="26"/>
          <w:szCs w:val="26"/>
        </w:rPr>
        <w:t>тся и распространяется в виде:</w:t>
      </w:r>
    </w:p>
    <w:p w:rsidR="00AC14D6" w:rsidRPr="00D00FD5" w:rsidRDefault="00AC14D6" w:rsidP="00AC14D6">
      <w:pPr>
        <w:numPr>
          <w:ilvl w:val="0"/>
          <w:numId w:val="10"/>
        </w:numPr>
        <w:ind w:left="1071" w:hanging="357"/>
        <w:jc w:val="both"/>
        <w:rPr>
          <w:rFonts w:ascii="Times New Roman" w:hAnsi="Times New Roman"/>
          <w:sz w:val="26"/>
          <w:szCs w:val="26"/>
        </w:rPr>
      </w:pPr>
      <w:r w:rsidRPr="00824777">
        <w:rPr>
          <w:rFonts w:ascii="Times New Roman" w:hAnsi="Times New Roman"/>
          <w:bCs/>
          <w:sz w:val="26"/>
          <w:szCs w:val="26"/>
        </w:rPr>
        <w:t xml:space="preserve">годового статистического бюллетеня «О научной и инновационной деятельности в Республике Беларусь». Срок </w:t>
      </w:r>
      <w:r w:rsidRPr="00D00FD5">
        <w:rPr>
          <w:rFonts w:ascii="Times New Roman" w:hAnsi="Times New Roman"/>
          <w:bCs/>
          <w:sz w:val="26"/>
          <w:szCs w:val="26"/>
        </w:rPr>
        <w:t xml:space="preserve">выпуска – </w:t>
      </w:r>
      <w:r w:rsidR="000C42D6" w:rsidRPr="00D00FD5">
        <w:rPr>
          <w:rFonts w:ascii="Times New Roman" w:hAnsi="Times New Roman"/>
          <w:bCs/>
          <w:sz w:val="26"/>
          <w:szCs w:val="26"/>
        </w:rPr>
        <w:t>май</w:t>
      </w:r>
      <w:r w:rsidRPr="00D00FD5">
        <w:rPr>
          <w:rFonts w:ascii="Times New Roman" w:hAnsi="Times New Roman"/>
          <w:bCs/>
          <w:sz w:val="26"/>
          <w:szCs w:val="26"/>
        </w:rPr>
        <w:t>;</w:t>
      </w:r>
    </w:p>
    <w:p w:rsidR="00AC14D6" w:rsidRPr="00D00FD5" w:rsidRDefault="00AC14D6" w:rsidP="00AC14D6">
      <w:pPr>
        <w:numPr>
          <w:ilvl w:val="0"/>
          <w:numId w:val="10"/>
        </w:numPr>
        <w:ind w:left="1071" w:hanging="357"/>
        <w:jc w:val="both"/>
        <w:rPr>
          <w:rFonts w:ascii="Times New Roman" w:hAnsi="Times New Roman"/>
          <w:sz w:val="26"/>
          <w:szCs w:val="26"/>
        </w:rPr>
      </w:pPr>
      <w:r w:rsidRPr="00D00FD5">
        <w:rPr>
          <w:rFonts w:ascii="Times New Roman" w:hAnsi="Times New Roman"/>
          <w:bCs/>
          <w:sz w:val="26"/>
          <w:szCs w:val="26"/>
        </w:rPr>
        <w:t xml:space="preserve">годового статистического сборника «Наука и инновационная деятельность в Республике Беларусь». Срок выпуска – </w:t>
      </w:r>
      <w:r w:rsidR="000C42D6" w:rsidRPr="00D00FD5">
        <w:rPr>
          <w:rFonts w:ascii="Times New Roman" w:hAnsi="Times New Roman"/>
          <w:bCs/>
          <w:sz w:val="26"/>
          <w:szCs w:val="26"/>
        </w:rPr>
        <w:t xml:space="preserve">сентябрь, периодичность – </w:t>
      </w:r>
      <w:r w:rsidR="00412A7B" w:rsidRPr="00D00FD5">
        <w:rPr>
          <w:rFonts w:ascii="Times New Roman" w:hAnsi="Times New Roman"/>
          <w:bCs/>
          <w:sz w:val="26"/>
          <w:szCs w:val="26"/>
        </w:rPr>
        <w:t xml:space="preserve">1 </w:t>
      </w:r>
      <w:r w:rsidR="000C42D6" w:rsidRPr="00D00FD5">
        <w:rPr>
          <w:rFonts w:ascii="Times New Roman" w:hAnsi="Times New Roman"/>
          <w:bCs/>
          <w:sz w:val="26"/>
          <w:szCs w:val="26"/>
        </w:rPr>
        <w:t>раз в 2 года</w:t>
      </w:r>
      <w:r w:rsidR="009561F1" w:rsidRPr="00D00FD5">
        <w:rPr>
          <w:rFonts w:ascii="Times New Roman" w:hAnsi="Times New Roman"/>
          <w:bCs/>
          <w:sz w:val="26"/>
          <w:szCs w:val="26"/>
        </w:rPr>
        <w:t>;</w:t>
      </w:r>
      <w:r w:rsidRPr="00D00FD5">
        <w:rPr>
          <w:rFonts w:ascii="Times New Roman" w:hAnsi="Times New Roman"/>
          <w:bCs/>
          <w:sz w:val="26"/>
          <w:szCs w:val="26"/>
        </w:rPr>
        <w:t xml:space="preserve"> </w:t>
      </w:r>
    </w:p>
    <w:p w:rsidR="00AC14D6" w:rsidRPr="00824777" w:rsidRDefault="00AC14D6" w:rsidP="00AC14D6">
      <w:pPr>
        <w:numPr>
          <w:ilvl w:val="0"/>
          <w:numId w:val="10"/>
        </w:numPr>
        <w:ind w:left="1071" w:hanging="357"/>
        <w:jc w:val="both"/>
        <w:rPr>
          <w:rFonts w:ascii="Times New Roman" w:hAnsi="Times New Roman"/>
          <w:sz w:val="26"/>
          <w:szCs w:val="26"/>
        </w:rPr>
      </w:pPr>
      <w:r w:rsidRPr="00D00FD5">
        <w:rPr>
          <w:rFonts w:ascii="Times New Roman" w:hAnsi="Times New Roman"/>
          <w:bCs/>
          <w:sz w:val="26"/>
          <w:szCs w:val="26"/>
        </w:rPr>
        <w:t>разделов в статистических сборниках: «Статистический</w:t>
      </w:r>
      <w:r w:rsidRPr="00824777">
        <w:rPr>
          <w:rFonts w:ascii="Times New Roman" w:hAnsi="Times New Roman"/>
          <w:bCs/>
          <w:sz w:val="26"/>
          <w:szCs w:val="26"/>
        </w:rPr>
        <w:t xml:space="preserve"> ежегодник Республики Беларусь», «Регионы Республики Беларусь», ста</w:t>
      </w:r>
      <w:r w:rsidR="007862B0">
        <w:rPr>
          <w:rFonts w:ascii="Times New Roman" w:hAnsi="Times New Roman"/>
          <w:bCs/>
          <w:sz w:val="26"/>
          <w:szCs w:val="26"/>
        </w:rPr>
        <w:t xml:space="preserve">тистические ежегодники областей, </w:t>
      </w:r>
      <w:r w:rsidRPr="00824777">
        <w:rPr>
          <w:rFonts w:ascii="Times New Roman" w:hAnsi="Times New Roman"/>
          <w:bCs/>
          <w:sz w:val="26"/>
          <w:szCs w:val="26"/>
        </w:rPr>
        <w:t>г. Минск</w:t>
      </w:r>
      <w:r w:rsidR="009561F1">
        <w:rPr>
          <w:rFonts w:ascii="Times New Roman" w:hAnsi="Times New Roman"/>
          <w:bCs/>
          <w:sz w:val="26"/>
          <w:szCs w:val="26"/>
        </w:rPr>
        <w:t>а</w:t>
      </w:r>
      <w:bookmarkStart w:id="0" w:name="_GoBack"/>
      <w:bookmarkEnd w:id="0"/>
      <w:r w:rsidRPr="00824777">
        <w:rPr>
          <w:rFonts w:ascii="Times New Roman" w:hAnsi="Times New Roman"/>
          <w:bCs/>
          <w:sz w:val="26"/>
          <w:szCs w:val="26"/>
        </w:rPr>
        <w:t>. Срок выпуска – сентябрь;</w:t>
      </w:r>
    </w:p>
    <w:p w:rsidR="00AC14D6" w:rsidRPr="00824777" w:rsidRDefault="00AC14D6" w:rsidP="00AC14D6">
      <w:pPr>
        <w:numPr>
          <w:ilvl w:val="0"/>
          <w:numId w:val="10"/>
        </w:numPr>
        <w:ind w:left="1071" w:hanging="357"/>
        <w:jc w:val="both"/>
        <w:rPr>
          <w:rFonts w:ascii="Times New Roman" w:hAnsi="Times New Roman"/>
          <w:sz w:val="26"/>
          <w:szCs w:val="26"/>
        </w:rPr>
      </w:pPr>
      <w:r w:rsidRPr="00824777">
        <w:rPr>
          <w:rFonts w:ascii="Times New Roman" w:hAnsi="Times New Roman"/>
          <w:bCs/>
          <w:sz w:val="26"/>
          <w:szCs w:val="26"/>
        </w:rPr>
        <w:t>вопросников, предоставляемых межгосударственным органам, международным организациям и статистическим органам иностранных государств.</w:t>
      </w:r>
    </w:p>
    <w:p w:rsidR="00AC14D6" w:rsidRPr="00824777" w:rsidRDefault="00AC14D6" w:rsidP="00AC14D6">
      <w:pPr>
        <w:spacing w:before="40" w:line="280" w:lineRule="exact"/>
        <w:ind w:firstLine="709"/>
        <w:jc w:val="both"/>
        <w:rPr>
          <w:rFonts w:ascii="Times New Roman" w:hAnsi="Times New Roman"/>
          <w:sz w:val="26"/>
          <w:szCs w:val="26"/>
        </w:rPr>
      </w:pPr>
      <w:r w:rsidRPr="00824777">
        <w:rPr>
          <w:rFonts w:ascii="Times New Roman" w:hAnsi="Times New Roman"/>
          <w:bCs/>
          <w:sz w:val="26"/>
          <w:szCs w:val="26"/>
        </w:rPr>
        <w:t xml:space="preserve">Кроме того, </w:t>
      </w:r>
      <w:r w:rsidRPr="00824777">
        <w:rPr>
          <w:rFonts w:ascii="Times New Roman" w:hAnsi="Times New Roman"/>
          <w:sz w:val="26"/>
          <w:szCs w:val="26"/>
        </w:rPr>
        <w:t xml:space="preserve">официальная статистическая информация формируется </w:t>
      </w:r>
      <w:r w:rsidRPr="00824777">
        <w:rPr>
          <w:rFonts w:ascii="Times New Roman" w:hAnsi="Times New Roman"/>
          <w:sz w:val="26"/>
          <w:szCs w:val="26"/>
        </w:rPr>
        <w:br/>
        <w:t xml:space="preserve">и распространяется в виде </w:t>
      </w:r>
      <w:r w:rsidRPr="00824777">
        <w:rPr>
          <w:rFonts w:ascii="Times New Roman" w:hAnsi="Times New Roman"/>
          <w:bCs/>
          <w:sz w:val="26"/>
          <w:szCs w:val="26"/>
        </w:rPr>
        <w:t xml:space="preserve">таблиц на сайтах Национального статистического комитета Республики Беларусь и территориальных органов государственной статистики. </w:t>
      </w:r>
    </w:p>
    <w:p w:rsidR="001C3E79" w:rsidRPr="00824777" w:rsidRDefault="00AC14D6" w:rsidP="003C4492">
      <w:pPr>
        <w:ind w:firstLine="709"/>
        <w:jc w:val="both"/>
        <w:rPr>
          <w:rFonts w:ascii="Times New Roman" w:hAnsi="Times New Roman"/>
          <w:b/>
          <w:sz w:val="26"/>
          <w:szCs w:val="26"/>
        </w:rPr>
      </w:pPr>
      <w:r w:rsidRPr="00824777">
        <w:rPr>
          <w:rFonts w:ascii="Times New Roman" w:hAnsi="Times New Roman"/>
          <w:bCs/>
          <w:sz w:val="26"/>
          <w:szCs w:val="26"/>
        </w:rPr>
        <w:t xml:space="preserve">Официальная статистическая информация предоставляется пользователям также на основании письменных запросов юридических и физических лиц </w:t>
      </w:r>
      <w:r w:rsidRPr="00824777">
        <w:rPr>
          <w:rFonts w:ascii="Times New Roman" w:hAnsi="Times New Roman"/>
          <w:bCs/>
          <w:sz w:val="26"/>
          <w:szCs w:val="26"/>
        </w:rPr>
        <w:br/>
        <w:t>в соответствии с Инструкцией о порядке представления и распространения официальной статистической информации, формируемой органами государственной статистики.</w:t>
      </w:r>
    </w:p>
    <w:sectPr w:rsidR="001C3E79" w:rsidRPr="00824777" w:rsidSect="009E7902">
      <w:headerReference w:type="even" r:id="rId8"/>
      <w:headerReference w:type="default" r:id="rId9"/>
      <w:footerReference w:type="even" r:id="rId10"/>
      <w:footerReference w:type="default" r:id="rId11"/>
      <w:headerReference w:type="first" r:id="rId12"/>
      <w:pgSz w:w="11906" w:h="16838" w:code="9"/>
      <w:pgMar w:top="1418" w:right="1418" w:bottom="1418" w:left="1418" w:header="1021"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E28" w:rsidRDefault="00FC7E28">
      <w:r>
        <w:separator/>
      </w:r>
    </w:p>
  </w:endnote>
  <w:endnote w:type="continuationSeparator" w:id="0">
    <w:p w:rsidR="00FC7E28" w:rsidRDefault="00FC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8F" w:rsidRPr="00831683" w:rsidRDefault="008E7D8F" w:rsidP="00520A27">
    <w:pPr>
      <w:pStyle w:val="a9"/>
      <w:framePr w:wrap="around" w:vAnchor="text" w:hAnchor="margin" w:xAlign="outside" w:y="1"/>
      <w:rPr>
        <w:rStyle w:val="ab"/>
        <w:rFonts w:ascii="Times New Roman" w:hAnsi="Times New Roman"/>
        <w:sz w:val="24"/>
        <w:szCs w:val="24"/>
      </w:rPr>
    </w:pPr>
    <w:r w:rsidRPr="00831683">
      <w:rPr>
        <w:rStyle w:val="ab"/>
        <w:rFonts w:ascii="Times New Roman" w:hAnsi="Times New Roman"/>
        <w:sz w:val="24"/>
        <w:szCs w:val="24"/>
      </w:rPr>
      <w:fldChar w:fldCharType="begin"/>
    </w:r>
    <w:r w:rsidRPr="00831683">
      <w:rPr>
        <w:rStyle w:val="ab"/>
        <w:rFonts w:ascii="Times New Roman" w:hAnsi="Times New Roman"/>
        <w:sz w:val="24"/>
        <w:szCs w:val="24"/>
      </w:rPr>
      <w:instrText xml:space="preserve">PAGE  </w:instrText>
    </w:r>
    <w:r w:rsidRPr="00831683">
      <w:rPr>
        <w:rStyle w:val="ab"/>
        <w:rFonts w:ascii="Times New Roman" w:hAnsi="Times New Roman"/>
        <w:sz w:val="24"/>
        <w:szCs w:val="24"/>
      </w:rPr>
      <w:fldChar w:fldCharType="separate"/>
    </w:r>
    <w:r w:rsidR="007862B0">
      <w:rPr>
        <w:rStyle w:val="ab"/>
        <w:rFonts w:ascii="Times New Roman" w:hAnsi="Times New Roman"/>
        <w:noProof/>
        <w:sz w:val="24"/>
        <w:szCs w:val="24"/>
      </w:rPr>
      <w:t>12</w:t>
    </w:r>
    <w:r w:rsidRPr="00831683">
      <w:rPr>
        <w:rStyle w:val="ab"/>
        <w:rFonts w:ascii="Times New Roman" w:hAnsi="Times New Roman"/>
        <w:sz w:val="24"/>
        <w:szCs w:val="24"/>
      </w:rPr>
      <w:fldChar w:fldCharType="end"/>
    </w:r>
  </w:p>
  <w:p w:rsidR="008E7D8F" w:rsidRDefault="008E7D8F" w:rsidP="009E7902">
    <w:pPr>
      <w:pStyle w:val="a9"/>
      <w:pBdr>
        <w:top w:val="single" w:sz="4" w:space="1" w:color="auto"/>
      </w:pBdr>
      <w:jc w:val="right"/>
    </w:pPr>
    <w:r w:rsidRPr="009F38D0">
      <w:rPr>
        <w:rFonts w:ascii="Times New Roman" w:hAnsi="Times New Roman"/>
        <w:i/>
        <w:sz w:val="26"/>
      </w:rPr>
      <w:t>Методологические положения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8F" w:rsidRPr="009E7902" w:rsidRDefault="008E7D8F" w:rsidP="00831683">
    <w:pPr>
      <w:pStyle w:val="a9"/>
      <w:framePr w:wrap="around" w:vAnchor="text" w:hAnchor="margin" w:xAlign="outside" w:y="1"/>
      <w:rPr>
        <w:rStyle w:val="ab"/>
        <w:rFonts w:ascii="Times New Roman" w:hAnsi="Times New Roman"/>
        <w:sz w:val="24"/>
        <w:szCs w:val="24"/>
      </w:rPr>
    </w:pPr>
    <w:r w:rsidRPr="009E7902">
      <w:rPr>
        <w:rStyle w:val="ab"/>
        <w:rFonts w:ascii="Times New Roman" w:hAnsi="Times New Roman"/>
        <w:sz w:val="24"/>
        <w:szCs w:val="24"/>
      </w:rPr>
      <w:fldChar w:fldCharType="begin"/>
    </w:r>
    <w:r w:rsidRPr="009E7902">
      <w:rPr>
        <w:rStyle w:val="ab"/>
        <w:rFonts w:ascii="Times New Roman" w:hAnsi="Times New Roman"/>
        <w:sz w:val="24"/>
        <w:szCs w:val="24"/>
      </w:rPr>
      <w:instrText xml:space="preserve">PAGE  </w:instrText>
    </w:r>
    <w:r w:rsidRPr="009E7902">
      <w:rPr>
        <w:rStyle w:val="ab"/>
        <w:rFonts w:ascii="Times New Roman" w:hAnsi="Times New Roman"/>
        <w:sz w:val="24"/>
        <w:szCs w:val="24"/>
      </w:rPr>
      <w:fldChar w:fldCharType="separate"/>
    </w:r>
    <w:r w:rsidR="007862B0">
      <w:rPr>
        <w:rStyle w:val="ab"/>
        <w:rFonts w:ascii="Times New Roman" w:hAnsi="Times New Roman"/>
        <w:noProof/>
        <w:sz w:val="24"/>
        <w:szCs w:val="24"/>
      </w:rPr>
      <w:t>11</w:t>
    </w:r>
    <w:r w:rsidRPr="009E7902">
      <w:rPr>
        <w:rStyle w:val="ab"/>
        <w:rFonts w:ascii="Times New Roman" w:hAnsi="Times New Roman"/>
        <w:sz w:val="24"/>
        <w:szCs w:val="24"/>
      </w:rPr>
      <w:fldChar w:fldCharType="end"/>
    </w:r>
  </w:p>
  <w:p w:rsidR="008E7D8F" w:rsidRDefault="008E7D8F" w:rsidP="009E7902">
    <w:pPr>
      <w:pStyle w:val="a9"/>
      <w:pBdr>
        <w:top w:val="single" w:sz="4" w:space="1" w:color="auto"/>
      </w:pBdr>
    </w:pPr>
    <w:r w:rsidRPr="009F38D0">
      <w:rPr>
        <w:rFonts w:ascii="Times New Roman" w:hAnsi="Times New Roman"/>
        <w:i/>
        <w:sz w:val="26"/>
      </w:rPr>
      <w:t>Методологические положения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E28" w:rsidRDefault="00FC7E28">
      <w:r>
        <w:separator/>
      </w:r>
    </w:p>
  </w:footnote>
  <w:footnote w:type="continuationSeparator" w:id="0">
    <w:p w:rsidR="00FC7E28" w:rsidRDefault="00FC7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8F" w:rsidRPr="00AC14D6" w:rsidRDefault="008E7D8F" w:rsidP="009F38D0">
    <w:pPr>
      <w:pStyle w:val="ac"/>
      <w:pBdr>
        <w:bottom w:val="single" w:sz="4" w:space="1" w:color="auto"/>
      </w:pBdr>
      <w:jc w:val="center"/>
      <w:rPr>
        <w:rFonts w:ascii="Times New Roman" w:hAnsi="Times New Roman"/>
        <w:i/>
        <w:sz w:val="22"/>
        <w:szCs w:val="22"/>
      </w:rPr>
    </w:pPr>
    <w:r w:rsidRPr="009F38D0">
      <w:rPr>
        <w:rFonts w:ascii="Times New Roman" w:hAnsi="Times New Roman"/>
        <w:i/>
        <w:sz w:val="22"/>
        <w:szCs w:val="22"/>
      </w:rPr>
      <w:t xml:space="preserve">СТАТИСТИКА </w:t>
    </w:r>
    <w:r w:rsidR="00AC14D6">
      <w:rPr>
        <w:rFonts w:ascii="Times New Roman" w:hAnsi="Times New Roman"/>
        <w:i/>
        <w:sz w:val="22"/>
        <w:szCs w:val="22"/>
      </w:rPr>
      <w:t>ИННОВАЦИЙ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8F" w:rsidRPr="00C40D86" w:rsidRDefault="008E7D8F" w:rsidP="009F38D0">
    <w:pPr>
      <w:pStyle w:val="ac"/>
      <w:pBdr>
        <w:bottom w:val="single" w:sz="4" w:space="1" w:color="auto"/>
      </w:pBdr>
      <w:jc w:val="center"/>
      <w:rPr>
        <w:rFonts w:ascii="Times New Roman" w:hAnsi="Times New Roman"/>
        <w:i/>
        <w:sz w:val="22"/>
        <w:szCs w:val="22"/>
      </w:rPr>
    </w:pPr>
    <w:r w:rsidRPr="009F38D0">
      <w:rPr>
        <w:rFonts w:ascii="Times New Roman" w:hAnsi="Times New Roman"/>
        <w:i/>
        <w:sz w:val="22"/>
        <w:szCs w:val="22"/>
      </w:rPr>
      <w:t xml:space="preserve">СТАТИСТИКА </w:t>
    </w:r>
    <w:r w:rsidR="00C40D86">
      <w:rPr>
        <w:rFonts w:ascii="Times New Roman" w:hAnsi="Times New Roman"/>
        <w:i/>
        <w:sz w:val="22"/>
        <w:szCs w:val="22"/>
      </w:rPr>
      <w:t>ИННОВАЦИЙ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8F" w:rsidRDefault="008E7D8F" w:rsidP="00316B7B">
    <w:pPr>
      <w:pStyle w:val="ac"/>
      <w:jc w:val="cente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910"/>
    <w:multiLevelType w:val="hybridMultilevel"/>
    <w:tmpl w:val="5560DC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834C4"/>
    <w:multiLevelType w:val="hybridMultilevel"/>
    <w:tmpl w:val="2892AC4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122507"/>
    <w:multiLevelType w:val="hybridMultilevel"/>
    <w:tmpl w:val="4AB2E884"/>
    <w:lvl w:ilvl="0" w:tplc="04190005">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0F26607A"/>
    <w:multiLevelType w:val="hybridMultilevel"/>
    <w:tmpl w:val="F1A636C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0E21B6"/>
    <w:multiLevelType w:val="hybridMultilevel"/>
    <w:tmpl w:val="EB8A8C2C"/>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nsid w:val="16156B26"/>
    <w:multiLevelType w:val="hybridMultilevel"/>
    <w:tmpl w:val="945C1A6E"/>
    <w:lvl w:ilvl="0" w:tplc="3C2A7898">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963E75"/>
    <w:multiLevelType w:val="hybridMultilevel"/>
    <w:tmpl w:val="A74C7BE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8D3F58"/>
    <w:multiLevelType w:val="hybridMultilevel"/>
    <w:tmpl w:val="BD32D5B6"/>
    <w:lvl w:ilvl="0" w:tplc="04190005">
      <w:start w:val="1"/>
      <w:numFmt w:val="bullet"/>
      <w:lvlText w:val=""/>
      <w:lvlJc w:val="left"/>
      <w:pPr>
        <w:tabs>
          <w:tab w:val="num" w:pos="720"/>
        </w:tabs>
        <w:ind w:left="720" w:hanging="360"/>
      </w:pPr>
      <w:rPr>
        <w:rFonts w:ascii="Wingdings" w:hAnsi="Wingdings" w:hint="default"/>
      </w:rPr>
    </w:lvl>
    <w:lvl w:ilvl="1" w:tplc="620607CC" w:tentative="1">
      <w:start w:val="1"/>
      <w:numFmt w:val="bullet"/>
      <w:lvlText w:val=""/>
      <w:lvlJc w:val="left"/>
      <w:pPr>
        <w:tabs>
          <w:tab w:val="num" w:pos="1440"/>
        </w:tabs>
        <w:ind w:left="1440" w:hanging="360"/>
      </w:pPr>
      <w:rPr>
        <w:rFonts w:ascii="Wingdings" w:hAnsi="Wingdings" w:hint="default"/>
      </w:rPr>
    </w:lvl>
    <w:lvl w:ilvl="2" w:tplc="5CBE4A2C" w:tentative="1">
      <w:start w:val="1"/>
      <w:numFmt w:val="bullet"/>
      <w:lvlText w:val=""/>
      <w:lvlJc w:val="left"/>
      <w:pPr>
        <w:tabs>
          <w:tab w:val="num" w:pos="2160"/>
        </w:tabs>
        <w:ind w:left="2160" w:hanging="360"/>
      </w:pPr>
      <w:rPr>
        <w:rFonts w:ascii="Wingdings" w:hAnsi="Wingdings" w:hint="default"/>
      </w:rPr>
    </w:lvl>
    <w:lvl w:ilvl="3" w:tplc="E6F27618" w:tentative="1">
      <w:start w:val="1"/>
      <w:numFmt w:val="bullet"/>
      <w:lvlText w:val=""/>
      <w:lvlJc w:val="left"/>
      <w:pPr>
        <w:tabs>
          <w:tab w:val="num" w:pos="2880"/>
        </w:tabs>
        <w:ind w:left="2880" w:hanging="360"/>
      </w:pPr>
      <w:rPr>
        <w:rFonts w:ascii="Wingdings" w:hAnsi="Wingdings" w:hint="default"/>
      </w:rPr>
    </w:lvl>
    <w:lvl w:ilvl="4" w:tplc="EBE8D97C" w:tentative="1">
      <w:start w:val="1"/>
      <w:numFmt w:val="bullet"/>
      <w:lvlText w:val=""/>
      <w:lvlJc w:val="left"/>
      <w:pPr>
        <w:tabs>
          <w:tab w:val="num" w:pos="3600"/>
        </w:tabs>
        <w:ind w:left="3600" w:hanging="360"/>
      </w:pPr>
      <w:rPr>
        <w:rFonts w:ascii="Wingdings" w:hAnsi="Wingdings" w:hint="default"/>
      </w:rPr>
    </w:lvl>
    <w:lvl w:ilvl="5" w:tplc="18829A0C" w:tentative="1">
      <w:start w:val="1"/>
      <w:numFmt w:val="bullet"/>
      <w:lvlText w:val=""/>
      <w:lvlJc w:val="left"/>
      <w:pPr>
        <w:tabs>
          <w:tab w:val="num" w:pos="4320"/>
        </w:tabs>
        <w:ind w:left="4320" w:hanging="360"/>
      </w:pPr>
      <w:rPr>
        <w:rFonts w:ascii="Wingdings" w:hAnsi="Wingdings" w:hint="default"/>
      </w:rPr>
    </w:lvl>
    <w:lvl w:ilvl="6" w:tplc="346432A8" w:tentative="1">
      <w:start w:val="1"/>
      <w:numFmt w:val="bullet"/>
      <w:lvlText w:val=""/>
      <w:lvlJc w:val="left"/>
      <w:pPr>
        <w:tabs>
          <w:tab w:val="num" w:pos="5040"/>
        </w:tabs>
        <w:ind w:left="5040" w:hanging="360"/>
      </w:pPr>
      <w:rPr>
        <w:rFonts w:ascii="Wingdings" w:hAnsi="Wingdings" w:hint="default"/>
      </w:rPr>
    </w:lvl>
    <w:lvl w:ilvl="7" w:tplc="A2DA231A" w:tentative="1">
      <w:start w:val="1"/>
      <w:numFmt w:val="bullet"/>
      <w:lvlText w:val=""/>
      <w:lvlJc w:val="left"/>
      <w:pPr>
        <w:tabs>
          <w:tab w:val="num" w:pos="5760"/>
        </w:tabs>
        <w:ind w:left="5760" w:hanging="360"/>
      </w:pPr>
      <w:rPr>
        <w:rFonts w:ascii="Wingdings" w:hAnsi="Wingdings" w:hint="default"/>
      </w:rPr>
    </w:lvl>
    <w:lvl w:ilvl="8" w:tplc="167E5210" w:tentative="1">
      <w:start w:val="1"/>
      <w:numFmt w:val="bullet"/>
      <w:lvlText w:val=""/>
      <w:lvlJc w:val="left"/>
      <w:pPr>
        <w:tabs>
          <w:tab w:val="num" w:pos="6480"/>
        </w:tabs>
        <w:ind w:left="6480" w:hanging="360"/>
      </w:pPr>
      <w:rPr>
        <w:rFonts w:ascii="Wingdings" w:hAnsi="Wingdings" w:hint="default"/>
      </w:rPr>
    </w:lvl>
  </w:abstractNum>
  <w:abstractNum w:abstractNumId="8">
    <w:nsid w:val="202F5D36"/>
    <w:multiLevelType w:val="hybridMultilevel"/>
    <w:tmpl w:val="75C0DDA4"/>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7411A17"/>
    <w:multiLevelType w:val="hybridMultilevel"/>
    <w:tmpl w:val="1236104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3C31B8"/>
    <w:multiLevelType w:val="hybridMultilevel"/>
    <w:tmpl w:val="8F04F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9250EC"/>
    <w:multiLevelType w:val="hybridMultilevel"/>
    <w:tmpl w:val="6D1E9CD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B29606E"/>
    <w:multiLevelType w:val="hybridMultilevel"/>
    <w:tmpl w:val="6AE8E37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5AC0A4A"/>
    <w:multiLevelType w:val="hybridMultilevel"/>
    <w:tmpl w:val="F8EC2F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FE97009"/>
    <w:multiLevelType w:val="hybridMultilevel"/>
    <w:tmpl w:val="A7C0F33E"/>
    <w:lvl w:ilvl="0" w:tplc="04190005">
      <w:start w:val="1"/>
      <w:numFmt w:val="bullet"/>
      <w:lvlText w:val=""/>
      <w:lvlJc w:val="left"/>
      <w:pPr>
        <w:ind w:left="617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8"/>
  </w:num>
  <w:num w:numId="3">
    <w:abstractNumId w:val="10"/>
  </w:num>
  <w:num w:numId="4">
    <w:abstractNumId w:val="14"/>
  </w:num>
  <w:num w:numId="5">
    <w:abstractNumId w:val="13"/>
  </w:num>
  <w:num w:numId="6">
    <w:abstractNumId w:val="4"/>
  </w:num>
  <w:num w:numId="7">
    <w:abstractNumId w:val="12"/>
  </w:num>
  <w:num w:numId="8">
    <w:abstractNumId w:val="5"/>
  </w:num>
  <w:num w:numId="9">
    <w:abstractNumId w:val="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1"/>
  </w:num>
  <w:num w:numId="14">
    <w:abstractNumId w:val="9"/>
  </w:num>
  <w:num w:numId="15">
    <w:abstractNumId w:val="3"/>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5431B"/>
    <w:rsid w:val="0000095D"/>
    <w:rsid w:val="0000255A"/>
    <w:rsid w:val="00004803"/>
    <w:rsid w:val="00004F55"/>
    <w:rsid w:val="000060C8"/>
    <w:rsid w:val="00011C91"/>
    <w:rsid w:val="00012A62"/>
    <w:rsid w:val="00016135"/>
    <w:rsid w:val="00017BAC"/>
    <w:rsid w:val="00017FB6"/>
    <w:rsid w:val="00020143"/>
    <w:rsid w:val="000231FA"/>
    <w:rsid w:val="00023DC8"/>
    <w:rsid w:val="00026119"/>
    <w:rsid w:val="00027D23"/>
    <w:rsid w:val="000303FF"/>
    <w:rsid w:val="00030802"/>
    <w:rsid w:val="0003183E"/>
    <w:rsid w:val="000353BD"/>
    <w:rsid w:val="0004286C"/>
    <w:rsid w:val="00047AB5"/>
    <w:rsid w:val="00053903"/>
    <w:rsid w:val="00053BA1"/>
    <w:rsid w:val="000560E6"/>
    <w:rsid w:val="000617BA"/>
    <w:rsid w:val="00061D97"/>
    <w:rsid w:val="000622D1"/>
    <w:rsid w:val="0006359A"/>
    <w:rsid w:val="000646AB"/>
    <w:rsid w:val="0006601C"/>
    <w:rsid w:val="0007598D"/>
    <w:rsid w:val="00076B94"/>
    <w:rsid w:val="00080270"/>
    <w:rsid w:val="000811B3"/>
    <w:rsid w:val="0008440D"/>
    <w:rsid w:val="00085D04"/>
    <w:rsid w:val="000860C4"/>
    <w:rsid w:val="00086741"/>
    <w:rsid w:val="000906BF"/>
    <w:rsid w:val="00091465"/>
    <w:rsid w:val="000A00E0"/>
    <w:rsid w:val="000A0DD0"/>
    <w:rsid w:val="000A296B"/>
    <w:rsid w:val="000A590C"/>
    <w:rsid w:val="000A6C10"/>
    <w:rsid w:val="000A6DC0"/>
    <w:rsid w:val="000B2EB2"/>
    <w:rsid w:val="000B38D8"/>
    <w:rsid w:val="000B5762"/>
    <w:rsid w:val="000B5C35"/>
    <w:rsid w:val="000B673B"/>
    <w:rsid w:val="000C42D6"/>
    <w:rsid w:val="000C7A8D"/>
    <w:rsid w:val="000D70B3"/>
    <w:rsid w:val="000D7101"/>
    <w:rsid w:val="000E3CD4"/>
    <w:rsid w:val="000E3CE6"/>
    <w:rsid w:val="000E5FBF"/>
    <w:rsid w:val="000F1B09"/>
    <w:rsid w:val="000F67AD"/>
    <w:rsid w:val="00102870"/>
    <w:rsid w:val="00107180"/>
    <w:rsid w:val="00110F30"/>
    <w:rsid w:val="00113907"/>
    <w:rsid w:val="0011488F"/>
    <w:rsid w:val="00115325"/>
    <w:rsid w:val="001179F2"/>
    <w:rsid w:val="00120DDF"/>
    <w:rsid w:val="00122B38"/>
    <w:rsid w:val="001242BF"/>
    <w:rsid w:val="00125DE2"/>
    <w:rsid w:val="00130193"/>
    <w:rsid w:val="00130B91"/>
    <w:rsid w:val="00136365"/>
    <w:rsid w:val="00143638"/>
    <w:rsid w:val="00143A68"/>
    <w:rsid w:val="00144C4A"/>
    <w:rsid w:val="001538B9"/>
    <w:rsid w:val="00153BBA"/>
    <w:rsid w:val="00155ACD"/>
    <w:rsid w:val="0015766A"/>
    <w:rsid w:val="00157BA5"/>
    <w:rsid w:val="00160ECA"/>
    <w:rsid w:val="001632D5"/>
    <w:rsid w:val="001705E4"/>
    <w:rsid w:val="00172BAE"/>
    <w:rsid w:val="0017376A"/>
    <w:rsid w:val="00174C25"/>
    <w:rsid w:val="00174E0C"/>
    <w:rsid w:val="0017591A"/>
    <w:rsid w:val="00180CD0"/>
    <w:rsid w:val="001862CF"/>
    <w:rsid w:val="00190DBB"/>
    <w:rsid w:val="0019415A"/>
    <w:rsid w:val="00194605"/>
    <w:rsid w:val="0019656D"/>
    <w:rsid w:val="001965FB"/>
    <w:rsid w:val="00197D01"/>
    <w:rsid w:val="001A5045"/>
    <w:rsid w:val="001B3AB8"/>
    <w:rsid w:val="001B3C58"/>
    <w:rsid w:val="001B536F"/>
    <w:rsid w:val="001B59DA"/>
    <w:rsid w:val="001B793E"/>
    <w:rsid w:val="001C3E79"/>
    <w:rsid w:val="001C587C"/>
    <w:rsid w:val="001D3365"/>
    <w:rsid w:val="001E2F49"/>
    <w:rsid w:val="001E2FB9"/>
    <w:rsid w:val="001E319C"/>
    <w:rsid w:val="001E7391"/>
    <w:rsid w:val="001E7D8C"/>
    <w:rsid w:val="001F0355"/>
    <w:rsid w:val="001F077B"/>
    <w:rsid w:val="001F0A13"/>
    <w:rsid w:val="001F4788"/>
    <w:rsid w:val="001F4CEE"/>
    <w:rsid w:val="001F55B7"/>
    <w:rsid w:val="00202FEE"/>
    <w:rsid w:val="00205307"/>
    <w:rsid w:val="0020544F"/>
    <w:rsid w:val="00211337"/>
    <w:rsid w:val="0021499D"/>
    <w:rsid w:val="00215275"/>
    <w:rsid w:val="00222B70"/>
    <w:rsid w:val="00223971"/>
    <w:rsid w:val="0022591E"/>
    <w:rsid w:val="00234211"/>
    <w:rsid w:val="002348FD"/>
    <w:rsid w:val="00236BEE"/>
    <w:rsid w:val="0025222B"/>
    <w:rsid w:val="00252E21"/>
    <w:rsid w:val="00260C03"/>
    <w:rsid w:val="00263A0B"/>
    <w:rsid w:val="002645BF"/>
    <w:rsid w:val="00264C90"/>
    <w:rsid w:val="00265D77"/>
    <w:rsid w:val="002678A9"/>
    <w:rsid w:val="002709F2"/>
    <w:rsid w:val="00271F86"/>
    <w:rsid w:val="00277065"/>
    <w:rsid w:val="0028076E"/>
    <w:rsid w:val="002816F7"/>
    <w:rsid w:val="0028189A"/>
    <w:rsid w:val="00286792"/>
    <w:rsid w:val="00286ECB"/>
    <w:rsid w:val="00287D9A"/>
    <w:rsid w:val="002943E8"/>
    <w:rsid w:val="00295BDA"/>
    <w:rsid w:val="00295CCA"/>
    <w:rsid w:val="002A30DB"/>
    <w:rsid w:val="002A3343"/>
    <w:rsid w:val="002A572A"/>
    <w:rsid w:val="002A6A46"/>
    <w:rsid w:val="002B214F"/>
    <w:rsid w:val="002B3765"/>
    <w:rsid w:val="002B6445"/>
    <w:rsid w:val="002C0D59"/>
    <w:rsid w:val="002C3C65"/>
    <w:rsid w:val="002C4D3F"/>
    <w:rsid w:val="002C760D"/>
    <w:rsid w:val="002D005B"/>
    <w:rsid w:val="002D0E65"/>
    <w:rsid w:val="002D2471"/>
    <w:rsid w:val="002D3CE7"/>
    <w:rsid w:val="002D51B9"/>
    <w:rsid w:val="002D65AA"/>
    <w:rsid w:val="002F1D5F"/>
    <w:rsid w:val="002F2384"/>
    <w:rsid w:val="002F2895"/>
    <w:rsid w:val="002F3A3F"/>
    <w:rsid w:val="002F4D6D"/>
    <w:rsid w:val="003007B0"/>
    <w:rsid w:val="00301D5B"/>
    <w:rsid w:val="00302B9A"/>
    <w:rsid w:val="003030EB"/>
    <w:rsid w:val="003137A0"/>
    <w:rsid w:val="00316B7B"/>
    <w:rsid w:val="00317E4F"/>
    <w:rsid w:val="00322E07"/>
    <w:rsid w:val="00323A2A"/>
    <w:rsid w:val="0032403F"/>
    <w:rsid w:val="003254B7"/>
    <w:rsid w:val="003262BB"/>
    <w:rsid w:val="00326D4E"/>
    <w:rsid w:val="00330860"/>
    <w:rsid w:val="003308DD"/>
    <w:rsid w:val="00331B61"/>
    <w:rsid w:val="0033213A"/>
    <w:rsid w:val="0033270E"/>
    <w:rsid w:val="003365DA"/>
    <w:rsid w:val="00340515"/>
    <w:rsid w:val="00346D42"/>
    <w:rsid w:val="003515E1"/>
    <w:rsid w:val="00351DB9"/>
    <w:rsid w:val="00357638"/>
    <w:rsid w:val="00361887"/>
    <w:rsid w:val="00362200"/>
    <w:rsid w:val="00362DEE"/>
    <w:rsid w:val="0037032D"/>
    <w:rsid w:val="003725CA"/>
    <w:rsid w:val="00376128"/>
    <w:rsid w:val="003761F7"/>
    <w:rsid w:val="00376B61"/>
    <w:rsid w:val="003834A7"/>
    <w:rsid w:val="003841B8"/>
    <w:rsid w:val="00385603"/>
    <w:rsid w:val="00385E99"/>
    <w:rsid w:val="00386622"/>
    <w:rsid w:val="00386C54"/>
    <w:rsid w:val="00386CA8"/>
    <w:rsid w:val="00394CF2"/>
    <w:rsid w:val="003951E3"/>
    <w:rsid w:val="00397F40"/>
    <w:rsid w:val="003A1CAB"/>
    <w:rsid w:val="003A2A60"/>
    <w:rsid w:val="003A553F"/>
    <w:rsid w:val="003B13F3"/>
    <w:rsid w:val="003B2902"/>
    <w:rsid w:val="003B6DE9"/>
    <w:rsid w:val="003C3C34"/>
    <w:rsid w:val="003C4492"/>
    <w:rsid w:val="003C47CC"/>
    <w:rsid w:val="003C6FB5"/>
    <w:rsid w:val="003D4ECB"/>
    <w:rsid w:val="003D4F51"/>
    <w:rsid w:val="003E06B0"/>
    <w:rsid w:val="003E16D0"/>
    <w:rsid w:val="003E4D1A"/>
    <w:rsid w:val="003F3590"/>
    <w:rsid w:val="003F37CA"/>
    <w:rsid w:val="00403C31"/>
    <w:rsid w:val="004056AF"/>
    <w:rsid w:val="00406D62"/>
    <w:rsid w:val="00412A7B"/>
    <w:rsid w:val="00415D5C"/>
    <w:rsid w:val="00417F07"/>
    <w:rsid w:val="004245CF"/>
    <w:rsid w:val="00425D08"/>
    <w:rsid w:val="00426E70"/>
    <w:rsid w:val="00430632"/>
    <w:rsid w:val="00430DE2"/>
    <w:rsid w:val="004319D6"/>
    <w:rsid w:val="004323C4"/>
    <w:rsid w:val="00433C0D"/>
    <w:rsid w:val="0043585D"/>
    <w:rsid w:val="0043779D"/>
    <w:rsid w:val="00440D91"/>
    <w:rsid w:val="0044180D"/>
    <w:rsid w:val="0044219B"/>
    <w:rsid w:val="00450258"/>
    <w:rsid w:val="004522FD"/>
    <w:rsid w:val="00453C44"/>
    <w:rsid w:val="0045431B"/>
    <w:rsid w:val="00455477"/>
    <w:rsid w:val="004600E3"/>
    <w:rsid w:val="00463747"/>
    <w:rsid w:val="00465242"/>
    <w:rsid w:val="00465BFD"/>
    <w:rsid w:val="0046764F"/>
    <w:rsid w:val="00480C0A"/>
    <w:rsid w:val="00481AA6"/>
    <w:rsid w:val="00483992"/>
    <w:rsid w:val="00484CA3"/>
    <w:rsid w:val="00486BEA"/>
    <w:rsid w:val="00494AAF"/>
    <w:rsid w:val="00495D6B"/>
    <w:rsid w:val="00496343"/>
    <w:rsid w:val="004A0B9A"/>
    <w:rsid w:val="004A16D3"/>
    <w:rsid w:val="004A18EA"/>
    <w:rsid w:val="004A2EC5"/>
    <w:rsid w:val="004B4F4C"/>
    <w:rsid w:val="004B60FC"/>
    <w:rsid w:val="004B76A3"/>
    <w:rsid w:val="004B79D9"/>
    <w:rsid w:val="004C1512"/>
    <w:rsid w:val="004C3910"/>
    <w:rsid w:val="004C41A9"/>
    <w:rsid w:val="004C4388"/>
    <w:rsid w:val="004D20D7"/>
    <w:rsid w:val="004D20DB"/>
    <w:rsid w:val="004D3497"/>
    <w:rsid w:val="004D3F92"/>
    <w:rsid w:val="004D55C5"/>
    <w:rsid w:val="004D7B57"/>
    <w:rsid w:val="004E1201"/>
    <w:rsid w:val="004E3689"/>
    <w:rsid w:val="004E5F2E"/>
    <w:rsid w:val="004F05FB"/>
    <w:rsid w:val="004F0754"/>
    <w:rsid w:val="004F2333"/>
    <w:rsid w:val="004F4A25"/>
    <w:rsid w:val="004F7E99"/>
    <w:rsid w:val="00500DA5"/>
    <w:rsid w:val="00501875"/>
    <w:rsid w:val="00502568"/>
    <w:rsid w:val="0050341F"/>
    <w:rsid w:val="00503A42"/>
    <w:rsid w:val="00503A83"/>
    <w:rsid w:val="00512A71"/>
    <w:rsid w:val="00514B87"/>
    <w:rsid w:val="00515793"/>
    <w:rsid w:val="00517667"/>
    <w:rsid w:val="00517964"/>
    <w:rsid w:val="0052003B"/>
    <w:rsid w:val="00520A27"/>
    <w:rsid w:val="00520F31"/>
    <w:rsid w:val="00521859"/>
    <w:rsid w:val="00522AE8"/>
    <w:rsid w:val="0052470D"/>
    <w:rsid w:val="005305B0"/>
    <w:rsid w:val="0053068A"/>
    <w:rsid w:val="00533007"/>
    <w:rsid w:val="00533664"/>
    <w:rsid w:val="00534CD2"/>
    <w:rsid w:val="00536721"/>
    <w:rsid w:val="00542BF9"/>
    <w:rsid w:val="005446E3"/>
    <w:rsid w:val="005446F4"/>
    <w:rsid w:val="00544B72"/>
    <w:rsid w:val="0054501E"/>
    <w:rsid w:val="00546F48"/>
    <w:rsid w:val="005475F6"/>
    <w:rsid w:val="00551AA5"/>
    <w:rsid w:val="00552687"/>
    <w:rsid w:val="00554CAB"/>
    <w:rsid w:val="00560F93"/>
    <w:rsid w:val="0056790E"/>
    <w:rsid w:val="005679C1"/>
    <w:rsid w:val="00572AF9"/>
    <w:rsid w:val="00572C53"/>
    <w:rsid w:val="00574DC6"/>
    <w:rsid w:val="005825B3"/>
    <w:rsid w:val="00586312"/>
    <w:rsid w:val="0058672D"/>
    <w:rsid w:val="00593B77"/>
    <w:rsid w:val="005A0462"/>
    <w:rsid w:val="005A5976"/>
    <w:rsid w:val="005B084B"/>
    <w:rsid w:val="005B5298"/>
    <w:rsid w:val="005B6374"/>
    <w:rsid w:val="005B6C19"/>
    <w:rsid w:val="005C16AB"/>
    <w:rsid w:val="005C1B34"/>
    <w:rsid w:val="005C497C"/>
    <w:rsid w:val="005D05F9"/>
    <w:rsid w:val="005D20C6"/>
    <w:rsid w:val="005D4A54"/>
    <w:rsid w:val="005D5059"/>
    <w:rsid w:val="005D5B85"/>
    <w:rsid w:val="005D78F3"/>
    <w:rsid w:val="005E0DF7"/>
    <w:rsid w:val="005E1E2E"/>
    <w:rsid w:val="005E23F0"/>
    <w:rsid w:val="005E7073"/>
    <w:rsid w:val="005F17FF"/>
    <w:rsid w:val="005F29F5"/>
    <w:rsid w:val="005F4CD0"/>
    <w:rsid w:val="00601EB9"/>
    <w:rsid w:val="006021F3"/>
    <w:rsid w:val="006049EB"/>
    <w:rsid w:val="00606B76"/>
    <w:rsid w:val="0061295F"/>
    <w:rsid w:val="00612C3E"/>
    <w:rsid w:val="006145AD"/>
    <w:rsid w:val="00625973"/>
    <w:rsid w:val="00626F4D"/>
    <w:rsid w:val="0062799C"/>
    <w:rsid w:val="00635323"/>
    <w:rsid w:val="0063608A"/>
    <w:rsid w:val="0064124C"/>
    <w:rsid w:val="006467E5"/>
    <w:rsid w:val="00656830"/>
    <w:rsid w:val="00661DF6"/>
    <w:rsid w:val="006634FD"/>
    <w:rsid w:val="00663B2B"/>
    <w:rsid w:val="00664708"/>
    <w:rsid w:val="00665BBE"/>
    <w:rsid w:val="00666963"/>
    <w:rsid w:val="0066797A"/>
    <w:rsid w:val="00667BA4"/>
    <w:rsid w:val="00672F8E"/>
    <w:rsid w:val="006763C4"/>
    <w:rsid w:val="00677EAD"/>
    <w:rsid w:val="00682E43"/>
    <w:rsid w:val="00682F68"/>
    <w:rsid w:val="006860CD"/>
    <w:rsid w:val="00687A4B"/>
    <w:rsid w:val="006905CF"/>
    <w:rsid w:val="00690E5E"/>
    <w:rsid w:val="006911F8"/>
    <w:rsid w:val="00694935"/>
    <w:rsid w:val="00695111"/>
    <w:rsid w:val="0069613A"/>
    <w:rsid w:val="006A3BDF"/>
    <w:rsid w:val="006B405A"/>
    <w:rsid w:val="006B5733"/>
    <w:rsid w:val="006B6F88"/>
    <w:rsid w:val="006C09B9"/>
    <w:rsid w:val="006C48B4"/>
    <w:rsid w:val="006C49D0"/>
    <w:rsid w:val="006C6D21"/>
    <w:rsid w:val="006C72F3"/>
    <w:rsid w:val="006D3CA6"/>
    <w:rsid w:val="006E4316"/>
    <w:rsid w:val="006E52E6"/>
    <w:rsid w:val="006E5F38"/>
    <w:rsid w:val="006F150D"/>
    <w:rsid w:val="006F1874"/>
    <w:rsid w:val="006F20B8"/>
    <w:rsid w:val="006F28B4"/>
    <w:rsid w:val="006F7C01"/>
    <w:rsid w:val="00700F04"/>
    <w:rsid w:val="00704629"/>
    <w:rsid w:val="007079E0"/>
    <w:rsid w:val="007140A0"/>
    <w:rsid w:val="00721908"/>
    <w:rsid w:val="007229FC"/>
    <w:rsid w:val="00724CE5"/>
    <w:rsid w:val="007254F5"/>
    <w:rsid w:val="007263A1"/>
    <w:rsid w:val="00726E9C"/>
    <w:rsid w:val="007326FE"/>
    <w:rsid w:val="00732AD7"/>
    <w:rsid w:val="00733014"/>
    <w:rsid w:val="007331C4"/>
    <w:rsid w:val="00735959"/>
    <w:rsid w:val="00736CB0"/>
    <w:rsid w:val="007431BF"/>
    <w:rsid w:val="00744CE7"/>
    <w:rsid w:val="00745EAF"/>
    <w:rsid w:val="007462EB"/>
    <w:rsid w:val="007470B0"/>
    <w:rsid w:val="00755380"/>
    <w:rsid w:val="00755847"/>
    <w:rsid w:val="0075647A"/>
    <w:rsid w:val="007628E0"/>
    <w:rsid w:val="00763972"/>
    <w:rsid w:val="0076401B"/>
    <w:rsid w:val="007655E1"/>
    <w:rsid w:val="00765DF1"/>
    <w:rsid w:val="007705C3"/>
    <w:rsid w:val="00772458"/>
    <w:rsid w:val="00776B24"/>
    <w:rsid w:val="0078063F"/>
    <w:rsid w:val="007820EC"/>
    <w:rsid w:val="00783A33"/>
    <w:rsid w:val="007862B0"/>
    <w:rsid w:val="00787136"/>
    <w:rsid w:val="007906A7"/>
    <w:rsid w:val="00793707"/>
    <w:rsid w:val="007955F7"/>
    <w:rsid w:val="007968E8"/>
    <w:rsid w:val="00796E11"/>
    <w:rsid w:val="00797476"/>
    <w:rsid w:val="007A1BAE"/>
    <w:rsid w:val="007A6967"/>
    <w:rsid w:val="007A7F07"/>
    <w:rsid w:val="007B275B"/>
    <w:rsid w:val="007B5644"/>
    <w:rsid w:val="007B60A1"/>
    <w:rsid w:val="007B7FBE"/>
    <w:rsid w:val="007C24B5"/>
    <w:rsid w:val="007C75DC"/>
    <w:rsid w:val="007E57BC"/>
    <w:rsid w:val="007F2D98"/>
    <w:rsid w:val="007F37A5"/>
    <w:rsid w:val="007F7CF3"/>
    <w:rsid w:val="00800024"/>
    <w:rsid w:val="00802040"/>
    <w:rsid w:val="00803166"/>
    <w:rsid w:val="00810802"/>
    <w:rsid w:val="00811044"/>
    <w:rsid w:val="00824777"/>
    <w:rsid w:val="00824DC2"/>
    <w:rsid w:val="008251D9"/>
    <w:rsid w:val="008308DD"/>
    <w:rsid w:val="0083106A"/>
    <w:rsid w:val="00831683"/>
    <w:rsid w:val="00831A29"/>
    <w:rsid w:val="008352DB"/>
    <w:rsid w:val="00835B90"/>
    <w:rsid w:val="00840CED"/>
    <w:rsid w:val="00844284"/>
    <w:rsid w:val="00845414"/>
    <w:rsid w:val="008460FB"/>
    <w:rsid w:val="00846370"/>
    <w:rsid w:val="00852B4A"/>
    <w:rsid w:val="00853D84"/>
    <w:rsid w:val="0085465C"/>
    <w:rsid w:val="00857396"/>
    <w:rsid w:val="00857FE4"/>
    <w:rsid w:val="00860188"/>
    <w:rsid w:val="008616BC"/>
    <w:rsid w:val="008628BD"/>
    <w:rsid w:val="00865051"/>
    <w:rsid w:val="008659B7"/>
    <w:rsid w:val="00872CF6"/>
    <w:rsid w:val="00874B7A"/>
    <w:rsid w:val="0088101F"/>
    <w:rsid w:val="008955E9"/>
    <w:rsid w:val="008A4972"/>
    <w:rsid w:val="008B42FC"/>
    <w:rsid w:val="008C12EB"/>
    <w:rsid w:val="008C1D5D"/>
    <w:rsid w:val="008C3059"/>
    <w:rsid w:val="008C3A3B"/>
    <w:rsid w:val="008C6799"/>
    <w:rsid w:val="008C7BA8"/>
    <w:rsid w:val="008D1196"/>
    <w:rsid w:val="008D72E3"/>
    <w:rsid w:val="008E2D4B"/>
    <w:rsid w:val="008E3790"/>
    <w:rsid w:val="008E430F"/>
    <w:rsid w:val="008E46EA"/>
    <w:rsid w:val="008E4EC5"/>
    <w:rsid w:val="008E4EE5"/>
    <w:rsid w:val="008E51A0"/>
    <w:rsid w:val="008E525C"/>
    <w:rsid w:val="008E7D8F"/>
    <w:rsid w:val="008F039A"/>
    <w:rsid w:val="008F0CDE"/>
    <w:rsid w:val="008F5BD1"/>
    <w:rsid w:val="008F604C"/>
    <w:rsid w:val="00900861"/>
    <w:rsid w:val="00900E43"/>
    <w:rsid w:val="00901490"/>
    <w:rsid w:val="0090198D"/>
    <w:rsid w:val="00901A70"/>
    <w:rsid w:val="009034C9"/>
    <w:rsid w:val="00904BA9"/>
    <w:rsid w:val="009077E7"/>
    <w:rsid w:val="00907C62"/>
    <w:rsid w:val="009136C5"/>
    <w:rsid w:val="009213F2"/>
    <w:rsid w:val="00922BC3"/>
    <w:rsid w:val="00926C17"/>
    <w:rsid w:val="00930058"/>
    <w:rsid w:val="009327F3"/>
    <w:rsid w:val="0093511E"/>
    <w:rsid w:val="00935B04"/>
    <w:rsid w:val="00935D85"/>
    <w:rsid w:val="00936ACA"/>
    <w:rsid w:val="009379C9"/>
    <w:rsid w:val="009456CB"/>
    <w:rsid w:val="009501DB"/>
    <w:rsid w:val="00953480"/>
    <w:rsid w:val="00955FDE"/>
    <w:rsid w:val="009561F1"/>
    <w:rsid w:val="009615DA"/>
    <w:rsid w:val="0096204D"/>
    <w:rsid w:val="0096259F"/>
    <w:rsid w:val="009631D6"/>
    <w:rsid w:val="009647A8"/>
    <w:rsid w:val="00971681"/>
    <w:rsid w:val="00974E9C"/>
    <w:rsid w:val="00980A07"/>
    <w:rsid w:val="009829A5"/>
    <w:rsid w:val="009832CD"/>
    <w:rsid w:val="00984630"/>
    <w:rsid w:val="0098499C"/>
    <w:rsid w:val="009900F4"/>
    <w:rsid w:val="00990194"/>
    <w:rsid w:val="009903EE"/>
    <w:rsid w:val="00992857"/>
    <w:rsid w:val="009A2039"/>
    <w:rsid w:val="009A2C05"/>
    <w:rsid w:val="009A52D5"/>
    <w:rsid w:val="009B28E3"/>
    <w:rsid w:val="009B4EBD"/>
    <w:rsid w:val="009B6BDB"/>
    <w:rsid w:val="009B7AD4"/>
    <w:rsid w:val="009C143C"/>
    <w:rsid w:val="009D034C"/>
    <w:rsid w:val="009D24ED"/>
    <w:rsid w:val="009D4455"/>
    <w:rsid w:val="009D6E0D"/>
    <w:rsid w:val="009E5CC6"/>
    <w:rsid w:val="009E646E"/>
    <w:rsid w:val="009E7902"/>
    <w:rsid w:val="009F38D0"/>
    <w:rsid w:val="009F5052"/>
    <w:rsid w:val="009F6925"/>
    <w:rsid w:val="009F7E28"/>
    <w:rsid w:val="00A03E68"/>
    <w:rsid w:val="00A0510D"/>
    <w:rsid w:val="00A07408"/>
    <w:rsid w:val="00A079AE"/>
    <w:rsid w:val="00A1277C"/>
    <w:rsid w:val="00A1446D"/>
    <w:rsid w:val="00A14C21"/>
    <w:rsid w:val="00A14D48"/>
    <w:rsid w:val="00A156D3"/>
    <w:rsid w:val="00A17CEC"/>
    <w:rsid w:val="00A17EE0"/>
    <w:rsid w:val="00A21E8F"/>
    <w:rsid w:val="00A2297C"/>
    <w:rsid w:val="00A266EB"/>
    <w:rsid w:val="00A26F28"/>
    <w:rsid w:val="00A308C3"/>
    <w:rsid w:val="00A30C4B"/>
    <w:rsid w:val="00A3147E"/>
    <w:rsid w:val="00A35CC7"/>
    <w:rsid w:val="00A379D4"/>
    <w:rsid w:val="00A417AC"/>
    <w:rsid w:val="00A43797"/>
    <w:rsid w:val="00A46723"/>
    <w:rsid w:val="00A512DB"/>
    <w:rsid w:val="00A53111"/>
    <w:rsid w:val="00A5389B"/>
    <w:rsid w:val="00A54846"/>
    <w:rsid w:val="00A54B04"/>
    <w:rsid w:val="00A55A01"/>
    <w:rsid w:val="00A579DB"/>
    <w:rsid w:val="00A60000"/>
    <w:rsid w:val="00A60746"/>
    <w:rsid w:val="00A62ADE"/>
    <w:rsid w:val="00A6450E"/>
    <w:rsid w:val="00A66499"/>
    <w:rsid w:val="00A73653"/>
    <w:rsid w:val="00A73B29"/>
    <w:rsid w:val="00A74722"/>
    <w:rsid w:val="00A749A5"/>
    <w:rsid w:val="00A828B5"/>
    <w:rsid w:val="00A82E8B"/>
    <w:rsid w:val="00A834F6"/>
    <w:rsid w:val="00A84FFA"/>
    <w:rsid w:val="00A86F3E"/>
    <w:rsid w:val="00A870C8"/>
    <w:rsid w:val="00A90CAF"/>
    <w:rsid w:val="00A9504A"/>
    <w:rsid w:val="00A961CE"/>
    <w:rsid w:val="00A97C2A"/>
    <w:rsid w:val="00AA01B3"/>
    <w:rsid w:val="00AA7623"/>
    <w:rsid w:val="00AB161F"/>
    <w:rsid w:val="00AB331D"/>
    <w:rsid w:val="00AB4B94"/>
    <w:rsid w:val="00AB5061"/>
    <w:rsid w:val="00AB6676"/>
    <w:rsid w:val="00AC095B"/>
    <w:rsid w:val="00AC14D6"/>
    <w:rsid w:val="00AC194D"/>
    <w:rsid w:val="00AD0DF4"/>
    <w:rsid w:val="00AD17DE"/>
    <w:rsid w:val="00AD1AC4"/>
    <w:rsid w:val="00AD5909"/>
    <w:rsid w:val="00AD65A3"/>
    <w:rsid w:val="00AD75A3"/>
    <w:rsid w:val="00AE0496"/>
    <w:rsid w:val="00AE0F8D"/>
    <w:rsid w:val="00AE45CF"/>
    <w:rsid w:val="00AE45E5"/>
    <w:rsid w:val="00AE5312"/>
    <w:rsid w:val="00AE5AC2"/>
    <w:rsid w:val="00AE6348"/>
    <w:rsid w:val="00AF03A0"/>
    <w:rsid w:val="00AF0D3E"/>
    <w:rsid w:val="00AF166C"/>
    <w:rsid w:val="00AF19F4"/>
    <w:rsid w:val="00AF2795"/>
    <w:rsid w:val="00AF483D"/>
    <w:rsid w:val="00B03097"/>
    <w:rsid w:val="00B04601"/>
    <w:rsid w:val="00B202A1"/>
    <w:rsid w:val="00B225A0"/>
    <w:rsid w:val="00B25BE2"/>
    <w:rsid w:val="00B26A49"/>
    <w:rsid w:val="00B2715F"/>
    <w:rsid w:val="00B302AD"/>
    <w:rsid w:val="00B31E4E"/>
    <w:rsid w:val="00B3230E"/>
    <w:rsid w:val="00B36693"/>
    <w:rsid w:val="00B401B5"/>
    <w:rsid w:val="00B43E2B"/>
    <w:rsid w:val="00B452D3"/>
    <w:rsid w:val="00B4746E"/>
    <w:rsid w:val="00B55136"/>
    <w:rsid w:val="00B6154A"/>
    <w:rsid w:val="00B62147"/>
    <w:rsid w:val="00B626ED"/>
    <w:rsid w:val="00B62DFB"/>
    <w:rsid w:val="00B63581"/>
    <w:rsid w:val="00B63CA8"/>
    <w:rsid w:val="00B64A6D"/>
    <w:rsid w:val="00B651F7"/>
    <w:rsid w:val="00B659F5"/>
    <w:rsid w:val="00B6657D"/>
    <w:rsid w:val="00B707D9"/>
    <w:rsid w:val="00B71229"/>
    <w:rsid w:val="00B73CA1"/>
    <w:rsid w:val="00B7603B"/>
    <w:rsid w:val="00B769EE"/>
    <w:rsid w:val="00B76B33"/>
    <w:rsid w:val="00B76BFD"/>
    <w:rsid w:val="00B97A3F"/>
    <w:rsid w:val="00B97CF3"/>
    <w:rsid w:val="00BA13ED"/>
    <w:rsid w:val="00BA35DB"/>
    <w:rsid w:val="00BA6EEA"/>
    <w:rsid w:val="00BB01FE"/>
    <w:rsid w:val="00BB0828"/>
    <w:rsid w:val="00BB2565"/>
    <w:rsid w:val="00BB627E"/>
    <w:rsid w:val="00BB6F89"/>
    <w:rsid w:val="00BB70AF"/>
    <w:rsid w:val="00BC14A1"/>
    <w:rsid w:val="00BC14CE"/>
    <w:rsid w:val="00BC190A"/>
    <w:rsid w:val="00BC28EC"/>
    <w:rsid w:val="00BC2D94"/>
    <w:rsid w:val="00BC3040"/>
    <w:rsid w:val="00BC5C05"/>
    <w:rsid w:val="00BC64DB"/>
    <w:rsid w:val="00BC7183"/>
    <w:rsid w:val="00BD3242"/>
    <w:rsid w:val="00BD6838"/>
    <w:rsid w:val="00BD76B7"/>
    <w:rsid w:val="00BD7D5D"/>
    <w:rsid w:val="00BE0355"/>
    <w:rsid w:val="00BE1951"/>
    <w:rsid w:val="00BE1967"/>
    <w:rsid w:val="00BE427D"/>
    <w:rsid w:val="00BE4F1E"/>
    <w:rsid w:val="00BE6171"/>
    <w:rsid w:val="00BF1C3F"/>
    <w:rsid w:val="00BF4C60"/>
    <w:rsid w:val="00BF5359"/>
    <w:rsid w:val="00BF6F2C"/>
    <w:rsid w:val="00C013C8"/>
    <w:rsid w:val="00C02347"/>
    <w:rsid w:val="00C04E9B"/>
    <w:rsid w:val="00C0594B"/>
    <w:rsid w:val="00C07689"/>
    <w:rsid w:val="00C10079"/>
    <w:rsid w:val="00C14392"/>
    <w:rsid w:val="00C14993"/>
    <w:rsid w:val="00C22870"/>
    <w:rsid w:val="00C24A47"/>
    <w:rsid w:val="00C25236"/>
    <w:rsid w:val="00C26CEF"/>
    <w:rsid w:val="00C26F9D"/>
    <w:rsid w:val="00C275E6"/>
    <w:rsid w:val="00C3259D"/>
    <w:rsid w:val="00C32AD5"/>
    <w:rsid w:val="00C40D86"/>
    <w:rsid w:val="00C41EDF"/>
    <w:rsid w:val="00C42286"/>
    <w:rsid w:val="00C46565"/>
    <w:rsid w:val="00C46F53"/>
    <w:rsid w:val="00C476AB"/>
    <w:rsid w:val="00C61A95"/>
    <w:rsid w:val="00C61AF3"/>
    <w:rsid w:val="00C65E6D"/>
    <w:rsid w:val="00C66909"/>
    <w:rsid w:val="00C7084F"/>
    <w:rsid w:val="00C7681D"/>
    <w:rsid w:val="00C76BFA"/>
    <w:rsid w:val="00C77CB0"/>
    <w:rsid w:val="00C816E8"/>
    <w:rsid w:val="00C85F11"/>
    <w:rsid w:val="00C86A06"/>
    <w:rsid w:val="00C87439"/>
    <w:rsid w:val="00C9300B"/>
    <w:rsid w:val="00C94F16"/>
    <w:rsid w:val="00CA0035"/>
    <w:rsid w:val="00CA029F"/>
    <w:rsid w:val="00CA203A"/>
    <w:rsid w:val="00CA2987"/>
    <w:rsid w:val="00CA32B2"/>
    <w:rsid w:val="00CB05D2"/>
    <w:rsid w:val="00CB14B9"/>
    <w:rsid w:val="00CB46BE"/>
    <w:rsid w:val="00CB4F1C"/>
    <w:rsid w:val="00CC0FA5"/>
    <w:rsid w:val="00CC2819"/>
    <w:rsid w:val="00CC2EBD"/>
    <w:rsid w:val="00CC3C4D"/>
    <w:rsid w:val="00CC4454"/>
    <w:rsid w:val="00CC611A"/>
    <w:rsid w:val="00CC6F28"/>
    <w:rsid w:val="00CD1F01"/>
    <w:rsid w:val="00CD6B7C"/>
    <w:rsid w:val="00CD78FB"/>
    <w:rsid w:val="00CD7EED"/>
    <w:rsid w:val="00CE021A"/>
    <w:rsid w:val="00CE02B3"/>
    <w:rsid w:val="00CE13A8"/>
    <w:rsid w:val="00CE1462"/>
    <w:rsid w:val="00CE3E48"/>
    <w:rsid w:val="00CE6523"/>
    <w:rsid w:val="00CE7FE8"/>
    <w:rsid w:val="00CF575B"/>
    <w:rsid w:val="00CF754E"/>
    <w:rsid w:val="00CF784C"/>
    <w:rsid w:val="00D00FD5"/>
    <w:rsid w:val="00D010B6"/>
    <w:rsid w:val="00D021EA"/>
    <w:rsid w:val="00D034E5"/>
    <w:rsid w:val="00D04610"/>
    <w:rsid w:val="00D048B4"/>
    <w:rsid w:val="00D15D94"/>
    <w:rsid w:val="00D16149"/>
    <w:rsid w:val="00D16370"/>
    <w:rsid w:val="00D17AAF"/>
    <w:rsid w:val="00D17CA0"/>
    <w:rsid w:val="00D21839"/>
    <w:rsid w:val="00D21C4D"/>
    <w:rsid w:val="00D27545"/>
    <w:rsid w:val="00D30CFE"/>
    <w:rsid w:val="00D345F6"/>
    <w:rsid w:val="00D352CA"/>
    <w:rsid w:val="00D366DE"/>
    <w:rsid w:val="00D36AE7"/>
    <w:rsid w:val="00D408DD"/>
    <w:rsid w:val="00D42DC3"/>
    <w:rsid w:val="00D44C1A"/>
    <w:rsid w:val="00D44C7F"/>
    <w:rsid w:val="00D44E1D"/>
    <w:rsid w:val="00D470DD"/>
    <w:rsid w:val="00D52FFB"/>
    <w:rsid w:val="00D534EB"/>
    <w:rsid w:val="00D53606"/>
    <w:rsid w:val="00D559A0"/>
    <w:rsid w:val="00D559E2"/>
    <w:rsid w:val="00D6128D"/>
    <w:rsid w:val="00D621E2"/>
    <w:rsid w:val="00D6239B"/>
    <w:rsid w:val="00D65385"/>
    <w:rsid w:val="00D65C2C"/>
    <w:rsid w:val="00D66A69"/>
    <w:rsid w:val="00D66C85"/>
    <w:rsid w:val="00D66E1B"/>
    <w:rsid w:val="00D67D61"/>
    <w:rsid w:val="00D74C50"/>
    <w:rsid w:val="00D77835"/>
    <w:rsid w:val="00D82205"/>
    <w:rsid w:val="00D83815"/>
    <w:rsid w:val="00D855EE"/>
    <w:rsid w:val="00D865EF"/>
    <w:rsid w:val="00D9137A"/>
    <w:rsid w:val="00D9372B"/>
    <w:rsid w:val="00D9634B"/>
    <w:rsid w:val="00D97239"/>
    <w:rsid w:val="00D97360"/>
    <w:rsid w:val="00D97A1F"/>
    <w:rsid w:val="00D97DBE"/>
    <w:rsid w:val="00DA0824"/>
    <w:rsid w:val="00DA29BE"/>
    <w:rsid w:val="00DA4544"/>
    <w:rsid w:val="00DA61A7"/>
    <w:rsid w:val="00DA7D3B"/>
    <w:rsid w:val="00DB08F2"/>
    <w:rsid w:val="00DB0F8F"/>
    <w:rsid w:val="00DB270D"/>
    <w:rsid w:val="00DC008C"/>
    <w:rsid w:val="00DC1F20"/>
    <w:rsid w:val="00DD0CDC"/>
    <w:rsid w:val="00DD3865"/>
    <w:rsid w:val="00DD50BA"/>
    <w:rsid w:val="00DD5288"/>
    <w:rsid w:val="00DD7482"/>
    <w:rsid w:val="00DE17E7"/>
    <w:rsid w:val="00DE1F14"/>
    <w:rsid w:val="00DE285E"/>
    <w:rsid w:val="00DE417E"/>
    <w:rsid w:val="00DE5B73"/>
    <w:rsid w:val="00DF463A"/>
    <w:rsid w:val="00DF4742"/>
    <w:rsid w:val="00E00AF0"/>
    <w:rsid w:val="00E01832"/>
    <w:rsid w:val="00E033B2"/>
    <w:rsid w:val="00E14349"/>
    <w:rsid w:val="00E154AD"/>
    <w:rsid w:val="00E162BF"/>
    <w:rsid w:val="00E166AB"/>
    <w:rsid w:val="00E20169"/>
    <w:rsid w:val="00E20325"/>
    <w:rsid w:val="00E21371"/>
    <w:rsid w:val="00E21C13"/>
    <w:rsid w:val="00E23911"/>
    <w:rsid w:val="00E24D80"/>
    <w:rsid w:val="00E30891"/>
    <w:rsid w:val="00E35D68"/>
    <w:rsid w:val="00E41379"/>
    <w:rsid w:val="00E41540"/>
    <w:rsid w:val="00E41D4D"/>
    <w:rsid w:val="00E4383E"/>
    <w:rsid w:val="00E45EDD"/>
    <w:rsid w:val="00E462CB"/>
    <w:rsid w:val="00E508A2"/>
    <w:rsid w:val="00E51C94"/>
    <w:rsid w:val="00E53350"/>
    <w:rsid w:val="00E5602B"/>
    <w:rsid w:val="00E62DD1"/>
    <w:rsid w:val="00E64F34"/>
    <w:rsid w:val="00E71973"/>
    <w:rsid w:val="00E7291A"/>
    <w:rsid w:val="00E73751"/>
    <w:rsid w:val="00E77523"/>
    <w:rsid w:val="00E775BA"/>
    <w:rsid w:val="00E809BA"/>
    <w:rsid w:val="00E81F02"/>
    <w:rsid w:val="00E8607D"/>
    <w:rsid w:val="00E87B47"/>
    <w:rsid w:val="00E907D4"/>
    <w:rsid w:val="00E91BA3"/>
    <w:rsid w:val="00E92128"/>
    <w:rsid w:val="00E92683"/>
    <w:rsid w:val="00E97127"/>
    <w:rsid w:val="00EA0017"/>
    <w:rsid w:val="00EA091A"/>
    <w:rsid w:val="00EA0AC9"/>
    <w:rsid w:val="00EA11A9"/>
    <w:rsid w:val="00EA4C70"/>
    <w:rsid w:val="00EA5451"/>
    <w:rsid w:val="00EA764E"/>
    <w:rsid w:val="00EA7FC8"/>
    <w:rsid w:val="00EB00CB"/>
    <w:rsid w:val="00EB05DD"/>
    <w:rsid w:val="00EB0C7C"/>
    <w:rsid w:val="00EB182D"/>
    <w:rsid w:val="00EB4DB1"/>
    <w:rsid w:val="00EB4EFD"/>
    <w:rsid w:val="00EB5125"/>
    <w:rsid w:val="00EB5BF9"/>
    <w:rsid w:val="00EC0BC9"/>
    <w:rsid w:val="00EC43A5"/>
    <w:rsid w:val="00EC5DD9"/>
    <w:rsid w:val="00ED769D"/>
    <w:rsid w:val="00ED76BE"/>
    <w:rsid w:val="00EE1DC9"/>
    <w:rsid w:val="00EE1E4F"/>
    <w:rsid w:val="00EE21C2"/>
    <w:rsid w:val="00EE3752"/>
    <w:rsid w:val="00EE416D"/>
    <w:rsid w:val="00EF6671"/>
    <w:rsid w:val="00EF66D3"/>
    <w:rsid w:val="00F023B6"/>
    <w:rsid w:val="00F031DD"/>
    <w:rsid w:val="00F04E27"/>
    <w:rsid w:val="00F07F83"/>
    <w:rsid w:val="00F160F1"/>
    <w:rsid w:val="00F17987"/>
    <w:rsid w:val="00F25618"/>
    <w:rsid w:val="00F25627"/>
    <w:rsid w:val="00F27BB5"/>
    <w:rsid w:val="00F31A19"/>
    <w:rsid w:val="00F33DA1"/>
    <w:rsid w:val="00F453F4"/>
    <w:rsid w:val="00F46C9B"/>
    <w:rsid w:val="00F5072B"/>
    <w:rsid w:val="00F55AD6"/>
    <w:rsid w:val="00F5715A"/>
    <w:rsid w:val="00F57E40"/>
    <w:rsid w:val="00F63F66"/>
    <w:rsid w:val="00F66354"/>
    <w:rsid w:val="00F702DD"/>
    <w:rsid w:val="00F76A1C"/>
    <w:rsid w:val="00F84EE4"/>
    <w:rsid w:val="00F862D0"/>
    <w:rsid w:val="00F90392"/>
    <w:rsid w:val="00F91CBE"/>
    <w:rsid w:val="00F92238"/>
    <w:rsid w:val="00F926EA"/>
    <w:rsid w:val="00F94034"/>
    <w:rsid w:val="00F95330"/>
    <w:rsid w:val="00FA09EA"/>
    <w:rsid w:val="00FA72CF"/>
    <w:rsid w:val="00FA7FC1"/>
    <w:rsid w:val="00FB3D98"/>
    <w:rsid w:val="00FC0B53"/>
    <w:rsid w:val="00FC1EA3"/>
    <w:rsid w:val="00FC3A05"/>
    <w:rsid w:val="00FC4848"/>
    <w:rsid w:val="00FC741B"/>
    <w:rsid w:val="00FC7E28"/>
    <w:rsid w:val="00FD04C8"/>
    <w:rsid w:val="00FD3438"/>
    <w:rsid w:val="00FD3B97"/>
    <w:rsid w:val="00FD4103"/>
    <w:rsid w:val="00FD4AF0"/>
    <w:rsid w:val="00FD692F"/>
    <w:rsid w:val="00FE3DAB"/>
    <w:rsid w:val="00FF0949"/>
    <w:rsid w:val="00FF1460"/>
    <w:rsid w:val="00FF3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2"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uiPriority="20"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31B"/>
    <w:rPr>
      <w:rFonts w:ascii="Arial" w:hAnsi="Arial"/>
    </w:rPr>
  </w:style>
  <w:style w:type="paragraph" w:styleId="1">
    <w:name w:val="heading 1"/>
    <w:basedOn w:val="a"/>
    <w:next w:val="a"/>
    <w:link w:val="10"/>
    <w:uiPriority w:val="99"/>
    <w:qFormat/>
    <w:rsid w:val="008E7D8F"/>
    <w:pPr>
      <w:keepNext/>
      <w:spacing w:line="240" w:lineRule="atLeast"/>
      <w:outlineLvl w:val="0"/>
    </w:pPr>
    <w:rPr>
      <w:rFonts w:ascii="Times New Roman" w:eastAsia="Arial Unicode MS" w:hAnsi="Times New Roman"/>
      <w:sz w:val="24"/>
      <w:szCs w:val="24"/>
    </w:rPr>
  </w:style>
  <w:style w:type="paragraph" w:styleId="2">
    <w:name w:val="heading 2"/>
    <w:basedOn w:val="a"/>
    <w:next w:val="a"/>
    <w:link w:val="20"/>
    <w:uiPriority w:val="99"/>
    <w:qFormat/>
    <w:rsid w:val="008E7D8F"/>
    <w:pPr>
      <w:keepNext/>
      <w:pBdr>
        <w:bottom w:val="single" w:sz="18" w:space="1" w:color="auto"/>
      </w:pBdr>
      <w:autoSpaceDE w:val="0"/>
      <w:autoSpaceDN w:val="0"/>
      <w:spacing w:after="120"/>
      <w:jc w:val="center"/>
      <w:outlineLvl w:val="1"/>
    </w:pPr>
    <w:rPr>
      <w:rFonts w:ascii="Times New Roman" w:hAnsi="Times New Roman"/>
      <w:b/>
      <w:bCs/>
      <w:sz w:val="30"/>
      <w:szCs w:val="30"/>
    </w:rPr>
  </w:style>
  <w:style w:type="paragraph" w:styleId="3">
    <w:name w:val="heading 3"/>
    <w:basedOn w:val="a"/>
    <w:next w:val="a"/>
    <w:link w:val="30"/>
    <w:autoRedefine/>
    <w:uiPriority w:val="99"/>
    <w:qFormat/>
    <w:rsid w:val="008E7D8F"/>
    <w:pPr>
      <w:keepNext/>
      <w:jc w:val="center"/>
      <w:outlineLvl w:val="2"/>
    </w:pPr>
    <w:rPr>
      <w:rFonts w:ascii="Times New Roman" w:eastAsia="Arial Unicode MS" w:hAnsi="Times New Roman"/>
      <w:b/>
      <w:bCs/>
      <w:sz w:val="24"/>
      <w:szCs w:val="24"/>
    </w:rPr>
  </w:style>
  <w:style w:type="paragraph" w:styleId="4">
    <w:name w:val="heading 4"/>
    <w:basedOn w:val="a"/>
    <w:next w:val="a"/>
    <w:link w:val="40"/>
    <w:uiPriority w:val="99"/>
    <w:qFormat/>
    <w:rsid w:val="008E7D8F"/>
    <w:pPr>
      <w:keepNext/>
      <w:autoSpaceDE w:val="0"/>
      <w:autoSpaceDN w:val="0"/>
      <w:adjustRightInd w:val="0"/>
      <w:jc w:val="center"/>
      <w:outlineLvl w:val="3"/>
    </w:pPr>
    <w:rPr>
      <w:rFonts w:ascii="Times New Roman" w:eastAsia="Arial Unicode MS" w:hAnsi="Times New Roman"/>
      <w:b/>
      <w:bCs/>
      <w:sz w:val="26"/>
      <w:szCs w:val="26"/>
    </w:rPr>
  </w:style>
  <w:style w:type="paragraph" w:styleId="5">
    <w:name w:val="heading 5"/>
    <w:basedOn w:val="a"/>
    <w:next w:val="a"/>
    <w:link w:val="50"/>
    <w:uiPriority w:val="99"/>
    <w:qFormat/>
    <w:rsid w:val="008E7D8F"/>
    <w:pPr>
      <w:keepNext/>
      <w:autoSpaceDE w:val="0"/>
      <w:autoSpaceDN w:val="0"/>
      <w:jc w:val="center"/>
      <w:outlineLvl w:val="4"/>
    </w:pPr>
    <w:rPr>
      <w:rFonts w:ascii="Times New Roman" w:hAnsi="Times New Roman"/>
      <w:sz w:val="24"/>
      <w:szCs w:val="24"/>
    </w:rPr>
  </w:style>
  <w:style w:type="paragraph" w:styleId="6">
    <w:name w:val="heading 6"/>
    <w:basedOn w:val="a"/>
    <w:next w:val="a"/>
    <w:link w:val="60"/>
    <w:uiPriority w:val="99"/>
    <w:qFormat/>
    <w:rsid w:val="00A579DB"/>
    <w:pPr>
      <w:spacing w:before="240" w:after="60"/>
      <w:outlineLvl w:val="5"/>
    </w:pPr>
    <w:rPr>
      <w:rFonts w:ascii="Times New Roman" w:hAnsi="Times New Roman"/>
      <w:b/>
      <w:bCs/>
      <w:sz w:val="22"/>
      <w:szCs w:val="22"/>
    </w:rPr>
  </w:style>
  <w:style w:type="paragraph" w:styleId="7">
    <w:name w:val="heading 7"/>
    <w:basedOn w:val="a"/>
    <w:next w:val="a"/>
    <w:link w:val="70"/>
    <w:uiPriority w:val="99"/>
    <w:qFormat/>
    <w:rsid w:val="0045431B"/>
    <w:pPr>
      <w:keepNext/>
      <w:widowControl w:val="0"/>
      <w:jc w:val="center"/>
      <w:outlineLvl w:val="6"/>
    </w:pPr>
    <w:rPr>
      <w:rFonts w:ascii="Times New Roman" w:hAnsi="Times New Roman"/>
      <w:sz w:val="26"/>
      <w:lang w:val="en-US"/>
    </w:rPr>
  </w:style>
  <w:style w:type="paragraph" w:styleId="8">
    <w:name w:val="heading 8"/>
    <w:basedOn w:val="a"/>
    <w:next w:val="a"/>
    <w:link w:val="80"/>
    <w:uiPriority w:val="99"/>
    <w:qFormat/>
    <w:rsid w:val="008E7D8F"/>
    <w:pPr>
      <w:keepNext/>
      <w:autoSpaceDE w:val="0"/>
      <w:autoSpaceDN w:val="0"/>
      <w:jc w:val="center"/>
      <w:outlineLvl w:val="7"/>
    </w:pPr>
    <w:rPr>
      <w:rFonts w:ascii="Times New Roman" w:hAnsi="Times New Roman"/>
      <w:sz w:val="36"/>
      <w:szCs w:val="36"/>
    </w:rPr>
  </w:style>
  <w:style w:type="paragraph" w:styleId="9">
    <w:name w:val="heading 9"/>
    <w:basedOn w:val="a"/>
    <w:next w:val="a"/>
    <w:link w:val="90"/>
    <w:uiPriority w:val="99"/>
    <w:qFormat/>
    <w:rsid w:val="008E7D8F"/>
    <w:pPr>
      <w:keepNext/>
      <w:ind w:firstLine="709"/>
      <w:jc w:val="center"/>
      <w:outlineLvl w:val="8"/>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45431B"/>
    <w:pPr>
      <w:widowControl w:val="0"/>
      <w:spacing w:line="360" w:lineRule="auto"/>
      <w:ind w:left="284" w:firstLine="720"/>
      <w:jc w:val="both"/>
    </w:pPr>
    <w:rPr>
      <w:rFonts w:ascii="a_Timer" w:hAnsi="a_Timer"/>
      <w:sz w:val="24"/>
      <w:lang w:val="en-US"/>
    </w:rPr>
  </w:style>
  <w:style w:type="paragraph" w:styleId="21">
    <w:name w:val="Body Text 2"/>
    <w:aliases w:val="Основной текст 1,Нумерованный список !!"/>
    <w:basedOn w:val="a"/>
    <w:link w:val="22"/>
    <w:uiPriority w:val="99"/>
    <w:rsid w:val="0045431B"/>
    <w:pPr>
      <w:widowControl w:val="0"/>
      <w:jc w:val="both"/>
    </w:pPr>
    <w:rPr>
      <w:rFonts w:ascii="Times New Roman" w:hAnsi="Times New Roman"/>
      <w:sz w:val="26"/>
      <w:lang w:val="en-US"/>
    </w:rPr>
  </w:style>
  <w:style w:type="paragraph" w:styleId="a3">
    <w:name w:val="Body Text Indent"/>
    <w:basedOn w:val="a"/>
    <w:link w:val="a4"/>
    <w:rsid w:val="0045431B"/>
    <w:pPr>
      <w:spacing w:line="240" w:lineRule="exact"/>
      <w:ind w:firstLine="709"/>
      <w:jc w:val="both"/>
    </w:pPr>
    <w:rPr>
      <w:sz w:val="22"/>
    </w:rPr>
  </w:style>
  <w:style w:type="paragraph" w:styleId="a5">
    <w:name w:val="Title"/>
    <w:basedOn w:val="a"/>
    <w:link w:val="a6"/>
    <w:qFormat/>
    <w:rsid w:val="0045431B"/>
    <w:pPr>
      <w:spacing w:line="360" w:lineRule="auto"/>
      <w:ind w:left="851"/>
      <w:jc w:val="center"/>
    </w:pPr>
    <w:rPr>
      <w:rFonts w:ascii="Times New Roman" w:hAnsi="Times New Roman"/>
      <w:b/>
      <w:sz w:val="28"/>
    </w:rPr>
  </w:style>
  <w:style w:type="paragraph" w:styleId="23">
    <w:name w:val="Body Text Indent 2"/>
    <w:basedOn w:val="a"/>
    <w:link w:val="24"/>
    <w:uiPriority w:val="99"/>
    <w:rsid w:val="0045431B"/>
    <w:pPr>
      <w:spacing w:line="360" w:lineRule="auto"/>
      <w:ind w:firstLine="720"/>
      <w:jc w:val="both"/>
    </w:pPr>
    <w:rPr>
      <w:rFonts w:ascii="Times New Roman" w:hAnsi="Times New Roman"/>
      <w:sz w:val="24"/>
    </w:rPr>
  </w:style>
  <w:style w:type="paragraph" w:styleId="a7">
    <w:name w:val="Body Text"/>
    <w:basedOn w:val="a"/>
    <w:link w:val="a8"/>
    <w:uiPriority w:val="99"/>
    <w:rsid w:val="0045431B"/>
    <w:pPr>
      <w:jc w:val="center"/>
    </w:pPr>
    <w:rPr>
      <w:b/>
      <w:sz w:val="28"/>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9">
    <w:name w:val="footer"/>
    <w:basedOn w:val="a"/>
    <w:link w:val="aa"/>
    <w:uiPriority w:val="99"/>
    <w:rsid w:val="0045431B"/>
    <w:pPr>
      <w:tabs>
        <w:tab w:val="center" w:pos="4677"/>
        <w:tab w:val="right" w:pos="9355"/>
      </w:tabs>
    </w:pPr>
  </w:style>
  <w:style w:type="character" w:styleId="ab">
    <w:name w:val="page number"/>
    <w:basedOn w:val="a0"/>
    <w:uiPriority w:val="99"/>
    <w:rsid w:val="0045431B"/>
  </w:style>
  <w:style w:type="paragraph" w:styleId="ac">
    <w:name w:val="header"/>
    <w:basedOn w:val="a"/>
    <w:link w:val="ad"/>
    <w:uiPriority w:val="99"/>
    <w:rsid w:val="0045431B"/>
    <w:pPr>
      <w:tabs>
        <w:tab w:val="center" w:pos="4677"/>
        <w:tab w:val="right" w:pos="9355"/>
      </w:tabs>
    </w:pPr>
  </w:style>
  <w:style w:type="paragraph" w:styleId="33">
    <w:name w:val="Body Text 3"/>
    <w:basedOn w:val="a"/>
    <w:link w:val="34"/>
    <w:uiPriority w:val="99"/>
    <w:rsid w:val="00301D5B"/>
    <w:pPr>
      <w:spacing w:after="120"/>
    </w:pPr>
    <w:rPr>
      <w:sz w:val="16"/>
      <w:szCs w:val="16"/>
    </w:rPr>
  </w:style>
  <w:style w:type="paragraph" w:styleId="ae">
    <w:name w:val="Balloon Text"/>
    <w:basedOn w:val="a"/>
    <w:link w:val="af"/>
    <w:uiPriority w:val="99"/>
    <w:semiHidden/>
    <w:rsid w:val="00E5602B"/>
    <w:rPr>
      <w:rFonts w:ascii="Tahoma" w:hAnsi="Tahoma"/>
      <w:sz w:val="16"/>
      <w:szCs w:val="16"/>
    </w:rPr>
  </w:style>
  <w:style w:type="character" w:customStyle="1" w:styleId="a6">
    <w:name w:val="Название Знак"/>
    <w:link w:val="a5"/>
    <w:rsid w:val="007968E8"/>
    <w:rPr>
      <w:b/>
      <w:sz w:val="28"/>
    </w:rPr>
  </w:style>
  <w:style w:type="paragraph" w:customStyle="1" w:styleId="af0">
    <w:name w:val="Абзац"/>
    <w:basedOn w:val="a"/>
    <w:autoRedefine/>
    <w:uiPriority w:val="99"/>
    <w:rsid w:val="007968E8"/>
    <w:pPr>
      <w:ind w:firstLine="708"/>
      <w:jc w:val="both"/>
    </w:pPr>
    <w:rPr>
      <w:rFonts w:ascii="Times New Roman" w:hAnsi="Times New Roman"/>
      <w:bCs/>
      <w:sz w:val="30"/>
      <w:szCs w:val="30"/>
    </w:rPr>
  </w:style>
  <w:style w:type="character" w:customStyle="1" w:styleId="22">
    <w:name w:val="Основной текст 2 Знак"/>
    <w:aliases w:val="Основной текст 1 Знак,Нумерованный список !! Знак"/>
    <w:link w:val="21"/>
    <w:uiPriority w:val="99"/>
    <w:rsid w:val="007968E8"/>
    <w:rPr>
      <w:sz w:val="26"/>
      <w:lang w:val="en-US"/>
    </w:rPr>
  </w:style>
  <w:style w:type="character" w:customStyle="1" w:styleId="24">
    <w:name w:val="Основной текст с отступом 2 Знак"/>
    <w:link w:val="23"/>
    <w:uiPriority w:val="99"/>
    <w:rsid w:val="00F66354"/>
    <w:rPr>
      <w:sz w:val="24"/>
    </w:rPr>
  </w:style>
  <w:style w:type="character" w:customStyle="1" w:styleId="a4">
    <w:name w:val="Основной текст с отступом Знак"/>
    <w:link w:val="a3"/>
    <w:rsid w:val="00A749A5"/>
    <w:rPr>
      <w:rFonts w:ascii="Arial" w:hAnsi="Arial"/>
      <w:sz w:val="22"/>
    </w:rPr>
  </w:style>
  <w:style w:type="paragraph" w:styleId="af1">
    <w:name w:val="Subtitle"/>
    <w:basedOn w:val="a"/>
    <w:link w:val="af2"/>
    <w:qFormat/>
    <w:rsid w:val="00831683"/>
    <w:rPr>
      <w:rFonts w:ascii="Times New Roman" w:hAnsi="Times New Roman"/>
      <w:sz w:val="24"/>
    </w:rPr>
  </w:style>
  <w:style w:type="character" w:customStyle="1" w:styleId="af2">
    <w:name w:val="Подзаголовок Знак"/>
    <w:link w:val="af1"/>
    <w:rsid w:val="00831683"/>
    <w:rPr>
      <w:sz w:val="24"/>
    </w:rPr>
  </w:style>
  <w:style w:type="paragraph" w:styleId="af3">
    <w:name w:val="List Paragraph"/>
    <w:basedOn w:val="a"/>
    <w:uiPriority w:val="34"/>
    <w:qFormat/>
    <w:rsid w:val="007955F7"/>
    <w:pPr>
      <w:ind w:left="708"/>
    </w:pPr>
    <w:rPr>
      <w:rFonts w:ascii="Times New Roman" w:hAnsi="Times New Roman"/>
      <w:sz w:val="30"/>
      <w:szCs w:val="24"/>
    </w:rPr>
  </w:style>
  <w:style w:type="paragraph" w:customStyle="1" w:styleId="25">
    <w:name w:val="Стиль2"/>
    <w:basedOn w:val="a"/>
    <w:autoRedefine/>
    <w:rsid w:val="00FE3DAB"/>
    <w:pPr>
      <w:jc w:val="center"/>
    </w:pPr>
    <w:rPr>
      <w:rFonts w:ascii="Times New Roman" w:hAnsi="Times New Roman"/>
      <w:b/>
      <w:iCs/>
      <w:sz w:val="26"/>
      <w:szCs w:val="26"/>
    </w:rPr>
  </w:style>
  <w:style w:type="character" w:styleId="af4">
    <w:name w:val="Emphasis"/>
    <w:uiPriority w:val="20"/>
    <w:qFormat/>
    <w:rsid w:val="007955F7"/>
    <w:rPr>
      <w:rFonts w:cs="Times New Roman"/>
      <w:i/>
      <w:iCs/>
    </w:rPr>
  </w:style>
  <w:style w:type="character" w:customStyle="1" w:styleId="34">
    <w:name w:val="Основной текст 3 Знак"/>
    <w:link w:val="33"/>
    <w:uiPriority w:val="99"/>
    <w:rsid w:val="007955F7"/>
    <w:rPr>
      <w:rFonts w:ascii="Arial" w:hAnsi="Arial"/>
      <w:sz w:val="16"/>
      <w:szCs w:val="16"/>
    </w:rPr>
  </w:style>
  <w:style w:type="paragraph" w:customStyle="1" w:styleId="ConsPlusTitle">
    <w:name w:val="ConsPlusTitle"/>
    <w:rsid w:val="00F92238"/>
    <w:pPr>
      <w:autoSpaceDE w:val="0"/>
      <w:autoSpaceDN w:val="0"/>
      <w:adjustRightInd w:val="0"/>
    </w:pPr>
    <w:rPr>
      <w:rFonts w:ascii="Arial" w:hAnsi="Arial" w:cs="Arial"/>
      <w:b/>
      <w:bCs/>
      <w:sz w:val="30"/>
      <w:szCs w:val="30"/>
    </w:rPr>
  </w:style>
  <w:style w:type="paragraph" w:customStyle="1" w:styleId="af5">
    <w:name w:val="*Обычный текст"/>
    <w:basedOn w:val="a"/>
    <w:rsid w:val="00F92238"/>
    <w:pPr>
      <w:overflowPunct w:val="0"/>
      <w:autoSpaceDE w:val="0"/>
      <w:autoSpaceDN w:val="0"/>
      <w:adjustRightInd w:val="0"/>
      <w:spacing w:line="360" w:lineRule="auto"/>
      <w:ind w:firstLine="567"/>
      <w:jc w:val="both"/>
      <w:textAlignment w:val="baseline"/>
    </w:pPr>
    <w:rPr>
      <w:rFonts w:ascii="Times New Roman" w:hAnsi="Times New Roman"/>
      <w:sz w:val="24"/>
    </w:rPr>
  </w:style>
  <w:style w:type="character" w:customStyle="1" w:styleId="10">
    <w:name w:val="Заголовок 1 Знак"/>
    <w:link w:val="1"/>
    <w:uiPriority w:val="99"/>
    <w:rsid w:val="008E7D8F"/>
    <w:rPr>
      <w:rFonts w:eastAsia="Arial Unicode MS"/>
      <w:sz w:val="24"/>
      <w:szCs w:val="24"/>
    </w:rPr>
  </w:style>
  <w:style w:type="character" w:customStyle="1" w:styleId="20">
    <w:name w:val="Заголовок 2 Знак"/>
    <w:link w:val="2"/>
    <w:uiPriority w:val="99"/>
    <w:rsid w:val="008E7D8F"/>
    <w:rPr>
      <w:b/>
      <w:bCs/>
      <w:sz w:val="30"/>
      <w:szCs w:val="30"/>
    </w:rPr>
  </w:style>
  <w:style w:type="character" w:customStyle="1" w:styleId="30">
    <w:name w:val="Заголовок 3 Знак"/>
    <w:link w:val="3"/>
    <w:uiPriority w:val="99"/>
    <w:rsid w:val="008E7D8F"/>
    <w:rPr>
      <w:rFonts w:eastAsia="Arial Unicode MS"/>
      <w:b/>
      <w:bCs/>
      <w:sz w:val="24"/>
      <w:szCs w:val="24"/>
    </w:rPr>
  </w:style>
  <w:style w:type="character" w:customStyle="1" w:styleId="40">
    <w:name w:val="Заголовок 4 Знак"/>
    <w:link w:val="4"/>
    <w:uiPriority w:val="99"/>
    <w:rsid w:val="008E7D8F"/>
    <w:rPr>
      <w:rFonts w:eastAsia="Arial Unicode MS"/>
      <w:b/>
      <w:bCs/>
      <w:sz w:val="26"/>
      <w:szCs w:val="26"/>
    </w:rPr>
  </w:style>
  <w:style w:type="character" w:customStyle="1" w:styleId="50">
    <w:name w:val="Заголовок 5 Знак"/>
    <w:link w:val="5"/>
    <w:uiPriority w:val="99"/>
    <w:rsid w:val="008E7D8F"/>
    <w:rPr>
      <w:sz w:val="24"/>
      <w:szCs w:val="24"/>
    </w:rPr>
  </w:style>
  <w:style w:type="character" w:customStyle="1" w:styleId="80">
    <w:name w:val="Заголовок 8 Знак"/>
    <w:link w:val="8"/>
    <w:uiPriority w:val="99"/>
    <w:rsid w:val="008E7D8F"/>
    <w:rPr>
      <w:sz w:val="36"/>
      <w:szCs w:val="36"/>
    </w:rPr>
  </w:style>
  <w:style w:type="character" w:customStyle="1" w:styleId="90">
    <w:name w:val="Заголовок 9 Знак"/>
    <w:link w:val="9"/>
    <w:uiPriority w:val="99"/>
    <w:rsid w:val="008E7D8F"/>
    <w:rPr>
      <w:rFonts w:ascii="Arial" w:hAnsi="Arial" w:cs="Arial"/>
      <w:b/>
      <w:bCs/>
      <w:caps/>
      <w:sz w:val="24"/>
      <w:szCs w:val="24"/>
    </w:rPr>
  </w:style>
  <w:style w:type="character" w:customStyle="1" w:styleId="60">
    <w:name w:val="Заголовок 6 Знак"/>
    <w:link w:val="6"/>
    <w:uiPriority w:val="99"/>
    <w:locked/>
    <w:rsid w:val="008E7D8F"/>
    <w:rPr>
      <w:b/>
      <w:bCs/>
      <w:sz w:val="22"/>
      <w:szCs w:val="22"/>
    </w:rPr>
  </w:style>
  <w:style w:type="character" w:customStyle="1" w:styleId="70">
    <w:name w:val="Заголовок 7 Знак"/>
    <w:link w:val="7"/>
    <w:uiPriority w:val="99"/>
    <w:locked/>
    <w:rsid w:val="008E7D8F"/>
    <w:rPr>
      <w:sz w:val="26"/>
      <w:lang w:val="en-US"/>
    </w:rPr>
  </w:style>
  <w:style w:type="paragraph" w:customStyle="1" w:styleId="11">
    <w:name w:val="заголовок 1"/>
    <w:basedOn w:val="a"/>
    <w:next w:val="a"/>
    <w:uiPriority w:val="99"/>
    <w:rsid w:val="008E7D8F"/>
    <w:pPr>
      <w:autoSpaceDE w:val="0"/>
      <w:autoSpaceDN w:val="0"/>
      <w:spacing w:before="240"/>
    </w:pPr>
    <w:rPr>
      <w:rFonts w:cs="Arial"/>
      <w:b/>
      <w:bCs/>
      <w:sz w:val="24"/>
      <w:szCs w:val="24"/>
      <w:u w:val="single"/>
    </w:rPr>
  </w:style>
  <w:style w:type="paragraph" w:customStyle="1" w:styleId="26">
    <w:name w:val="заголовок 2"/>
    <w:basedOn w:val="a"/>
    <w:next w:val="a"/>
    <w:uiPriority w:val="99"/>
    <w:rsid w:val="008E7D8F"/>
    <w:pPr>
      <w:autoSpaceDE w:val="0"/>
      <w:autoSpaceDN w:val="0"/>
      <w:spacing w:before="120"/>
    </w:pPr>
    <w:rPr>
      <w:rFonts w:cs="Arial"/>
      <w:b/>
      <w:bCs/>
      <w:sz w:val="24"/>
      <w:szCs w:val="24"/>
    </w:rPr>
  </w:style>
  <w:style w:type="paragraph" w:customStyle="1" w:styleId="35">
    <w:name w:val="заголовок 3"/>
    <w:basedOn w:val="a"/>
    <w:next w:val="af6"/>
    <w:uiPriority w:val="99"/>
    <w:rsid w:val="008E7D8F"/>
    <w:pPr>
      <w:autoSpaceDE w:val="0"/>
      <w:autoSpaceDN w:val="0"/>
      <w:ind w:left="354"/>
    </w:pPr>
    <w:rPr>
      <w:rFonts w:ascii="Times New Roman" w:hAnsi="Times New Roman"/>
      <w:b/>
      <w:bCs/>
      <w:sz w:val="24"/>
      <w:szCs w:val="24"/>
    </w:rPr>
  </w:style>
  <w:style w:type="paragraph" w:customStyle="1" w:styleId="af6">
    <w:name w:val="Обычный текст с отступом"/>
    <w:basedOn w:val="a"/>
    <w:uiPriority w:val="99"/>
    <w:rsid w:val="008E7D8F"/>
    <w:pPr>
      <w:autoSpaceDE w:val="0"/>
      <w:autoSpaceDN w:val="0"/>
      <w:ind w:left="708"/>
    </w:pPr>
    <w:rPr>
      <w:rFonts w:ascii="Times New Roman" w:hAnsi="Times New Roman"/>
    </w:rPr>
  </w:style>
  <w:style w:type="paragraph" w:customStyle="1" w:styleId="41">
    <w:name w:val="заголовок 4"/>
    <w:basedOn w:val="a"/>
    <w:next w:val="af6"/>
    <w:uiPriority w:val="99"/>
    <w:rsid w:val="008E7D8F"/>
    <w:pPr>
      <w:autoSpaceDE w:val="0"/>
      <w:autoSpaceDN w:val="0"/>
      <w:ind w:left="354"/>
    </w:pPr>
    <w:rPr>
      <w:rFonts w:ascii="Times New Roman" w:hAnsi="Times New Roman"/>
      <w:sz w:val="24"/>
      <w:szCs w:val="24"/>
      <w:u w:val="single"/>
    </w:rPr>
  </w:style>
  <w:style w:type="paragraph" w:customStyle="1" w:styleId="51">
    <w:name w:val="заголовок 5"/>
    <w:basedOn w:val="a"/>
    <w:next w:val="af6"/>
    <w:uiPriority w:val="99"/>
    <w:rsid w:val="008E7D8F"/>
    <w:pPr>
      <w:autoSpaceDE w:val="0"/>
      <w:autoSpaceDN w:val="0"/>
      <w:ind w:left="708"/>
    </w:pPr>
    <w:rPr>
      <w:rFonts w:ascii="Times New Roman" w:hAnsi="Times New Roman"/>
      <w:b/>
      <w:bCs/>
    </w:rPr>
  </w:style>
  <w:style w:type="paragraph" w:customStyle="1" w:styleId="61">
    <w:name w:val="заголовок 6"/>
    <w:basedOn w:val="a"/>
    <w:next w:val="af6"/>
    <w:uiPriority w:val="99"/>
    <w:rsid w:val="008E7D8F"/>
    <w:pPr>
      <w:autoSpaceDE w:val="0"/>
      <w:autoSpaceDN w:val="0"/>
      <w:ind w:left="708"/>
    </w:pPr>
    <w:rPr>
      <w:rFonts w:ascii="Times New Roman" w:hAnsi="Times New Roman"/>
      <w:u w:val="single"/>
    </w:rPr>
  </w:style>
  <w:style w:type="paragraph" w:customStyle="1" w:styleId="71">
    <w:name w:val="заголовок 7"/>
    <w:basedOn w:val="a"/>
    <w:next w:val="af6"/>
    <w:uiPriority w:val="99"/>
    <w:rsid w:val="008E7D8F"/>
    <w:pPr>
      <w:autoSpaceDE w:val="0"/>
      <w:autoSpaceDN w:val="0"/>
      <w:ind w:left="708"/>
    </w:pPr>
    <w:rPr>
      <w:rFonts w:ascii="Times New Roman" w:hAnsi="Times New Roman"/>
      <w:i/>
      <w:iCs/>
    </w:rPr>
  </w:style>
  <w:style w:type="paragraph" w:customStyle="1" w:styleId="81">
    <w:name w:val="заголовок 8"/>
    <w:basedOn w:val="a"/>
    <w:next w:val="af6"/>
    <w:uiPriority w:val="99"/>
    <w:rsid w:val="008E7D8F"/>
    <w:pPr>
      <w:autoSpaceDE w:val="0"/>
      <w:autoSpaceDN w:val="0"/>
      <w:ind w:left="708"/>
    </w:pPr>
    <w:rPr>
      <w:rFonts w:ascii="Times New Roman" w:hAnsi="Times New Roman"/>
      <w:i/>
      <w:iCs/>
    </w:rPr>
  </w:style>
  <w:style w:type="paragraph" w:customStyle="1" w:styleId="91">
    <w:name w:val="заголовок 9"/>
    <w:basedOn w:val="a"/>
    <w:next w:val="af6"/>
    <w:uiPriority w:val="99"/>
    <w:rsid w:val="008E7D8F"/>
    <w:pPr>
      <w:autoSpaceDE w:val="0"/>
      <w:autoSpaceDN w:val="0"/>
      <w:ind w:left="708"/>
    </w:pPr>
    <w:rPr>
      <w:rFonts w:ascii="Times New Roman" w:hAnsi="Times New Roman"/>
      <w:i/>
      <w:iCs/>
    </w:rPr>
  </w:style>
  <w:style w:type="character" w:customStyle="1" w:styleId="af7">
    <w:name w:val="Основной шрифт"/>
    <w:uiPriority w:val="99"/>
    <w:rsid w:val="008E7D8F"/>
  </w:style>
  <w:style w:type="character" w:customStyle="1" w:styleId="aa">
    <w:name w:val="Нижний колонтитул Знак"/>
    <w:link w:val="a9"/>
    <w:uiPriority w:val="99"/>
    <w:locked/>
    <w:rsid w:val="008E7D8F"/>
    <w:rPr>
      <w:rFonts w:ascii="Arial" w:hAnsi="Arial"/>
    </w:rPr>
  </w:style>
  <w:style w:type="character" w:customStyle="1" w:styleId="ad">
    <w:name w:val="Верхний колонтитул Знак"/>
    <w:link w:val="ac"/>
    <w:uiPriority w:val="99"/>
    <w:locked/>
    <w:rsid w:val="008E7D8F"/>
    <w:rPr>
      <w:rFonts w:ascii="Arial" w:hAnsi="Arial"/>
    </w:rPr>
  </w:style>
  <w:style w:type="character" w:customStyle="1" w:styleId="af8">
    <w:name w:val="знак сноски"/>
    <w:uiPriority w:val="99"/>
    <w:rsid w:val="008E7D8F"/>
    <w:rPr>
      <w:rFonts w:ascii="Times New Roman" w:hAnsi="Times New Roman" w:cs="Times New Roman"/>
      <w:position w:val="6"/>
      <w:sz w:val="16"/>
      <w:szCs w:val="16"/>
    </w:rPr>
  </w:style>
  <w:style w:type="paragraph" w:customStyle="1" w:styleId="af9">
    <w:name w:val="текст сноски"/>
    <w:basedOn w:val="a"/>
    <w:uiPriority w:val="99"/>
    <w:rsid w:val="008E7D8F"/>
    <w:pPr>
      <w:autoSpaceDE w:val="0"/>
      <w:autoSpaceDN w:val="0"/>
    </w:pPr>
    <w:rPr>
      <w:rFonts w:ascii="Times New Roman" w:hAnsi="Times New Roman"/>
    </w:rPr>
  </w:style>
  <w:style w:type="character" w:customStyle="1" w:styleId="afa">
    <w:name w:val="номер страницы"/>
    <w:uiPriority w:val="99"/>
    <w:rsid w:val="008E7D8F"/>
    <w:rPr>
      <w:rFonts w:ascii="Times New Roman" w:hAnsi="Times New Roman" w:cs="Times New Roman"/>
    </w:rPr>
  </w:style>
  <w:style w:type="character" w:customStyle="1" w:styleId="32">
    <w:name w:val="Основной текст с отступом 3 Знак"/>
    <w:link w:val="31"/>
    <w:uiPriority w:val="99"/>
    <w:locked/>
    <w:rsid w:val="008E7D8F"/>
    <w:rPr>
      <w:rFonts w:ascii="a_Timer" w:hAnsi="a_Timer"/>
      <w:sz w:val="24"/>
      <w:lang w:val="en-US"/>
    </w:rPr>
  </w:style>
  <w:style w:type="character" w:customStyle="1" w:styleId="a8">
    <w:name w:val="Основной текст Знак"/>
    <w:link w:val="a7"/>
    <w:uiPriority w:val="99"/>
    <w:locked/>
    <w:rsid w:val="008E7D8F"/>
    <w:rPr>
      <w:rFonts w:ascii="Arial" w:hAnsi="Arial"/>
      <w:b/>
      <w:sz w:val="28"/>
    </w:rPr>
  </w:style>
  <w:style w:type="character" w:styleId="afb">
    <w:name w:val="Hyperlink"/>
    <w:uiPriority w:val="99"/>
    <w:rsid w:val="008E7D8F"/>
    <w:rPr>
      <w:rFonts w:ascii="Times New Roman" w:hAnsi="Times New Roman" w:cs="Times New Roman"/>
      <w:color w:val="0000FF"/>
      <w:u w:val="single"/>
    </w:rPr>
  </w:style>
  <w:style w:type="paragraph" w:styleId="afc">
    <w:name w:val="Block Text"/>
    <w:basedOn w:val="a"/>
    <w:uiPriority w:val="99"/>
    <w:rsid w:val="008E7D8F"/>
    <w:pPr>
      <w:autoSpaceDE w:val="0"/>
      <w:autoSpaceDN w:val="0"/>
      <w:spacing w:line="360" w:lineRule="exact"/>
      <w:ind w:left="-113" w:right="-113" w:firstLine="720"/>
      <w:jc w:val="both"/>
    </w:pPr>
    <w:rPr>
      <w:rFonts w:ascii="Times New Roman" w:hAnsi="Times New Roman"/>
      <w:sz w:val="30"/>
      <w:szCs w:val="30"/>
    </w:rPr>
  </w:style>
  <w:style w:type="paragraph" w:styleId="27">
    <w:name w:val="List 2"/>
    <w:basedOn w:val="a"/>
    <w:uiPriority w:val="99"/>
    <w:rsid w:val="008E7D8F"/>
    <w:pPr>
      <w:ind w:left="566" w:hanging="283"/>
    </w:pPr>
    <w:rPr>
      <w:rFonts w:ascii="Times New Roman" w:hAnsi="Times New Roman"/>
    </w:rPr>
  </w:style>
  <w:style w:type="paragraph" w:customStyle="1" w:styleId="afd">
    <w:name w:val="Ïàâåë"/>
    <w:basedOn w:val="a"/>
    <w:uiPriority w:val="99"/>
    <w:rsid w:val="008E7D8F"/>
    <w:pPr>
      <w:ind w:firstLine="709"/>
    </w:pPr>
    <w:rPr>
      <w:rFonts w:ascii="Times New Roman" w:hAnsi="Times New Roman"/>
      <w:sz w:val="28"/>
      <w:szCs w:val="28"/>
    </w:rPr>
  </w:style>
  <w:style w:type="paragraph" w:styleId="afe">
    <w:name w:val="footnote text"/>
    <w:basedOn w:val="a"/>
    <w:link w:val="aff"/>
    <w:uiPriority w:val="99"/>
    <w:rsid w:val="008E7D8F"/>
    <w:rPr>
      <w:rFonts w:ascii="Times New Roman" w:hAnsi="Times New Roman"/>
    </w:rPr>
  </w:style>
  <w:style w:type="character" w:customStyle="1" w:styleId="aff">
    <w:name w:val="Текст сноски Знак"/>
    <w:basedOn w:val="a0"/>
    <w:link w:val="afe"/>
    <w:uiPriority w:val="99"/>
    <w:rsid w:val="008E7D8F"/>
  </w:style>
  <w:style w:type="character" w:customStyle="1" w:styleId="12">
    <w:name w:val="Основной текст с отступом Знак1"/>
    <w:uiPriority w:val="99"/>
    <w:semiHidden/>
    <w:locked/>
    <w:rsid w:val="008E7D8F"/>
    <w:rPr>
      <w:rFonts w:cs="Times New Roman"/>
      <w:sz w:val="20"/>
      <w:szCs w:val="20"/>
    </w:rPr>
  </w:style>
  <w:style w:type="character" w:customStyle="1" w:styleId="af">
    <w:name w:val="Текст выноски Знак"/>
    <w:link w:val="ae"/>
    <w:uiPriority w:val="99"/>
    <w:semiHidden/>
    <w:locked/>
    <w:rsid w:val="008E7D8F"/>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8E7D8F"/>
    <w:pPr>
      <w:spacing w:after="160" w:line="240" w:lineRule="exact"/>
    </w:pPr>
    <w:rPr>
      <w:rFonts w:ascii="Times New Roman" w:hAnsi="Times New Roman"/>
      <w:sz w:val="28"/>
      <w:lang w:val="en-US" w:eastAsia="en-US"/>
    </w:rPr>
  </w:style>
  <w:style w:type="paragraph" w:customStyle="1" w:styleId="14">
    <w:name w:val="Знак Знак1 Знак Знак Знак Знак"/>
    <w:basedOn w:val="a"/>
    <w:uiPriority w:val="99"/>
    <w:semiHidden/>
    <w:rsid w:val="008E7D8F"/>
    <w:pPr>
      <w:widowControl w:val="0"/>
      <w:jc w:val="both"/>
    </w:pPr>
    <w:rPr>
      <w:rFonts w:ascii="Tahoma" w:eastAsia="SimSun" w:hAnsi="Tahoma" w:cs="Arial"/>
      <w:kern w:val="2"/>
      <w:sz w:val="24"/>
      <w:lang w:val="en-US" w:eastAsia="zh-CN"/>
    </w:rPr>
  </w:style>
  <w:style w:type="paragraph" w:customStyle="1" w:styleId="28">
    <w:name w:val="Знак2"/>
    <w:basedOn w:val="a"/>
    <w:uiPriority w:val="99"/>
    <w:rsid w:val="008E7D8F"/>
    <w:pPr>
      <w:spacing w:after="160" w:line="240" w:lineRule="exact"/>
    </w:pPr>
    <w:rPr>
      <w:rFonts w:ascii="Verdana" w:hAnsi="Verdana"/>
      <w:lang w:val="en-US" w:eastAsia="en-US"/>
    </w:rPr>
  </w:style>
  <w:style w:type="paragraph" w:customStyle="1" w:styleId="CM3">
    <w:name w:val="CM3"/>
    <w:basedOn w:val="a"/>
    <w:next w:val="a"/>
    <w:uiPriority w:val="99"/>
    <w:rsid w:val="008E7D8F"/>
    <w:pPr>
      <w:widowControl w:val="0"/>
      <w:autoSpaceDE w:val="0"/>
      <w:autoSpaceDN w:val="0"/>
      <w:adjustRightInd w:val="0"/>
      <w:spacing w:line="276" w:lineRule="atLeast"/>
    </w:pPr>
    <w:rPr>
      <w:sz w:val="24"/>
      <w:szCs w:val="24"/>
    </w:rPr>
  </w:style>
  <w:style w:type="character" w:styleId="aff0">
    <w:name w:val="footnote reference"/>
    <w:uiPriority w:val="99"/>
    <w:rsid w:val="008E7D8F"/>
    <w:rPr>
      <w:rFonts w:cs="Times New Roman"/>
      <w:vertAlign w:val="superscript"/>
    </w:rPr>
  </w:style>
  <w:style w:type="table" w:styleId="aff1">
    <w:name w:val="Table Grid"/>
    <w:basedOn w:val="a1"/>
    <w:uiPriority w:val="99"/>
    <w:rsid w:val="008E7D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94041">
      <w:bodyDiv w:val="1"/>
      <w:marLeft w:val="0"/>
      <w:marRight w:val="0"/>
      <w:marTop w:val="0"/>
      <w:marBottom w:val="0"/>
      <w:divBdr>
        <w:top w:val="none" w:sz="0" w:space="0" w:color="auto"/>
        <w:left w:val="none" w:sz="0" w:space="0" w:color="auto"/>
        <w:bottom w:val="none" w:sz="0" w:space="0" w:color="auto"/>
        <w:right w:val="none" w:sz="0" w:space="0" w:color="auto"/>
      </w:divBdr>
    </w:div>
    <w:div w:id="15781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2922</Words>
  <Characters>24300</Characters>
  <Application>Microsoft Office Word</Application>
  <DocSecurity>0</DocSecurity>
  <Lines>202</Lines>
  <Paragraphs>54</Paragraphs>
  <ScaleCrop>false</ScaleCrop>
  <HeadingPairs>
    <vt:vector size="2" baseType="variant">
      <vt:variant>
        <vt:lpstr>Название</vt:lpstr>
      </vt:variant>
      <vt:variant>
        <vt:i4>1</vt:i4>
      </vt:variant>
    </vt:vector>
  </HeadingPairs>
  <TitlesOfParts>
    <vt:vector size="1" baseType="lpstr">
      <vt:lpstr>СТАТИСТИКА ИНВЕСТИЦИЙ</vt:lpstr>
    </vt:vector>
  </TitlesOfParts>
  <Company>Belstat</Company>
  <LinksUpToDate>false</LinksUpToDate>
  <CharactersWithSpaces>27168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ИНВЕСТИЦИЙ</dc:title>
  <dc:subject/>
  <dc:creator>User</dc:creator>
  <cp:keywords/>
  <cp:lastModifiedBy>Бортник Светлана Васильевна</cp:lastModifiedBy>
  <cp:revision>5</cp:revision>
  <cp:lastPrinted>2018-12-14T11:14:00Z</cp:lastPrinted>
  <dcterms:created xsi:type="dcterms:W3CDTF">2018-12-12T12:04:00Z</dcterms:created>
  <dcterms:modified xsi:type="dcterms:W3CDTF">2018-12-21T06:16:00Z</dcterms:modified>
</cp:coreProperties>
</file>