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4D" w:rsidRDefault="00054D4D">
      <w:pPr>
        <w:pStyle w:val="4"/>
        <w:ind w:firstLine="5812"/>
      </w:pPr>
      <w:r>
        <w:t>УТВЕРЖДЕНО</w:t>
      </w:r>
    </w:p>
    <w:p w:rsidR="00054D4D" w:rsidRDefault="00054D4D">
      <w:pPr>
        <w:pStyle w:val="4"/>
        <w:spacing w:before="60"/>
        <w:ind w:firstLine="5812"/>
      </w:pPr>
      <w:r>
        <w:t xml:space="preserve">Постановление </w:t>
      </w:r>
    </w:p>
    <w:p w:rsidR="00054D4D" w:rsidRDefault="00054D4D">
      <w:pPr>
        <w:pStyle w:val="4"/>
        <w:ind w:firstLine="5812"/>
      </w:pPr>
      <w:r>
        <w:t>Национального</w:t>
      </w:r>
    </w:p>
    <w:p w:rsidR="00054D4D" w:rsidRDefault="00054D4D">
      <w:pPr>
        <w:spacing w:line="280" w:lineRule="exact"/>
        <w:ind w:firstLine="5812"/>
        <w:rPr>
          <w:sz w:val="30"/>
          <w:szCs w:val="30"/>
        </w:rPr>
      </w:pPr>
      <w:r>
        <w:rPr>
          <w:sz w:val="30"/>
          <w:szCs w:val="30"/>
        </w:rPr>
        <w:t>статистического комитета</w:t>
      </w:r>
    </w:p>
    <w:p w:rsidR="00054D4D" w:rsidRDefault="00054D4D">
      <w:pPr>
        <w:pStyle w:val="4"/>
        <w:ind w:firstLine="5812"/>
      </w:pPr>
      <w:r>
        <w:t>Республики Беларусь</w:t>
      </w:r>
    </w:p>
    <w:p w:rsidR="00054D4D" w:rsidRDefault="00520479" w:rsidP="00392040">
      <w:pPr>
        <w:spacing w:line="280" w:lineRule="exact"/>
        <w:ind w:firstLine="5812"/>
        <w:rPr>
          <w:sz w:val="30"/>
          <w:szCs w:val="30"/>
        </w:rPr>
      </w:pPr>
      <w:r>
        <w:rPr>
          <w:sz w:val="30"/>
          <w:szCs w:val="30"/>
        </w:rPr>
        <w:t>11.01.</w:t>
      </w:r>
      <w:bookmarkStart w:id="0" w:name="_GoBack"/>
      <w:bookmarkEnd w:id="0"/>
      <w:r w:rsidR="00595B54">
        <w:rPr>
          <w:sz w:val="30"/>
          <w:szCs w:val="30"/>
        </w:rPr>
        <w:t>2018</w:t>
      </w:r>
      <w:r w:rsidR="00392040">
        <w:rPr>
          <w:sz w:val="30"/>
          <w:szCs w:val="30"/>
        </w:rPr>
        <w:t xml:space="preserve"> </w:t>
      </w:r>
      <w:r w:rsidR="002E062F">
        <w:rPr>
          <w:sz w:val="30"/>
          <w:szCs w:val="30"/>
        </w:rPr>
        <w:t xml:space="preserve">г. </w:t>
      </w:r>
      <w:r w:rsidR="00054D4D" w:rsidRPr="00922833">
        <w:rPr>
          <w:sz w:val="30"/>
          <w:szCs w:val="30"/>
        </w:rPr>
        <w:t xml:space="preserve">№ </w:t>
      </w:r>
      <w:r w:rsidR="00595B54">
        <w:rPr>
          <w:sz w:val="30"/>
          <w:szCs w:val="30"/>
        </w:rPr>
        <w:t>4</w:t>
      </w:r>
    </w:p>
    <w:p w:rsidR="00054D4D" w:rsidRDefault="00054D4D">
      <w:pPr>
        <w:spacing w:line="280" w:lineRule="exact"/>
        <w:rPr>
          <w:sz w:val="30"/>
          <w:szCs w:val="30"/>
        </w:rPr>
      </w:pPr>
    </w:p>
    <w:p w:rsidR="00054D4D" w:rsidRDefault="00054D4D">
      <w:pPr>
        <w:spacing w:line="280" w:lineRule="exact"/>
        <w:rPr>
          <w:sz w:val="30"/>
          <w:szCs w:val="30"/>
        </w:rPr>
      </w:pPr>
    </w:p>
    <w:p w:rsidR="00054D4D" w:rsidRDefault="00054D4D">
      <w:pPr>
        <w:spacing w:line="280" w:lineRule="exact"/>
        <w:rPr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054D4D">
        <w:trPr>
          <w:trHeight w:val="149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54D4D" w:rsidRDefault="00054D4D">
            <w:pPr>
              <w:spacing w:line="280" w:lineRule="exact"/>
              <w:rPr>
                <w:smallCaps/>
                <w:sz w:val="30"/>
                <w:szCs w:val="30"/>
              </w:rPr>
            </w:pPr>
            <w:r>
              <w:rPr>
                <w:smallCaps/>
                <w:sz w:val="30"/>
                <w:szCs w:val="30"/>
              </w:rPr>
              <w:t>ИНСТРУКЦИЯ</w:t>
            </w:r>
          </w:p>
          <w:p w:rsidR="00054D4D" w:rsidRDefault="00054D4D" w:rsidP="00F0419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организации и проведению выборочного  </w:t>
            </w:r>
            <w:r>
              <w:rPr>
                <w:spacing w:val="8"/>
                <w:sz w:val="30"/>
                <w:szCs w:val="30"/>
              </w:rPr>
              <w:t>государственного статистического</w:t>
            </w:r>
            <w:r>
              <w:rPr>
                <w:sz w:val="30"/>
                <w:szCs w:val="30"/>
              </w:rPr>
              <w:t xml:space="preserve"> наблюдения за ценами производителей промышленной продукции</w:t>
            </w:r>
            <w:r w:rsidRPr="003F4424">
              <w:rPr>
                <w:sz w:val="30"/>
                <w:szCs w:val="30"/>
                <w:highlight w:val="yellow"/>
              </w:rPr>
              <w:t xml:space="preserve"> </w:t>
            </w:r>
          </w:p>
        </w:tc>
      </w:tr>
    </w:tbl>
    <w:p w:rsidR="00054D4D" w:rsidRPr="00AB5C1A" w:rsidRDefault="00054D4D">
      <w:pPr>
        <w:tabs>
          <w:tab w:val="left" w:pos="360"/>
        </w:tabs>
        <w:jc w:val="both"/>
        <w:rPr>
          <w:sz w:val="26"/>
          <w:szCs w:val="26"/>
        </w:rPr>
      </w:pPr>
    </w:p>
    <w:p w:rsidR="00054D4D" w:rsidRPr="00AB5C1A" w:rsidRDefault="00054D4D">
      <w:pPr>
        <w:tabs>
          <w:tab w:val="left" w:pos="360"/>
        </w:tabs>
        <w:jc w:val="both"/>
        <w:rPr>
          <w:sz w:val="26"/>
          <w:szCs w:val="26"/>
        </w:rPr>
      </w:pPr>
    </w:p>
    <w:p w:rsidR="00054D4D" w:rsidRPr="00F075BD" w:rsidRDefault="00054D4D">
      <w:pPr>
        <w:tabs>
          <w:tab w:val="left" w:pos="360"/>
        </w:tabs>
        <w:jc w:val="center"/>
        <w:rPr>
          <w:sz w:val="30"/>
          <w:szCs w:val="30"/>
        </w:rPr>
      </w:pPr>
      <w:r w:rsidRPr="00F075BD">
        <w:rPr>
          <w:sz w:val="30"/>
          <w:szCs w:val="30"/>
        </w:rPr>
        <w:t>ГЛАВА 1</w:t>
      </w:r>
    </w:p>
    <w:p w:rsidR="00054D4D" w:rsidRPr="00F075BD" w:rsidRDefault="00054D4D">
      <w:pPr>
        <w:tabs>
          <w:tab w:val="left" w:pos="360"/>
        </w:tabs>
        <w:jc w:val="center"/>
        <w:rPr>
          <w:sz w:val="30"/>
          <w:szCs w:val="30"/>
        </w:rPr>
      </w:pPr>
      <w:r w:rsidRPr="00F075BD">
        <w:rPr>
          <w:sz w:val="30"/>
          <w:szCs w:val="30"/>
        </w:rPr>
        <w:t>ОБЩИЕ ПОЛОЖЕНИЯ</w:t>
      </w:r>
    </w:p>
    <w:p w:rsidR="00054D4D" w:rsidRDefault="00054D4D" w:rsidP="00AA6A98">
      <w:pPr>
        <w:tabs>
          <w:tab w:val="left" w:pos="360"/>
        </w:tabs>
        <w:jc w:val="both"/>
        <w:rPr>
          <w:sz w:val="26"/>
          <w:szCs w:val="26"/>
        </w:rPr>
      </w:pPr>
    </w:p>
    <w:p w:rsidR="00054D4D" w:rsidRPr="00AA6A98" w:rsidRDefault="00054D4D" w:rsidP="00AA6A98">
      <w:pPr>
        <w:tabs>
          <w:tab w:val="left" w:pos="360"/>
        </w:tabs>
        <w:jc w:val="both"/>
        <w:rPr>
          <w:sz w:val="26"/>
          <w:szCs w:val="26"/>
        </w:rPr>
      </w:pPr>
    </w:p>
    <w:p w:rsidR="00054D4D" w:rsidRPr="005B2250" w:rsidRDefault="00054D4D" w:rsidP="005A5557">
      <w:pPr>
        <w:pStyle w:val="ad"/>
        <w:rPr>
          <w:sz w:val="30"/>
          <w:szCs w:val="30"/>
        </w:rPr>
      </w:pPr>
      <w:r>
        <w:rPr>
          <w:sz w:val="30"/>
          <w:szCs w:val="30"/>
        </w:rPr>
        <w:t>1.  </w:t>
      </w:r>
      <w:r w:rsidRPr="005B2250">
        <w:rPr>
          <w:sz w:val="30"/>
          <w:szCs w:val="30"/>
        </w:rPr>
        <w:t xml:space="preserve">Настоящая Инструкция </w:t>
      </w:r>
      <w:r>
        <w:rPr>
          <w:sz w:val="30"/>
          <w:szCs w:val="30"/>
        </w:rPr>
        <w:t>устанавливает порядок</w:t>
      </w:r>
      <w:r w:rsidRPr="005B2250">
        <w:rPr>
          <w:sz w:val="30"/>
          <w:szCs w:val="30"/>
        </w:rPr>
        <w:t xml:space="preserve"> организации и проведения выборочного государственного статистического наблюдения за ценами </w:t>
      </w:r>
      <w:r w:rsidRPr="005B2250">
        <w:rPr>
          <w:color w:val="auto"/>
          <w:sz w:val="30"/>
          <w:szCs w:val="30"/>
        </w:rPr>
        <w:t xml:space="preserve">на готовую промышленную продукцию, </w:t>
      </w:r>
      <w:r w:rsidRPr="005B2250">
        <w:rPr>
          <w:sz w:val="30"/>
          <w:szCs w:val="30"/>
        </w:rPr>
        <w:t>отгруженную потребителям на внутреннем рынке страны и на экспорт,</w:t>
      </w:r>
      <w:r w:rsidRPr="005B2250">
        <w:rPr>
          <w:color w:val="auto"/>
          <w:sz w:val="30"/>
          <w:szCs w:val="30"/>
        </w:rPr>
        <w:t xml:space="preserve"> и на услуги </w:t>
      </w:r>
      <w:r>
        <w:rPr>
          <w:color w:val="auto"/>
          <w:sz w:val="30"/>
          <w:szCs w:val="30"/>
        </w:rPr>
        <w:t>промышленного</w:t>
      </w:r>
      <w:r w:rsidRPr="005B2250">
        <w:rPr>
          <w:color w:val="auto"/>
          <w:sz w:val="30"/>
          <w:szCs w:val="30"/>
        </w:rPr>
        <w:t xml:space="preserve"> характера, оказанные организациями</w:t>
      </w:r>
      <w:r>
        <w:rPr>
          <w:color w:val="auto"/>
          <w:sz w:val="30"/>
          <w:szCs w:val="30"/>
        </w:rPr>
        <w:t xml:space="preserve"> другим</w:t>
      </w:r>
      <w:r w:rsidRPr="005B2250">
        <w:rPr>
          <w:color w:val="auto"/>
          <w:sz w:val="30"/>
          <w:szCs w:val="30"/>
        </w:rPr>
        <w:t xml:space="preserve"> юридическим лицам</w:t>
      </w:r>
      <w:r w:rsidRPr="005B2250">
        <w:rPr>
          <w:sz w:val="30"/>
          <w:szCs w:val="30"/>
        </w:rPr>
        <w:t>.</w:t>
      </w:r>
    </w:p>
    <w:p w:rsidR="00054D4D" w:rsidRPr="005B2250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 xml:space="preserve">2. </w:t>
      </w:r>
      <w:r>
        <w:rPr>
          <w:sz w:val="30"/>
          <w:szCs w:val="30"/>
        </w:rPr>
        <w:t>  </w:t>
      </w:r>
      <w:r w:rsidRPr="005B2250">
        <w:rPr>
          <w:sz w:val="30"/>
          <w:szCs w:val="30"/>
        </w:rPr>
        <w:t xml:space="preserve">В настоящей Инструкции используются следующие </w:t>
      </w:r>
      <w:r>
        <w:rPr>
          <w:sz w:val="30"/>
          <w:szCs w:val="30"/>
        </w:rPr>
        <w:t xml:space="preserve">основные </w:t>
      </w:r>
      <w:r w:rsidRPr="005B2250">
        <w:rPr>
          <w:sz w:val="30"/>
          <w:szCs w:val="30"/>
        </w:rPr>
        <w:t xml:space="preserve">термины и их определения: </w:t>
      </w:r>
    </w:p>
    <w:p w:rsidR="00054D4D" w:rsidRPr="005B2250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 xml:space="preserve">базисный год – год, </w:t>
      </w:r>
      <w:r>
        <w:rPr>
          <w:sz w:val="30"/>
          <w:szCs w:val="30"/>
        </w:rPr>
        <w:t xml:space="preserve">в котором объем отгруженной промышленной продукции </w:t>
      </w:r>
      <w:r w:rsidRPr="00393334">
        <w:rPr>
          <w:sz w:val="30"/>
          <w:szCs w:val="30"/>
        </w:rPr>
        <w:t>(оказанной</w:t>
      </w:r>
      <w:r>
        <w:rPr>
          <w:sz w:val="30"/>
          <w:szCs w:val="30"/>
        </w:rPr>
        <w:t xml:space="preserve"> услуги промышленного характера</w:t>
      </w:r>
      <w:r w:rsidRPr="00393334">
        <w:rPr>
          <w:sz w:val="30"/>
          <w:szCs w:val="30"/>
        </w:rPr>
        <w:t>) в стоимостном выражении используется для отбора базовых организаций и товаров</w:t>
      </w:r>
      <w:r>
        <w:rPr>
          <w:sz w:val="30"/>
          <w:szCs w:val="30"/>
        </w:rPr>
        <w:t xml:space="preserve"> </w:t>
      </w:r>
      <w:r w:rsidRPr="00393334">
        <w:rPr>
          <w:sz w:val="30"/>
          <w:szCs w:val="30"/>
        </w:rPr>
        <w:t>(услуг</w:t>
      </w:r>
      <w:proofErr w:type="gramStart"/>
      <w:r w:rsidRPr="00393334">
        <w:rPr>
          <w:sz w:val="30"/>
          <w:szCs w:val="30"/>
        </w:rPr>
        <w:t>)-</w:t>
      </w:r>
      <w:proofErr w:type="gramEnd"/>
      <w:r w:rsidRPr="00393334">
        <w:rPr>
          <w:sz w:val="30"/>
          <w:szCs w:val="30"/>
        </w:rPr>
        <w:t>представителей для выборочного</w:t>
      </w:r>
      <w:r>
        <w:rPr>
          <w:sz w:val="30"/>
          <w:szCs w:val="30"/>
        </w:rPr>
        <w:t xml:space="preserve"> </w:t>
      </w:r>
      <w:r>
        <w:rPr>
          <w:spacing w:val="8"/>
          <w:sz w:val="30"/>
          <w:szCs w:val="30"/>
        </w:rPr>
        <w:t>государственного статистического</w:t>
      </w:r>
      <w:r w:rsidRPr="00393334">
        <w:rPr>
          <w:sz w:val="30"/>
          <w:szCs w:val="30"/>
        </w:rPr>
        <w:t xml:space="preserve"> наблюдения за ценами производ</w:t>
      </w:r>
      <w:r>
        <w:rPr>
          <w:sz w:val="30"/>
          <w:szCs w:val="30"/>
        </w:rPr>
        <w:t xml:space="preserve">ителей промышленной продукции </w:t>
      </w:r>
      <w:r w:rsidRPr="00393334">
        <w:rPr>
          <w:sz w:val="30"/>
          <w:szCs w:val="30"/>
        </w:rPr>
        <w:t>(далее – наблюдение за ценами производителей)</w:t>
      </w:r>
      <w:r w:rsidRPr="005B2250">
        <w:rPr>
          <w:sz w:val="30"/>
          <w:szCs w:val="30"/>
        </w:rPr>
        <w:t>;</w:t>
      </w:r>
    </w:p>
    <w:p w:rsidR="00054D4D" w:rsidRPr="005B2250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>базовая организация – репрезентативно отобранная организация для наблюдения за ценами производителей;</w:t>
      </w:r>
    </w:p>
    <w:p w:rsidR="00054D4D" w:rsidRPr="00DB173A" w:rsidRDefault="00DB173A" w:rsidP="00472AE9">
      <w:pPr>
        <w:tabs>
          <w:tab w:val="left" w:pos="360"/>
        </w:tabs>
        <w:ind w:firstLine="709"/>
        <w:jc w:val="both"/>
        <w:rPr>
          <w:sz w:val="30"/>
          <w:szCs w:val="30"/>
        </w:rPr>
      </w:pPr>
      <w:bookmarkStart w:id="1" w:name="OLE_LINK3"/>
      <w:bookmarkStart w:id="2" w:name="OLE_LINK4"/>
      <w:bookmarkStart w:id="3" w:name="OLE_LINK7"/>
      <w:r>
        <w:rPr>
          <w:sz w:val="30"/>
          <w:szCs w:val="30"/>
        </w:rPr>
        <w:t>в</w:t>
      </w:r>
      <w:r w:rsidRPr="00DB173A">
        <w:rPr>
          <w:sz w:val="30"/>
          <w:szCs w:val="30"/>
        </w:rPr>
        <w:t>ыборочная совокупность респондентов</w:t>
      </w:r>
      <w:r w:rsidRPr="00DB173A">
        <w:rPr>
          <w:b/>
          <w:sz w:val="30"/>
          <w:szCs w:val="30"/>
        </w:rPr>
        <w:t xml:space="preserve"> – </w:t>
      </w:r>
      <w:r w:rsidRPr="00DB173A">
        <w:rPr>
          <w:sz w:val="30"/>
          <w:szCs w:val="30"/>
        </w:rPr>
        <w:t>подмножество респондентов, отобранных по определенным правилам из генеральной совокупности респондентов с целью проведени</w:t>
      </w:r>
      <w:r w:rsidR="00603EB4">
        <w:rPr>
          <w:sz w:val="30"/>
          <w:szCs w:val="30"/>
        </w:rPr>
        <w:t>я</w:t>
      </w:r>
      <w:r w:rsidRPr="00DB173A">
        <w:rPr>
          <w:sz w:val="30"/>
          <w:szCs w:val="30"/>
        </w:rPr>
        <w:t xml:space="preserve"> наблюдения</w:t>
      </w:r>
      <w:r>
        <w:rPr>
          <w:sz w:val="30"/>
          <w:szCs w:val="30"/>
        </w:rPr>
        <w:t xml:space="preserve"> за ценами производителей</w:t>
      </w:r>
      <w:r w:rsidR="00054D4D" w:rsidRPr="00DB173A">
        <w:rPr>
          <w:sz w:val="30"/>
          <w:szCs w:val="30"/>
        </w:rPr>
        <w:t>;</w:t>
      </w:r>
    </w:p>
    <w:p w:rsidR="00054D4D" w:rsidRPr="005B2250" w:rsidRDefault="00054D4D" w:rsidP="002B217A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>готовая продукция</w:t>
      </w:r>
      <w:bookmarkEnd w:id="1"/>
      <w:bookmarkEnd w:id="2"/>
      <w:bookmarkEnd w:id="3"/>
      <w:r w:rsidRPr="005B2250">
        <w:rPr>
          <w:sz w:val="30"/>
          <w:szCs w:val="30"/>
        </w:rPr>
        <w:t xml:space="preserve"> – это изделия и полуфабрикаты, полностью законченные обработкой, соответствующие требованиям действующих стандартов, утвержденным техническим условиям, в том числе по </w:t>
      </w:r>
      <w:r w:rsidRPr="005B2250">
        <w:rPr>
          <w:sz w:val="30"/>
          <w:szCs w:val="30"/>
        </w:rPr>
        <w:lastRenderedPageBreak/>
        <w:t>комплектности, или иной нормативно-технической документации, предусмотренной договором, принятые на склад или заказчиком (покупателем) и снабженные сертификатом или другим документом, удостоверяющим их качество;</w:t>
      </w:r>
    </w:p>
    <w:p w:rsidR="00054D4D" w:rsidRPr="005B2250" w:rsidRDefault="00054D4D" w:rsidP="00087371">
      <w:pPr>
        <w:tabs>
          <w:tab w:val="left" w:pos="360"/>
        </w:tabs>
        <w:ind w:firstLine="709"/>
        <w:jc w:val="both"/>
        <w:rPr>
          <w:spacing w:val="-1"/>
          <w:sz w:val="30"/>
          <w:szCs w:val="30"/>
        </w:rPr>
      </w:pPr>
      <w:r w:rsidRPr="005B2250">
        <w:rPr>
          <w:spacing w:val="-1"/>
          <w:sz w:val="30"/>
          <w:szCs w:val="30"/>
        </w:rPr>
        <w:t xml:space="preserve">спецификация </w:t>
      </w:r>
      <w:r w:rsidRPr="005B2250">
        <w:rPr>
          <w:sz w:val="30"/>
          <w:szCs w:val="30"/>
        </w:rPr>
        <w:t>– описание или перечень характеристик, которые используются для идентификации отдельного товара (услуги), отбираемого для регистрации цен</w:t>
      </w:r>
      <w:r>
        <w:rPr>
          <w:sz w:val="30"/>
          <w:szCs w:val="30"/>
        </w:rPr>
        <w:t>;</w:t>
      </w:r>
    </w:p>
    <w:p w:rsidR="00054D4D" w:rsidRPr="005B2250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proofErr w:type="gramStart"/>
      <w:r w:rsidRPr="005B2250">
        <w:rPr>
          <w:sz w:val="30"/>
          <w:szCs w:val="30"/>
        </w:rPr>
        <w:t>товар-представитель – конкретный товар, представитель товарной группы или товарная группа, отобранные для наблюдения за ценами производителей;</w:t>
      </w:r>
      <w:proofErr w:type="gramEnd"/>
    </w:p>
    <w:p w:rsidR="00054D4D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5B2250">
        <w:rPr>
          <w:sz w:val="30"/>
          <w:szCs w:val="30"/>
        </w:rPr>
        <w:t>товарная группа – совокупность одно</w:t>
      </w:r>
      <w:r>
        <w:rPr>
          <w:sz w:val="30"/>
          <w:szCs w:val="30"/>
        </w:rPr>
        <w:t>родных товаро</w:t>
      </w:r>
      <w:proofErr w:type="gramStart"/>
      <w:r>
        <w:rPr>
          <w:sz w:val="30"/>
          <w:szCs w:val="30"/>
        </w:rPr>
        <w:t>в-</w:t>
      </w:r>
      <w:proofErr w:type="gramEnd"/>
      <w:r>
        <w:rPr>
          <w:sz w:val="30"/>
          <w:szCs w:val="30"/>
        </w:rPr>
        <w:t xml:space="preserve"> представителей;</w:t>
      </w:r>
    </w:p>
    <w:p w:rsidR="00054D4D" w:rsidRPr="005B2250" w:rsidRDefault="00054D4D" w:rsidP="00B85E49">
      <w:pPr>
        <w:pStyle w:val="a4"/>
        <w:tabs>
          <w:tab w:val="left" w:pos="360"/>
        </w:tabs>
        <w:suppressAutoHyphens/>
        <w:rPr>
          <w:sz w:val="30"/>
          <w:szCs w:val="30"/>
        </w:rPr>
      </w:pPr>
      <w:r w:rsidRPr="005B2250">
        <w:rPr>
          <w:sz w:val="30"/>
          <w:szCs w:val="30"/>
        </w:rPr>
        <w:t xml:space="preserve">услуга-представитель – конкретная услуга </w:t>
      </w:r>
      <w:r>
        <w:rPr>
          <w:sz w:val="30"/>
          <w:szCs w:val="30"/>
        </w:rPr>
        <w:t>промышленного</w:t>
      </w:r>
      <w:r w:rsidRPr="005B2250">
        <w:rPr>
          <w:sz w:val="30"/>
          <w:szCs w:val="30"/>
        </w:rPr>
        <w:t xml:space="preserve"> характера, отобранная для наблюдения за ценами производителей;</w:t>
      </w:r>
    </w:p>
    <w:p w:rsidR="00054D4D" w:rsidRDefault="00054D4D">
      <w:pPr>
        <w:tabs>
          <w:tab w:val="left" w:pos="360"/>
        </w:tabs>
        <w:ind w:firstLine="709"/>
        <w:jc w:val="both"/>
        <w:rPr>
          <w:sz w:val="30"/>
          <w:szCs w:val="30"/>
        </w:rPr>
      </w:pPr>
      <w:proofErr w:type="gramStart"/>
      <w:r w:rsidRPr="005B2250">
        <w:rPr>
          <w:sz w:val="30"/>
          <w:szCs w:val="30"/>
        </w:rPr>
        <w:t>цена (тариф) производителя промышленной продукции (услуги) (далее – цена производителя) – цена, по которой организаци</w:t>
      </w:r>
      <w:r>
        <w:rPr>
          <w:sz w:val="30"/>
          <w:szCs w:val="30"/>
        </w:rPr>
        <w:t>я</w:t>
      </w:r>
      <w:r w:rsidRPr="005B2250">
        <w:rPr>
          <w:sz w:val="30"/>
          <w:szCs w:val="30"/>
        </w:rPr>
        <w:t xml:space="preserve"> реализу</w:t>
      </w:r>
      <w:r>
        <w:rPr>
          <w:sz w:val="30"/>
          <w:szCs w:val="30"/>
        </w:rPr>
        <w:t>е</w:t>
      </w:r>
      <w:r w:rsidRPr="005B2250">
        <w:rPr>
          <w:sz w:val="30"/>
          <w:szCs w:val="30"/>
        </w:rPr>
        <w:t>т свою продукцию (</w:t>
      </w:r>
      <w:r>
        <w:rPr>
          <w:sz w:val="30"/>
          <w:szCs w:val="30"/>
        </w:rPr>
        <w:t>оказывае</w:t>
      </w:r>
      <w:r w:rsidRPr="00CE3F3A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Pr="005B2250">
        <w:rPr>
          <w:sz w:val="30"/>
          <w:szCs w:val="30"/>
        </w:rPr>
        <w:t>услугу) другим организациям.</w:t>
      </w:r>
      <w:proofErr w:type="gramEnd"/>
      <w:r w:rsidRPr="005B2250">
        <w:rPr>
          <w:sz w:val="30"/>
          <w:szCs w:val="30"/>
        </w:rPr>
        <w:t xml:space="preserve"> Цена производителя не включает налог на добавленную стоимость, акцизы, другие налоги, платежи из выручки и расходы по транспортировке, погрузке и разгрузке продукции.</w:t>
      </w:r>
      <w:r w:rsidRPr="005B2250">
        <w:rPr>
          <w:b/>
          <w:bCs/>
          <w:i/>
          <w:iCs/>
          <w:sz w:val="30"/>
          <w:szCs w:val="30"/>
        </w:rPr>
        <w:t xml:space="preserve"> </w:t>
      </w:r>
      <w:r w:rsidRPr="00CE3F3A">
        <w:rPr>
          <w:sz w:val="30"/>
          <w:szCs w:val="30"/>
        </w:rPr>
        <w:t>Цена производителя на промышленную продукцию, отгруженную на экспорт</w:t>
      </w:r>
      <w:r>
        <w:rPr>
          <w:sz w:val="30"/>
          <w:szCs w:val="30"/>
        </w:rPr>
        <w:t>,</w:t>
      </w:r>
      <w:r w:rsidRPr="00CE3F3A">
        <w:rPr>
          <w:sz w:val="30"/>
          <w:szCs w:val="30"/>
        </w:rPr>
        <w:t xml:space="preserve"> также не должна включать в себя таможенную пошлину и другие сборы, не входящие в себестоимость.</w:t>
      </w:r>
    </w:p>
    <w:p w:rsidR="00054D4D" w:rsidRPr="00AA6A98" w:rsidRDefault="00054D4D">
      <w:pPr>
        <w:tabs>
          <w:tab w:val="left" w:pos="360"/>
        </w:tabs>
        <w:ind w:firstLine="709"/>
        <w:jc w:val="both"/>
        <w:rPr>
          <w:sz w:val="24"/>
          <w:szCs w:val="24"/>
        </w:rPr>
      </w:pPr>
    </w:p>
    <w:p w:rsidR="00054D4D" w:rsidRPr="00AA6A98" w:rsidRDefault="00054D4D">
      <w:pPr>
        <w:tabs>
          <w:tab w:val="left" w:pos="360"/>
        </w:tabs>
        <w:ind w:firstLine="709"/>
        <w:jc w:val="both"/>
        <w:rPr>
          <w:sz w:val="24"/>
          <w:szCs w:val="24"/>
        </w:rPr>
      </w:pPr>
    </w:p>
    <w:p w:rsidR="006342A4" w:rsidRPr="00F075BD" w:rsidRDefault="006342A4" w:rsidP="006342A4">
      <w:pPr>
        <w:tabs>
          <w:tab w:val="left" w:pos="360"/>
        </w:tabs>
        <w:jc w:val="center"/>
        <w:rPr>
          <w:sz w:val="30"/>
          <w:szCs w:val="30"/>
        </w:rPr>
      </w:pPr>
      <w:r w:rsidRPr="00F075BD">
        <w:rPr>
          <w:sz w:val="30"/>
          <w:szCs w:val="30"/>
        </w:rPr>
        <w:t>ГЛАВА 2</w:t>
      </w:r>
    </w:p>
    <w:p w:rsidR="006342A4" w:rsidRPr="006342A4" w:rsidRDefault="006342A4" w:rsidP="00131565">
      <w:pPr>
        <w:tabs>
          <w:tab w:val="left" w:pos="360"/>
        </w:tabs>
        <w:jc w:val="center"/>
        <w:rPr>
          <w:caps/>
          <w:sz w:val="30"/>
          <w:szCs w:val="30"/>
        </w:rPr>
      </w:pPr>
      <w:r w:rsidRPr="006342A4">
        <w:rPr>
          <w:caps/>
          <w:sz w:val="30"/>
          <w:szCs w:val="30"/>
        </w:rPr>
        <w:t xml:space="preserve">Охват </w:t>
      </w:r>
      <w:r w:rsidR="0021761E" w:rsidRPr="0021761E">
        <w:rPr>
          <w:caps/>
          <w:sz w:val="30"/>
          <w:szCs w:val="30"/>
        </w:rPr>
        <w:t>наблюдения за ценами производителей</w:t>
      </w:r>
    </w:p>
    <w:p w:rsidR="00B818C0" w:rsidRDefault="00B818C0" w:rsidP="00131565">
      <w:pPr>
        <w:tabs>
          <w:tab w:val="left" w:pos="360"/>
        </w:tabs>
        <w:jc w:val="center"/>
        <w:rPr>
          <w:sz w:val="30"/>
          <w:szCs w:val="30"/>
        </w:rPr>
      </w:pPr>
    </w:p>
    <w:p w:rsidR="00B818C0" w:rsidRPr="00DC3AFC" w:rsidRDefault="00B818C0" w:rsidP="0021761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3. Целью наблюдения за ценами производителей является измерение </w:t>
      </w:r>
      <w:r w:rsidR="0021761E" w:rsidRPr="00DC3AFC">
        <w:rPr>
          <w:sz w:val="30"/>
          <w:szCs w:val="30"/>
        </w:rPr>
        <w:t xml:space="preserve"> </w:t>
      </w:r>
      <w:r w:rsidRPr="00DC3AFC">
        <w:rPr>
          <w:sz w:val="30"/>
          <w:szCs w:val="30"/>
        </w:rPr>
        <w:t>средней величины изменения цены на товар,</w:t>
      </w:r>
      <w:r w:rsidR="00EC6987">
        <w:rPr>
          <w:sz w:val="30"/>
          <w:szCs w:val="30"/>
        </w:rPr>
        <w:t xml:space="preserve"> услугу в момент их реализации.</w:t>
      </w:r>
    </w:p>
    <w:p w:rsidR="00AE4DC5" w:rsidRPr="00DC3AFC" w:rsidRDefault="00AE4DC5" w:rsidP="0021761E">
      <w:pPr>
        <w:ind w:firstLine="709"/>
        <w:jc w:val="both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t xml:space="preserve">Для наблюдения за ценами производителей определяются рамки экономического, </w:t>
      </w:r>
      <w:r w:rsidRPr="00DC3AFC">
        <w:rPr>
          <w:sz w:val="30"/>
          <w:szCs w:val="30"/>
          <w:lang w:val="kk-KZ"/>
        </w:rPr>
        <w:t xml:space="preserve">географического и </w:t>
      </w:r>
      <w:r w:rsidRPr="00DC3AFC">
        <w:rPr>
          <w:sz w:val="30"/>
          <w:szCs w:val="30"/>
        </w:rPr>
        <w:t>отраслевого охвата</w:t>
      </w:r>
      <w:r w:rsidR="00E3181C">
        <w:rPr>
          <w:sz w:val="30"/>
          <w:szCs w:val="30"/>
        </w:rPr>
        <w:t>.</w:t>
      </w:r>
      <w:r w:rsidRPr="00DC3AFC">
        <w:rPr>
          <w:sz w:val="30"/>
          <w:szCs w:val="30"/>
        </w:rPr>
        <w:t xml:space="preserve"> </w:t>
      </w:r>
    </w:p>
    <w:p w:rsidR="00AE4DC5" w:rsidRPr="00DC3AFC" w:rsidRDefault="00AE4DC5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  <w:lang w:val="kk-KZ"/>
        </w:rPr>
        <w:t xml:space="preserve">4. </w:t>
      </w:r>
      <w:r w:rsidR="00B818C0" w:rsidRPr="00DC3AFC">
        <w:rPr>
          <w:sz w:val="30"/>
          <w:szCs w:val="30"/>
        </w:rPr>
        <w:t xml:space="preserve">Экономическая сфера </w:t>
      </w:r>
      <w:r w:rsidRPr="00DC3AFC">
        <w:rPr>
          <w:sz w:val="30"/>
          <w:szCs w:val="30"/>
        </w:rPr>
        <w:t>наблюдения за ценами производителей</w:t>
      </w:r>
      <w:r w:rsidR="00B818C0" w:rsidRPr="00DC3AFC">
        <w:rPr>
          <w:sz w:val="30"/>
          <w:szCs w:val="30"/>
        </w:rPr>
        <w:t xml:space="preserve"> характеризуется </w:t>
      </w:r>
      <w:r w:rsidR="00B818C0" w:rsidRPr="00DC3AFC">
        <w:rPr>
          <w:sz w:val="30"/>
          <w:szCs w:val="30"/>
          <w:lang w:val="kk-KZ"/>
        </w:rPr>
        <w:t xml:space="preserve">охватом </w:t>
      </w:r>
      <w:r w:rsidR="00B818C0" w:rsidRPr="00DC3AFC">
        <w:rPr>
          <w:sz w:val="30"/>
          <w:szCs w:val="30"/>
        </w:rPr>
        <w:t xml:space="preserve">производственных операций, по которым оцениваются изменения цен. В </w:t>
      </w:r>
      <w:r w:rsidR="00137003" w:rsidRPr="00DC3AFC">
        <w:rPr>
          <w:sz w:val="30"/>
          <w:szCs w:val="30"/>
        </w:rPr>
        <w:t>наблюдении за ценами производителей</w:t>
      </w:r>
      <w:r w:rsidR="00B818C0" w:rsidRPr="00DC3AFC">
        <w:rPr>
          <w:sz w:val="30"/>
          <w:szCs w:val="30"/>
        </w:rPr>
        <w:t xml:space="preserve"> учитываются все виды операций по производству или переработке внутри страны товаров и услуг, оцениваемых в рыночных ценах, независимо от дальнейшего их потребления </w:t>
      </w:r>
      <w:r w:rsidR="00137003" w:rsidRPr="00DC3AFC">
        <w:rPr>
          <w:sz w:val="30"/>
          <w:szCs w:val="30"/>
        </w:rPr>
        <w:t xml:space="preserve">– </w:t>
      </w:r>
      <w:r w:rsidR="00B818C0" w:rsidRPr="00DC3AFC">
        <w:rPr>
          <w:sz w:val="30"/>
          <w:szCs w:val="30"/>
        </w:rPr>
        <w:t xml:space="preserve"> на внутреннем рынке или за пределами страны</w:t>
      </w:r>
      <w:r w:rsidRPr="00DC3AFC">
        <w:rPr>
          <w:sz w:val="30"/>
          <w:szCs w:val="30"/>
        </w:rPr>
        <w:t>.</w:t>
      </w:r>
    </w:p>
    <w:p w:rsidR="00AE4DC5" w:rsidRPr="00DC3AFC" w:rsidRDefault="00AE4DC5" w:rsidP="00B818C0">
      <w:pPr>
        <w:ind w:firstLine="709"/>
        <w:jc w:val="both"/>
        <w:rPr>
          <w:iCs/>
          <w:sz w:val="30"/>
          <w:szCs w:val="30"/>
        </w:rPr>
      </w:pPr>
      <w:r w:rsidRPr="00DC3AFC">
        <w:rPr>
          <w:sz w:val="30"/>
          <w:szCs w:val="30"/>
        </w:rPr>
        <w:lastRenderedPageBreak/>
        <w:t>5</w:t>
      </w:r>
      <w:r w:rsidR="00B818C0" w:rsidRPr="00DC3AFC">
        <w:rPr>
          <w:sz w:val="30"/>
          <w:szCs w:val="30"/>
        </w:rPr>
        <w:t xml:space="preserve">. </w:t>
      </w:r>
      <w:r w:rsidRPr="00DC3AFC">
        <w:rPr>
          <w:sz w:val="30"/>
          <w:szCs w:val="30"/>
        </w:rPr>
        <w:t xml:space="preserve">Наблюдение за ценами производителей </w:t>
      </w:r>
      <w:r w:rsidRPr="00DC3AFC">
        <w:rPr>
          <w:iCs/>
          <w:sz w:val="30"/>
          <w:szCs w:val="30"/>
        </w:rPr>
        <w:t xml:space="preserve">охватывает </w:t>
      </w:r>
      <w:r w:rsidR="00B818C0" w:rsidRPr="00DC3AFC">
        <w:rPr>
          <w:iCs/>
          <w:sz w:val="30"/>
          <w:szCs w:val="30"/>
        </w:rPr>
        <w:t xml:space="preserve">все регионы страны независимо от специализации их промышленного производства и доли в объеме </w:t>
      </w:r>
      <w:r w:rsidRPr="00DC3AFC">
        <w:rPr>
          <w:iCs/>
          <w:sz w:val="30"/>
          <w:szCs w:val="30"/>
        </w:rPr>
        <w:t>валового внутреннего продукта</w:t>
      </w:r>
      <w:r w:rsidR="00B818C0" w:rsidRPr="00DC3AFC">
        <w:rPr>
          <w:iCs/>
          <w:sz w:val="30"/>
          <w:szCs w:val="30"/>
        </w:rPr>
        <w:t xml:space="preserve">. </w:t>
      </w:r>
    </w:p>
    <w:p w:rsidR="00B818C0" w:rsidRPr="00DC3AFC" w:rsidRDefault="00AE4DC5" w:rsidP="00B818C0">
      <w:pPr>
        <w:ind w:firstLine="709"/>
        <w:jc w:val="both"/>
        <w:rPr>
          <w:sz w:val="30"/>
          <w:szCs w:val="30"/>
          <w:lang w:val="kk-KZ"/>
        </w:rPr>
      </w:pPr>
      <w:r w:rsidRPr="00DC3AFC">
        <w:rPr>
          <w:sz w:val="30"/>
          <w:szCs w:val="30"/>
          <w:lang w:val="kk-KZ"/>
        </w:rPr>
        <w:t>6</w:t>
      </w:r>
      <w:r w:rsidR="00B818C0" w:rsidRPr="00DC3AFC">
        <w:rPr>
          <w:sz w:val="30"/>
          <w:szCs w:val="30"/>
        </w:rPr>
        <w:t xml:space="preserve">. Отраслевой охват </w:t>
      </w:r>
      <w:r w:rsidRPr="00DC3AFC">
        <w:rPr>
          <w:sz w:val="30"/>
          <w:szCs w:val="30"/>
        </w:rPr>
        <w:t>наблюдения за ценами производителей</w:t>
      </w:r>
      <w:r w:rsidR="00B818C0" w:rsidRPr="00DC3AFC">
        <w:rPr>
          <w:sz w:val="30"/>
          <w:szCs w:val="30"/>
        </w:rPr>
        <w:t xml:space="preserve"> включает промышленное производство в следующих видах экономической деятельности: </w:t>
      </w:r>
    </w:p>
    <w:p w:rsidR="00DC2D4D" w:rsidRPr="00DC3AFC" w:rsidRDefault="00B818C0" w:rsidP="00DC2D4D">
      <w:pPr>
        <w:tabs>
          <w:tab w:val="left" w:pos="1701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горнодобывающая промышленность</w:t>
      </w:r>
      <w:r w:rsidR="00137003" w:rsidRPr="00DC3AFC">
        <w:rPr>
          <w:sz w:val="30"/>
          <w:szCs w:val="30"/>
        </w:rPr>
        <w:t xml:space="preserve"> </w:t>
      </w:r>
      <w:r w:rsidRPr="00DC3AFC">
        <w:rPr>
          <w:sz w:val="30"/>
          <w:szCs w:val="30"/>
        </w:rPr>
        <w:t xml:space="preserve">– объединяет деятельность по добыче полезных ископаемых, встречающихся в природе в виде твердых пород (уголь и руда), жидком (нефть) или газообразном состоянии (природный газ), различными производственными </w:t>
      </w:r>
      <w:r w:rsidR="00E3181C">
        <w:rPr>
          <w:sz w:val="30"/>
          <w:szCs w:val="30"/>
        </w:rPr>
        <w:br/>
      </w:r>
      <w:r w:rsidRPr="00DC3AFC">
        <w:rPr>
          <w:sz w:val="30"/>
          <w:szCs w:val="30"/>
        </w:rPr>
        <w:t xml:space="preserve">методами – подземная или открытая разработка месторождений, бурение скважин и </w:t>
      </w:r>
      <w:r w:rsidR="00DC2D4D" w:rsidRPr="00DC3AFC">
        <w:rPr>
          <w:sz w:val="30"/>
          <w:szCs w:val="30"/>
        </w:rPr>
        <w:t>так далее</w:t>
      </w:r>
      <w:r w:rsidRPr="00DC3AFC">
        <w:rPr>
          <w:sz w:val="30"/>
          <w:szCs w:val="30"/>
        </w:rPr>
        <w:t xml:space="preserve">. Включает также </w:t>
      </w:r>
      <w:r w:rsidR="00DC2D4D" w:rsidRPr="00DC3AFC">
        <w:rPr>
          <w:sz w:val="30"/>
          <w:szCs w:val="30"/>
        </w:rPr>
        <w:t xml:space="preserve">виды деятельности, осуществляемые с целью подготовки сырья к реализации: дробление, измельчение, очистку, сушку, сортировку, обогащение руды, сжижение природного газа и агломерацию твердого топлива. Эти виды деятельности обычно осуществляют те же </w:t>
      </w:r>
      <w:r w:rsidR="00DC3AFC">
        <w:rPr>
          <w:sz w:val="30"/>
          <w:szCs w:val="30"/>
        </w:rPr>
        <w:t>организации</w:t>
      </w:r>
      <w:r w:rsidR="00DC2D4D" w:rsidRPr="00DC3AFC">
        <w:rPr>
          <w:sz w:val="30"/>
          <w:szCs w:val="30"/>
        </w:rPr>
        <w:t xml:space="preserve">, которые добывают полезные ископаемые и (или) другие </w:t>
      </w:r>
      <w:r w:rsidR="00DC3AFC">
        <w:rPr>
          <w:sz w:val="30"/>
          <w:szCs w:val="30"/>
        </w:rPr>
        <w:t>организации</w:t>
      </w:r>
      <w:r w:rsidR="00DC2D4D" w:rsidRPr="00DC3AFC">
        <w:rPr>
          <w:sz w:val="30"/>
          <w:szCs w:val="30"/>
        </w:rPr>
        <w:t>, расположенные в непосредс</w:t>
      </w:r>
      <w:r w:rsidR="002C1FD8">
        <w:rPr>
          <w:sz w:val="30"/>
          <w:szCs w:val="30"/>
        </w:rPr>
        <w:t>твенной близости от мест добычи;</w:t>
      </w:r>
    </w:p>
    <w:p w:rsidR="00B818C0" w:rsidRPr="00DC3AFC" w:rsidRDefault="00B818C0" w:rsidP="00B818C0">
      <w:pPr>
        <w:ind w:firstLine="709"/>
        <w:jc w:val="both"/>
        <w:rPr>
          <w:snapToGrid w:val="0"/>
          <w:sz w:val="30"/>
          <w:szCs w:val="30"/>
        </w:rPr>
      </w:pPr>
      <w:r w:rsidRPr="00DC3AFC">
        <w:rPr>
          <w:sz w:val="30"/>
          <w:szCs w:val="30"/>
        </w:rPr>
        <w:t xml:space="preserve">обрабатывающая промышленность </w:t>
      </w:r>
      <w:r w:rsidR="002C1FD8">
        <w:rPr>
          <w:sz w:val="30"/>
          <w:szCs w:val="30"/>
        </w:rPr>
        <w:t>–</w:t>
      </w:r>
      <w:r w:rsidRPr="00DC3AFC">
        <w:rPr>
          <w:sz w:val="30"/>
          <w:szCs w:val="30"/>
        </w:rPr>
        <w:t xml:space="preserve"> включает производство по физической или химической переработке материалов, веществ или компонентов с целью выпуска новой продукции или ее существенного изменения, обновления, преобразования. Исходными материалами являются сырье сельскохозяйственное, продукты лесоводства и рыболовства, горные породы и минералы. Произведенная продукция может быть готовой к потреблению или представлять полуфабрикат для последующей обработки. </w:t>
      </w:r>
      <w:r w:rsidRPr="00DC3AFC">
        <w:rPr>
          <w:snapToGrid w:val="0"/>
          <w:sz w:val="30"/>
          <w:szCs w:val="30"/>
        </w:rPr>
        <w:t>Сборка целостных конструкций</w:t>
      </w:r>
      <w:r w:rsidR="00937C4C">
        <w:rPr>
          <w:snapToGrid w:val="0"/>
          <w:sz w:val="30"/>
          <w:szCs w:val="30"/>
        </w:rPr>
        <w:t>, кроме зданий</w:t>
      </w:r>
      <w:r w:rsidRPr="00DC3AFC">
        <w:rPr>
          <w:snapToGrid w:val="0"/>
          <w:sz w:val="30"/>
          <w:szCs w:val="30"/>
        </w:rPr>
        <w:t xml:space="preserve"> из составляющих компонентов, отдельных комплектующих частей и деталей, специализированный технический уход, содержание и ремонт с целью дальнейшей реконструкции техники или оборудования и приведения прочей продукции в рабочее состояние также относ</w:t>
      </w:r>
      <w:r w:rsidR="00DC3AFC">
        <w:rPr>
          <w:snapToGrid w:val="0"/>
          <w:sz w:val="30"/>
          <w:szCs w:val="30"/>
        </w:rPr>
        <w:t>я</w:t>
      </w:r>
      <w:r w:rsidRPr="00DC3AFC">
        <w:rPr>
          <w:snapToGrid w:val="0"/>
          <w:sz w:val="30"/>
          <w:szCs w:val="30"/>
        </w:rPr>
        <w:t>тся к</w:t>
      </w:r>
      <w:r w:rsidR="002C1FD8">
        <w:rPr>
          <w:snapToGrid w:val="0"/>
          <w:sz w:val="30"/>
          <w:szCs w:val="30"/>
        </w:rPr>
        <w:t xml:space="preserve"> производственной деятельности;</w:t>
      </w:r>
    </w:p>
    <w:p w:rsidR="00B818C0" w:rsidRPr="00DC3AFC" w:rsidRDefault="00137003" w:rsidP="00DC2D4D">
      <w:pPr>
        <w:ind w:firstLine="720"/>
        <w:jc w:val="both"/>
        <w:rPr>
          <w:snapToGrid w:val="0"/>
          <w:sz w:val="30"/>
          <w:szCs w:val="30"/>
        </w:rPr>
      </w:pPr>
      <w:r w:rsidRPr="00DC3AFC">
        <w:rPr>
          <w:sz w:val="30"/>
          <w:szCs w:val="30"/>
        </w:rPr>
        <w:t xml:space="preserve">снабжение электроэнергией, газом, паром, горячей водой и кондиционированным воздухом – </w:t>
      </w:r>
      <w:r w:rsidR="00B818C0" w:rsidRPr="00DC3AFC">
        <w:rPr>
          <w:sz w:val="30"/>
          <w:szCs w:val="30"/>
        </w:rPr>
        <w:t xml:space="preserve"> </w:t>
      </w:r>
      <w:r w:rsidR="00DC2D4D" w:rsidRPr="00DC3AFC">
        <w:rPr>
          <w:sz w:val="30"/>
          <w:szCs w:val="30"/>
        </w:rPr>
        <w:t xml:space="preserve">включает деятельность по производству и передаче электроэнергии и газа, обеспечению тепловой энергией (паром, горячей водой) и кондиционированным воздухом. </w:t>
      </w:r>
      <w:proofErr w:type="gramStart"/>
      <w:r w:rsidR="00DC2D4D" w:rsidRPr="00DC3AFC">
        <w:rPr>
          <w:sz w:val="30"/>
          <w:szCs w:val="30"/>
        </w:rPr>
        <w:t xml:space="preserve">Включает распределение электроэнергии, природного газа, пара, горячей воды по постоянным сетям (кабелям, воздушным линиям электропередач, газопроводам, водопроводам) и </w:t>
      </w:r>
      <w:r w:rsidR="0043793B">
        <w:rPr>
          <w:sz w:val="30"/>
          <w:szCs w:val="30"/>
        </w:rPr>
        <w:t xml:space="preserve">деятельность </w:t>
      </w:r>
      <w:r w:rsidR="00DC2D4D" w:rsidRPr="00DC3AFC">
        <w:rPr>
          <w:sz w:val="30"/>
          <w:szCs w:val="30"/>
        </w:rPr>
        <w:t>по распределению электроэнергии, газа, пара, горячей воды к промышленным объектам, жилым массивам</w:t>
      </w:r>
      <w:r w:rsidR="002C1FD8">
        <w:rPr>
          <w:snapToGrid w:val="0"/>
          <w:sz w:val="30"/>
          <w:szCs w:val="30"/>
        </w:rPr>
        <w:t>;</w:t>
      </w:r>
      <w:proofErr w:type="gramEnd"/>
    </w:p>
    <w:p w:rsidR="00137003" w:rsidRPr="00DC3AFC" w:rsidRDefault="00137003" w:rsidP="00B818C0">
      <w:pPr>
        <w:ind w:firstLine="709"/>
        <w:jc w:val="both"/>
        <w:rPr>
          <w:snapToGrid w:val="0"/>
          <w:sz w:val="30"/>
          <w:szCs w:val="30"/>
        </w:rPr>
      </w:pPr>
      <w:r w:rsidRPr="00DC3AFC">
        <w:rPr>
          <w:sz w:val="30"/>
          <w:szCs w:val="30"/>
        </w:rPr>
        <w:t>водоснабжение; сбор, обработка и удаление отходов, деятельность по ликвидации загрязнений</w:t>
      </w:r>
      <w:r w:rsidR="00B818C0" w:rsidRPr="00DC3AFC">
        <w:rPr>
          <w:sz w:val="30"/>
          <w:szCs w:val="30"/>
        </w:rPr>
        <w:t xml:space="preserve"> – </w:t>
      </w:r>
      <w:r w:rsidR="00B818C0" w:rsidRPr="00DC3AFC">
        <w:rPr>
          <w:snapToGrid w:val="0"/>
          <w:sz w:val="30"/>
          <w:szCs w:val="30"/>
        </w:rPr>
        <w:t xml:space="preserve">включает деятельность по сбору воды из </w:t>
      </w:r>
      <w:r w:rsidR="00B818C0" w:rsidRPr="00DC3AFC">
        <w:rPr>
          <w:snapToGrid w:val="0"/>
          <w:sz w:val="30"/>
          <w:szCs w:val="30"/>
        </w:rPr>
        <w:lastRenderedPageBreak/>
        <w:t xml:space="preserve">различных источников, ее обработке и распределению для бытовых и промышленных нужд, </w:t>
      </w:r>
      <w:proofErr w:type="gramStart"/>
      <w:r w:rsidR="00B818C0" w:rsidRPr="00DC3AFC">
        <w:rPr>
          <w:snapToGrid w:val="0"/>
          <w:sz w:val="30"/>
          <w:szCs w:val="30"/>
        </w:rPr>
        <w:t>контролю за</w:t>
      </w:r>
      <w:proofErr w:type="gramEnd"/>
      <w:r w:rsidR="00B818C0" w:rsidRPr="00DC3AFC">
        <w:rPr>
          <w:snapToGrid w:val="0"/>
          <w:sz w:val="30"/>
          <w:szCs w:val="30"/>
        </w:rPr>
        <w:t xml:space="preserve"> различными формами отходов, расчистке загрязненных участков (сбор, вывоз), местному удалению отходов и их переработке для получения </w:t>
      </w:r>
      <w:r w:rsidR="002C1FD8">
        <w:rPr>
          <w:snapToGrid w:val="0"/>
          <w:sz w:val="30"/>
          <w:szCs w:val="30"/>
        </w:rPr>
        <w:t>вторичного сырьевого материала.</w:t>
      </w:r>
    </w:p>
    <w:p w:rsidR="00B818C0" w:rsidRPr="00DC3AFC" w:rsidRDefault="00B818C0" w:rsidP="0021761E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Отраслевой охват </w:t>
      </w:r>
      <w:r w:rsidR="0014666E">
        <w:rPr>
          <w:sz w:val="30"/>
          <w:szCs w:val="30"/>
        </w:rPr>
        <w:t>наблюдения за ценами производителей</w:t>
      </w:r>
      <w:r w:rsidRPr="00DC3AFC">
        <w:rPr>
          <w:sz w:val="30"/>
          <w:szCs w:val="30"/>
        </w:rPr>
        <w:t xml:space="preserve"> позволяет учитывать изменение цен на готовую продукцию и услуги. </w:t>
      </w:r>
    </w:p>
    <w:p w:rsidR="00B818C0" w:rsidRPr="00DC3AFC" w:rsidRDefault="00C37A9F" w:rsidP="00B818C0">
      <w:pPr>
        <w:pStyle w:val="31"/>
        <w:spacing w:after="0"/>
        <w:ind w:left="0"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7. </w:t>
      </w:r>
      <w:r w:rsidR="00B818C0" w:rsidRPr="00DC3AFC">
        <w:rPr>
          <w:sz w:val="30"/>
          <w:szCs w:val="30"/>
        </w:rPr>
        <w:t xml:space="preserve">Из услуг </w:t>
      </w:r>
      <w:r w:rsidRPr="00DC3AFC">
        <w:rPr>
          <w:sz w:val="30"/>
          <w:szCs w:val="30"/>
        </w:rPr>
        <w:t>промышленного</w:t>
      </w:r>
      <w:r w:rsidR="00B818C0" w:rsidRPr="00DC3AFC">
        <w:rPr>
          <w:sz w:val="30"/>
          <w:szCs w:val="30"/>
        </w:rPr>
        <w:t xml:space="preserve"> характера, оказываемых </w:t>
      </w:r>
      <w:r w:rsidRPr="00DC3AFC">
        <w:rPr>
          <w:sz w:val="30"/>
          <w:szCs w:val="30"/>
        </w:rPr>
        <w:t>организациями</w:t>
      </w:r>
      <w:r w:rsidR="00B818C0" w:rsidRPr="00DC3AFC">
        <w:rPr>
          <w:sz w:val="30"/>
          <w:szCs w:val="30"/>
        </w:rPr>
        <w:t xml:space="preserve">, в </w:t>
      </w:r>
      <w:r w:rsidRPr="00DC3AFC">
        <w:rPr>
          <w:sz w:val="30"/>
          <w:szCs w:val="30"/>
        </w:rPr>
        <w:t>наблюдение за ценами производителей</w:t>
      </w:r>
      <w:r w:rsidR="00B818C0" w:rsidRPr="00DC3AFC">
        <w:rPr>
          <w:sz w:val="30"/>
          <w:szCs w:val="30"/>
        </w:rPr>
        <w:t xml:space="preserve"> включаются услуги </w:t>
      </w:r>
      <w:proofErr w:type="gramStart"/>
      <w:r w:rsidR="00B818C0" w:rsidRPr="00DC3AFC">
        <w:rPr>
          <w:sz w:val="30"/>
          <w:szCs w:val="30"/>
        </w:rPr>
        <w:t>по</w:t>
      </w:r>
      <w:proofErr w:type="gramEnd"/>
      <w:r w:rsidR="00B818C0" w:rsidRPr="00DC3AFC">
        <w:rPr>
          <w:sz w:val="30"/>
          <w:szCs w:val="30"/>
        </w:rPr>
        <w:t>:</w:t>
      </w:r>
    </w:p>
    <w:p w:rsidR="00B818C0" w:rsidRPr="00DC3AFC" w:rsidRDefault="00B818C0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восстановлению потребительских свой</w:t>
      </w:r>
      <w:proofErr w:type="gramStart"/>
      <w:r w:rsidRPr="00DC3AFC">
        <w:rPr>
          <w:sz w:val="30"/>
          <w:szCs w:val="30"/>
        </w:rPr>
        <w:t>ств пр</w:t>
      </w:r>
      <w:proofErr w:type="gramEnd"/>
      <w:r w:rsidRPr="00DC3AFC">
        <w:rPr>
          <w:sz w:val="30"/>
          <w:szCs w:val="30"/>
        </w:rPr>
        <w:t>одукции после предшествующего ее использования в течение длительного периода времени;</w:t>
      </w:r>
    </w:p>
    <w:p w:rsidR="00B818C0" w:rsidRPr="00DC3AFC" w:rsidRDefault="00B818C0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доведению изделий, выпущенных другими </w:t>
      </w:r>
      <w:r w:rsidR="00937C4C">
        <w:rPr>
          <w:sz w:val="30"/>
          <w:szCs w:val="30"/>
        </w:rPr>
        <w:t>организациями</w:t>
      </w:r>
      <w:r w:rsidRPr="00DC3AFC">
        <w:rPr>
          <w:sz w:val="30"/>
          <w:szCs w:val="30"/>
        </w:rPr>
        <w:t xml:space="preserve">, до полной готовности; </w:t>
      </w:r>
    </w:p>
    <w:p w:rsidR="00B818C0" w:rsidRPr="00DC3AFC" w:rsidRDefault="00B818C0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добыче продукции, ее транспортировки и распределению;</w:t>
      </w:r>
    </w:p>
    <w:p w:rsidR="00B818C0" w:rsidRPr="00DC3AFC" w:rsidRDefault="00B818C0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установке и демонтажу машин и технологического оборудования;</w:t>
      </w:r>
    </w:p>
    <w:p w:rsidR="00B818C0" w:rsidRPr="00DC3AFC" w:rsidRDefault="00B818C0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производству продукции из давальческого сырья, ее переработке из отходов.</w:t>
      </w:r>
    </w:p>
    <w:p w:rsidR="00B818C0" w:rsidRPr="00DC3AFC" w:rsidRDefault="00C37A9F" w:rsidP="00B818C0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8</w:t>
      </w:r>
      <w:r w:rsidR="00B818C0" w:rsidRPr="00DC3AFC">
        <w:rPr>
          <w:sz w:val="30"/>
          <w:szCs w:val="30"/>
        </w:rPr>
        <w:t xml:space="preserve">. </w:t>
      </w:r>
      <w:r w:rsidR="00E3181C">
        <w:rPr>
          <w:sz w:val="30"/>
          <w:szCs w:val="30"/>
        </w:rPr>
        <w:t>Респондентами</w:t>
      </w:r>
      <w:r w:rsidR="00B818C0" w:rsidRPr="00DC3AFC">
        <w:rPr>
          <w:sz w:val="30"/>
          <w:szCs w:val="30"/>
        </w:rPr>
        <w:t xml:space="preserve"> </w:t>
      </w:r>
      <w:r w:rsidRPr="00DC3AFC">
        <w:rPr>
          <w:sz w:val="30"/>
          <w:szCs w:val="30"/>
        </w:rPr>
        <w:t xml:space="preserve">наблюдения за ценами производителей </w:t>
      </w:r>
      <w:r w:rsidR="00B818C0" w:rsidRPr="00DC3AFC">
        <w:rPr>
          <w:sz w:val="30"/>
          <w:szCs w:val="30"/>
        </w:rPr>
        <w:t xml:space="preserve">выступают </w:t>
      </w:r>
      <w:r w:rsidR="00937C4C">
        <w:rPr>
          <w:sz w:val="30"/>
          <w:szCs w:val="30"/>
        </w:rPr>
        <w:t>организации</w:t>
      </w:r>
      <w:r w:rsidR="00B818C0" w:rsidRPr="00DC3AFC">
        <w:rPr>
          <w:sz w:val="30"/>
          <w:szCs w:val="30"/>
        </w:rPr>
        <w:t xml:space="preserve">, производящие готовую продукцию (оказываемые промышленные услуги), и принимающие решения в отношении всех производственных операций. </w:t>
      </w:r>
    </w:p>
    <w:p w:rsidR="00B818C0" w:rsidRPr="00B818C0" w:rsidRDefault="00B818C0" w:rsidP="00B818C0">
      <w:pPr>
        <w:ind w:firstLine="709"/>
        <w:jc w:val="center"/>
        <w:rPr>
          <w:b/>
          <w:sz w:val="30"/>
          <w:szCs w:val="30"/>
          <w:lang w:val="kk-KZ"/>
        </w:rPr>
      </w:pPr>
    </w:p>
    <w:p w:rsidR="00AE4DC5" w:rsidRDefault="00AE4DC5" w:rsidP="00AE4DC5">
      <w:pPr>
        <w:tabs>
          <w:tab w:val="left" w:pos="360"/>
        </w:tabs>
        <w:jc w:val="center"/>
        <w:rPr>
          <w:sz w:val="30"/>
          <w:szCs w:val="30"/>
        </w:rPr>
      </w:pPr>
      <w:r w:rsidRPr="00F075BD">
        <w:rPr>
          <w:sz w:val="30"/>
          <w:szCs w:val="30"/>
        </w:rPr>
        <w:t xml:space="preserve">ГЛАВА </w:t>
      </w:r>
      <w:r w:rsidR="0021761E">
        <w:rPr>
          <w:sz w:val="30"/>
          <w:szCs w:val="30"/>
        </w:rPr>
        <w:t>3</w:t>
      </w:r>
    </w:p>
    <w:p w:rsidR="00054D4D" w:rsidRPr="00F075BD" w:rsidRDefault="00054D4D">
      <w:pPr>
        <w:tabs>
          <w:tab w:val="left" w:pos="36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ОТБОР </w:t>
      </w:r>
      <w:r w:rsidRPr="00F075BD">
        <w:rPr>
          <w:sz w:val="30"/>
          <w:szCs w:val="30"/>
        </w:rPr>
        <w:t>БАЗОВЫХ ОРГАНИЗАЦИЙ</w:t>
      </w:r>
    </w:p>
    <w:p w:rsidR="00054D4D" w:rsidRPr="00AA6A98" w:rsidRDefault="00054D4D">
      <w:pPr>
        <w:tabs>
          <w:tab w:val="left" w:pos="360"/>
        </w:tabs>
        <w:jc w:val="center"/>
        <w:rPr>
          <w:sz w:val="24"/>
          <w:szCs w:val="24"/>
        </w:rPr>
      </w:pPr>
    </w:p>
    <w:p w:rsidR="00054D4D" w:rsidRPr="00DC3AFC" w:rsidRDefault="0055348C" w:rsidP="00ED5073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9</w:t>
      </w:r>
      <w:r w:rsidR="00054D4D" w:rsidRPr="00DC3AFC">
        <w:rPr>
          <w:sz w:val="30"/>
          <w:szCs w:val="30"/>
        </w:rPr>
        <w:t>.  Наблюдение за ценами производителей осуществляется органами государственной статистики по выборочной совокупности базовых организаций.</w:t>
      </w:r>
    </w:p>
    <w:p w:rsidR="00054D4D" w:rsidRPr="00DC3AFC" w:rsidRDefault="00054D4D" w:rsidP="007408E6">
      <w:pPr>
        <w:tabs>
          <w:tab w:val="left" w:pos="360"/>
        </w:tabs>
        <w:ind w:firstLine="709"/>
        <w:jc w:val="both"/>
        <w:rPr>
          <w:sz w:val="30"/>
          <w:szCs w:val="30"/>
        </w:rPr>
      </w:pPr>
      <w:proofErr w:type="gramStart"/>
      <w:r w:rsidRPr="00DC3AFC">
        <w:rPr>
          <w:sz w:val="30"/>
          <w:szCs w:val="30"/>
        </w:rPr>
        <w:t xml:space="preserve">Основой </w:t>
      </w:r>
      <w:r w:rsidR="00FD5E1C" w:rsidRPr="00DC3AFC">
        <w:rPr>
          <w:sz w:val="30"/>
          <w:szCs w:val="30"/>
        </w:rPr>
        <w:t>отбора</w:t>
      </w:r>
      <w:r w:rsidRPr="00DC3AFC">
        <w:rPr>
          <w:sz w:val="30"/>
          <w:szCs w:val="30"/>
        </w:rPr>
        <w:t xml:space="preserve"> базовых организаций для наблюдения за ценами производителей являются данные статистического регистра о коммерческих организациях с видами экономической деятельности, относящимися к разделам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 декабря 2011 г. № 85 «Об утверждении, введении в действие общегосударственного классификатора Республики Беларусь» (Национальный реестр правовых актов Республики</w:t>
      </w:r>
      <w:proofErr w:type="gramEnd"/>
      <w:r w:rsidRPr="00DC3AFC">
        <w:rPr>
          <w:sz w:val="30"/>
          <w:szCs w:val="30"/>
        </w:rPr>
        <w:t xml:space="preserve"> </w:t>
      </w:r>
      <w:proofErr w:type="gramStart"/>
      <w:r w:rsidRPr="00DC3AFC">
        <w:rPr>
          <w:sz w:val="30"/>
          <w:szCs w:val="30"/>
        </w:rPr>
        <w:t>Беларусь, 2012 г., № 43, 8/24941):</w:t>
      </w:r>
      <w:proofErr w:type="gramEnd"/>
    </w:p>
    <w:p w:rsidR="00054D4D" w:rsidRPr="00DC3AFC" w:rsidRDefault="00054D4D" w:rsidP="001A6DFC">
      <w:pPr>
        <w:ind w:firstLine="720"/>
        <w:jc w:val="both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t>05-09 секции</w:t>
      </w:r>
      <w:proofErr w:type="gramStart"/>
      <w:r w:rsidRPr="00DC3AFC">
        <w:rPr>
          <w:sz w:val="30"/>
          <w:szCs w:val="30"/>
        </w:rPr>
        <w:t xml:space="preserve"> В</w:t>
      </w:r>
      <w:proofErr w:type="gramEnd"/>
      <w:r w:rsidRPr="00DC3AFC">
        <w:rPr>
          <w:sz w:val="30"/>
          <w:szCs w:val="30"/>
        </w:rPr>
        <w:t xml:space="preserve"> «Горнодобывающая промышленность»;</w:t>
      </w:r>
    </w:p>
    <w:p w:rsidR="00054D4D" w:rsidRPr="00DC3AFC" w:rsidRDefault="00054D4D" w:rsidP="001A6DFC">
      <w:pPr>
        <w:ind w:firstLine="720"/>
        <w:jc w:val="both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t>10-33 секции</w:t>
      </w:r>
      <w:proofErr w:type="gramStart"/>
      <w:r w:rsidRPr="00DC3AFC">
        <w:rPr>
          <w:sz w:val="30"/>
          <w:szCs w:val="30"/>
        </w:rPr>
        <w:t xml:space="preserve"> С</w:t>
      </w:r>
      <w:proofErr w:type="gramEnd"/>
      <w:r w:rsidRPr="00DC3AFC">
        <w:rPr>
          <w:sz w:val="30"/>
          <w:szCs w:val="30"/>
        </w:rPr>
        <w:t xml:space="preserve"> «Обрабатывающая промышленность»;</w:t>
      </w:r>
    </w:p>
    <w:p w:rsidR="00054D4D" w:rsidRPr="00DC3AFC" w:rsidRDefault="00054D4D" w:rsidP="001A6DFC">
      <w:pPr>
        <w:ind w:firstLine="720"/>
        <w:jc w:val="both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lastRenderedPageBreak/>
        <w:t>35 секции D «Снабжение электроэнергией, газом, паром, горячей водой и кондиционированным воздухом»;</w:t>
      </w:r>
    </w:p>
    <w:p w:rsidR="00054D4D" w:rsidRPr="00DC3AFC" w:rsidRDefault="00054D4D" w:rsidP="001A6DFC">
      <w:pPr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36-39 секции Е «Водоснабжение; сбор, обработка и удаление отходов, деятельность по ликвидации загрязнений».</w:t>
      </w:r>
    </w:p>
    <w:p w:rsidR="00054D4D" w:rsidRPr="00DC3AFC" w:rsidRDefault="00CD78FD" w:rsidP="00ED21C1">
      <w:pPr>
        <w:pStyle w:val="a4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t>10</w:t>
      </w:r>
      <w:r w:rsidR="00054D4D" w:rsidRPr="00DC3AFC">
        <w:rPr>
          <w:sz w:val="30"/>
          <w:szCs w:val="30"/>
        </w:rPr>
        <w:t>.  Отбор базовых организаций производится на основании комбинированного метода наблюдения (сочетание сплошного и выборочного методов).</w:t>
      </w:r>
    </w:p>
    <w:p w:rsidR="00054D4D" w:rsidRPr="00DC3AFC" w:rsidRDefault="00054D4D" w:rsidP="00B438A9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Сплошной метод наблюдения применяется для крупных и средних организаций горнодобывающей промышленности, организаций, оказывающих услуги, относящиеся к сфере естественных монополий, занимающихся электроснабжением, подачей газа, пара, воздушным кондиционированием и водоснабжением, а также организаций, специализирующихся на оказании услуг промышленного характера.</w:t>
      </w:r>
    </w:p>
    <w:p w:rsidR="00054D4D" w:rsidRPr="00DC3AFC" w:rsidRDefault="00054D4D" w:rsidP="00B438A9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Выборочный метод наблюдения применяется для остальных крупных и средних организаций, а также малых организаций, производящих промышленную продукцию. Организации включаются в выборочную совокупность базовых организаций пропорционально объему отгруженной продукции за базисный год.</w:t>
      </w:r>
    </w:p>
    <w:p w:rsidR="00054D4D" w:rsidRPr="00DC3AFC" w:rsidRDefault="00054D4D" w:rsidP="00B361AB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В выборочную совокупность базовых организаций включаются малые организации, если выпускаемая ими продукция не производится крупными и средними организациями и является основой формирования официальной статистической информации в целом по виду экономической деятельности. Отбор малых организаций также связан с тем, что динамика цен в организациях с различным масштабом производства может существенно различаться.</w:t>
      </w:r>
    </w:p>
    <w:p w:rsidR="00054D4D" w:rsidRPr="00DC3AFC" w:rsidRDefault="00CD78FD" w:rsidP="00D2338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11</w:t>
      </w:r>
      <w:r w:rsidR="00054D4D" w:rsidRPr="00DC3AFC">
        <w:rPr>
          <w:sz w:val="30"/>
          <w:szCs w:val="30"/>
        </w:rPr>
        <w:t>.  В обязательном порядке в число базовых организаций включаются организации определенного профиля, единственные для данного вида деятельности в област</w:t>
      </w:r>
      <w:r w:rsidR="00603EB4">
        <w:rPr>
          <w:sz w:val="30"/>
          <w:szCs w:val="30"/>
        </w:rPr>
        <w:t>ях</w:t>
      </w:r>
      <w:r w:rsidR="00054D4D" w:rsidRPr="00DC3AFC">
        <w:rPr>
          <w:sz w:val="30"/>
          <w:szCs w:val="30"/>
        </w:rPr>
        <w:t xml:space="preserve"> (городе Минске), а также имеющие экспортную направленность производственной деятельности. В выборочную совокупность базовых организаций включаются организации, которые, занимаясь производством готовой продукции, оказывают сопутствующие услуги промышленного характера.</w:t>
      </w:r>
    </w:p>
    <w:p w:rsidR="00054D4D" w:rsidRPr="00DC3AFC" w:rsidRDefault="00054D4D" w:rsidP="00D2338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В выборочной совокупности базовых организаций должны быть организации различных форм собственности и организационно-правовых форм.</w:t>
      </w:r>
    </w:p>
    <w:p w:rsidR="00054D4D" w:rsidRPr="00DC3AFC" w:rsidRDefault="00CD78FD" w:rsidP="00D2338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12</w:t>
      </w:r>
      <w:r w:rsidR="00054D4D" w:rsidRPr="00DC3AFC">
        <w:rPr>
          <w:sz w:val="30"/>
          <w:szCs w:val="30"/>
        </w:rPr>
        <w:t xml:space="preserve">.  В выборочную совокупность базовых организаций </w:t>
      </w:r>
      <w:r w:rsidR="00054D4D" w:rsidRPr="00DC3AFC">
        <w:rPr>
          <w:sz w:val="30"/>
          <w:szCs w:val="30"/>
        </w:rPr>
        <w:br/>
        <w:t>не включаются организации, для которых производство (оказание) товаров (услуг</w:t>
      </w:r>
      <w:proofErr w:type="gramStart"/>
      <w:r w:rsidR="00054D4D" w:rsidRPr="00DC3AFC">
        <w:rPr>
          <w:sz w:val="30"/>
          <w:szCs w:val="30"/>
        </w:rPr>
        <w:t>)-</w:t>
      </w:r>
      <w:proofErr w:type="gramEnd"/>
      <w:r w:rsidR="00054D4D" w:rsidRPr="00DC3AFC">
        <w:rPr>
          <w:sz w:val="30"/>
          <w:szCs w:val="30"/>
        </w:rPr>
        <w:t>представителей не является постоянным, носит случайный или разовый характер, так как смена товаров (услуг)-представителей и базовых организаций вызывает необходимость пересчета индексных рядов с начала базисного года.</w:t>
      </w:r>
    </w:p>
    <w:p w:rsidR="00054D4D" w:rsidRDefault="00CD78FD" w:rsidP="00EE52A0">
      <w:pPr>
        <w:pStyle w:val="a4"/>
        <w:rPr>
          <w:sz w:val="30"/>
          <w:szCs w:val="30"/>
        </w:rPr>
      </w:pPr>
      <w:r w:rsidRPr="00DC3AFC">
        <w:rPr>
          <w:sz w:val="30"/>
          <w:szCs w:val="30"/>
        </w:rPr>
        <w:lastRenderedPageBreak/>
        <w:t>13</w:t>
      </w:r>
      <w:r w:rsidR="00054D4D" w:rsidRPr="00DC3AFC">
        <w:rPr>
          <w:sz w:val="30"/>
          <w:szCs w:val="30"/>
        </w:rPr>
        <w:t xml:space="preserve">.  Общее количество базовых организаций для наблюдения за ценами производителей, должно обеспечивать заполнение всех позиций перечня </w:t>
      </w:r>
      <w:r w:rsidR="00BB524A">
        <w:rPr>
          <w:sz w:val="30"/>
          <w:szCs w:val="30"/>
        </w:rPr>
        <w:t>товаров (услуг</w:t>
      </w:r>
      <w:proofErr w:type="gramStart"/>
      <w:r w:rsidR="00BB524A">
        <w:rPr>
          <w:sz w:val="30"/>
          <w:szCs w:val="30"/>
        </w:rPr>
        <w:t>)-</w:t>
      </w:r>
      <w:proofErr w:type="gramEnd"/>
      <w:r w:rsidR="00BB524A">
        <w:rPr>
          <w:sz w:val="30"/>
          <w:szCs w:val="30"/>
        </w:rPr>
        <w:t>представителей наблюдени</w:t>
      </w:r>
      <w:r w:rsidR="00AA75EE">
        <w:rPr>
          <w:sz w:val="30"/>
          <w:szCs w:val="30"/>
        </w:rPr>
        <w:t>я за ценами производителей</w:t>
      </w:r>
      <w:r w:rsidR="00054D4D" w:rsidRPr="00DC3AFC">
        <w:rPr>
          <w:sz w:val="30"/>
          <w:szCs w:val="30"/>
        </w:rPr>
        <w:t xml:space="preserve"> по республике в целом, а также по областям и городу Минску</w:t>
      </w:r>
      <w:r w:rsidR="00E3181C">
        <w:rPr>
          <w:sz w:val="30"/>
          <w:szCs w:val="30"/>
        </w:rPr>
        <w:t>.</w:t>
      </w:r>
      <w:r w:rsidR="00054D4D" w:rsidRPr="00DC3AFC">
        <w:rPr>
          <w:sz w:val="30"/>
          <w:szCs w:val="30"/>
        </w:rPr>
        <w:t xml:space="preserve"> </w:t>
      </w:r>
      <w:r w:rsidR="00E3181C">
        <w:rPr>
          <w:sz w:val="30"/>
          <w:szCs w:val="30"/>
        </w:rPr>
        <w:t>П</w:t>
      </w:r>
      <w:r w:rsidR="00054D4D" w:rsidRPr="00DC3AFC">
        <w:rPr>
          <w:sz w:val="30"/>
          <w:szCs w:val="30"/>
        </w:rPr>
        <w:t>о кажд</w:t>
      </w:r>
      <w:r w:rsidR="00AA75EE">
        <w:rPr>
          <w:sz w:val="30"/>
          <w:szCs w:val="30"/>
        </w:rPr>
        <w:t>о</w:t>
      </w:r>
      <w:r w:rsidR="00E3181C">
        <w:rPr>
          <w:sz w:val="30"/>
          <w:szCs w:val="30"/>
        </w:rPr>
        <w:t>й позиции перечня товаров (услуг</w:t>
      </w:r>
      <w:proofErr w:type="gramStart"/>
      <w:r w:rsidR="00E3181C">
        <w:rPr>
          <w:sz w:val="30"/>
          <w:szCs w:val="30"/>
        </w:rPr>
        <w:t>)-</w:t>
      </w:r>
      <w:proofErr w:type="gramEnd"/>
      <w:r w:rsidR="00E3181C">
        <w:rPr>
          <w:sz w:val="30"/>
          <w:szCs w:val="30"/>
        </w:rPr>
        <w:t>представителей наблюдения за ценами производителей</w:t>
      </w:r>
      <w:r w:rsidR="00054D4D" w:rsidRPr="00DC3AFC">
        <w:rPr>
          <w:sz w:val="30"/>
          <w:szCs w:val="30"/>
        </w:rPr>
        <w:t xml:space="preserve"> </w:t>
      </w:r>
      <w:r w:rsidR="009B68CF">
        <w:rPr>
          <w:sz w:val="30"/>
          <w:szCs w:val="30"/>
        </w:rPr>
        <w:t>отбир</w:t>
      </w:r>
      <w:r w:rsidR="00E3181C">
        <w:rPr>
          <w:sz w:val="30"/>
          <w:szCs w:val="30"/>
        </w:rPr>
        <w:t>ается</w:t>
      </w:r>
      <w:r w:rsidR="00054D4D" w:rsidRPr="00DC3AFC">
        <w:rPr>
          <w:sz w:val="30"/>
          <w:szCs w:val="30"/>
        </w:rPr>
        <w:t xml:space="preserve"> несколько организаций, по возможности, не менее трех.</w:t>
      </w:r>
    </w:p>
    <w:p w:rsidR="00054D4D" w:rsidRPr="00DC3AFC" w:rsidRDefault="00054D4D" w:rsidP="00EE52A0">
      <w:pPr>
        <w:tabs>
          <w:tab w:val="left" w:pos="360"/>
        </w:tabs>
        <w:ind w:firstLine="709"/>
        <w:jc w:val="both"/>
        <w:rPr>
          <w:sz w:val="30"/>
          <w:szCs w:val="30"/>
        </w:rPr>
      </w:pPr>
      <w:proofErr w:type="gramStart"/>
      <w:r w:rsidRPr="00DC3AFC">
        <w:rPr>
          <w:sz w:val="30"/>
          <w:szCs w:val="30"/>
        </w:rPr>
        <w:t xml:space="preserve">Для обеспечения репрезентативности выборочной совокупности базовых организаций, суммарный объем отгруженной продукции в стоимостном выражении этих организаций, должен составлять по республике в целом и по областям (городу Минску) </w:t>
      </w:r>
      <w:r w:rsidRPr="00DC3AFC">
        <w:rPr>
          <w:sz w:val="30"/>
          <w:szCs w:val="30"/>
        </w:rPr>
        <w:br/>
        <w:t xml:space="preserve">не менее 70% от общего объема отгруженной продукции, относящейся к перечисленным в части второй пункта </w:t>
      </w:r>
      <w:r w:rsidR="004218A8" w:rsidRPr="00DC3AFC">
        <w:rPr>
          <w:sz w:val="30"/>
          <w:szCs w:val="30"/>
        </w:rPr>
        <w:t>9</w:t>
      </w:r>
      <w:r w:rsidRPr="00DC3AFC">
        <w:rPr>
          <w:sz w:val="30"/>
          <w:szCs w:val="30"/>
        </w:rPr>
        <w:t xml:space="preserve"> настоящей Инструкции видам экономической деятельности.</w:t>
      </w:r>
      <w:proofErr w:type="gramEnd"/>
    </w:p>
    <w:p w:rsidR="00054D4D" w:rsidRPr="00DC3AFC" w:rsidRDefault="00CD78F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14</w:t>
      </w:r>
      <w:r w:rsidR="00054D4D" w:rsidRPr="00DC3AFC">
        <w:rPr>
          <w:sz w:val="30"/>
          <w:szCs w:val="30"/>
        </w:rPr>
        <w:t xml:space="preserve">.  Формирование выборочной совокупности базовых организаций осуществляется Главным управлением статистики цен Национального статистического комитета Республики Беларусь (далее – </w:t>
      </w:r>
      <w:proofErr w:type="spellStart"/>
      <w:r w:rsidR="00054D4D" w:rsidRPr="00DC3AFC">
        <w:rPr>
          <w:sz w:val="30"/>
          <w:szCs w:val="30"/>
        </w:rPr>
        <w:t>Белстат</w:t>
      </w:r>
      <w:proofErr w:type="spellEnd"/>
      <w:r w:rsidR="00054D4D" w:rsidRPr="00DC3AFC">
        <w:rPr>
          <w:sz w:val="30"/>
          <w:szCs w:val="30"/>
        </w:rPr>
        <w:t>). В случаях реорганизации или ликвидации базовых организаций</w:t>
      </w:r>
      <w:r w:rsidR="00FD5E1C" w:rsidRPr="00DC3AFC">
        <w:rPr>
          <w:sz w:val="30"/>
          <w:szCs w:val="30"/>
        </w:rPr>
        <w:t xml:space="preserve"> Главное управление статистики цен</w:t>
      </w:r>
      <w:r w:rsidR="00054D4D" w:rsidRPr="00DC3AFC">
        <w:rPr>
          <w:sz w:val="30"/>
          <w:szCs w:val="30"/>
        </w:rPr>
        <w:t xml:space="preserve"> Белстат</w:t>
      </w:r>
      <w:r w:rsidR="00FD5E1C" w:rsidRPr="00DC3AFC">
        <w:rPr>
          <w:sz w:val="30"/>
          <w:szCs w:val="30"/>
        </w:rPr>
        <w:t>а</w:t>
      </w:r>
      <w:r w:rsidR="00054D4D" w:rsidRPr="00DC3AFC">
        <w:rPr>
          <w:sz w:val="30"/>
          <w:szCs w:val="30"/>
        </w:rPr>
        <w:t xml:space="preserve"> совместно с отделами статистики цен главных статистических управлений областей и города Минска производит корректировку выборочной совокупности базовых организаций.</w:t>
      </w:r>
    </w:p>
    <w:p w:rsidR="00054D4D" w:rsidRPr="00DC3AFC" w:rsidRDefault="00CD78FD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392040">
        <w:rPr>
          <w:sz w:val="30"/>
          <w:szCs w:val="30"/>
        </w:rPr>
        <w:t>15</w:t>
      </w:r>
      <w:r w:rsidR="00054D4D" w:rsidRPr="00392040">
        <w:rPr>
          <w:sz w:val="30"/>
          <w:szCs w:val="30"/>
        </w:rPr>
        <w:t>.  Выборочная совокупность базовых организаций формируется таким образом, чтобы отражалась полнота и специфика всех видов экономической деятельности промышленного производства, как по областям и городу Минску, так и по республике в целом.</w:t>
      </w:r>
    </w:p>
    <w:p w:rsidR="00DC3AFC" w:rsidRDefault="00DC3AFC">
      <w:pPr>
        <w:tabs>
          <w:tab w:val="left" w:pos="360"/>
        </w:tabs>
        <w:jc w:val="center"/>
        <w:rPr>
          <w:sz w:val="30"/>
          <w:szCs w:val="30"/>
        </w:rPr>
      </w:pPr>
    </w:p>
    <w:p w:rsidR="00054D4D" w:rsidRPr="005B2250" w:rsidRDefault="00054D4D">
      <w:pPr>
        <w:tabs>
          <w:tab w:val="left" w:pos="360"/>
        </w:tabs>
        <w:jc w:val="center"/>
        <w:rPr>
          <w:sz w:val="30"/>
          <w:szCs w:val="30"/>
        </w:rPr>
      </w:pPr>
      <w:r w:rsidRPr="005B2250">
        <w:rPr>
          <w:sz w:val="30"/>
          <w:szCs w:val="30"/>
        </w:rPr>
        <w:t xml:space="preserve">ГЛАВА </w:t>
      </w:r>
      <w:r w:rsidR="0021761E">
        <w:rPr>
          <w:sz w:val="30"/>
          <w:szCs w:val="30"/>
        </w:rPr>
        <w:t>4</w:t>
      </w:r>
    </w:p>
    <w:p w:rsidR="00054D4D" w:rsidRPr="005B2250" w:rsidRDefault="00054D4D">
      <w:pPr>
        <w:tabs>
          <w:tab w:val="left" w:pos="360"/>
        </w:tabs>
        <w:jc w:val="center"/>
        <w:rPr>
          <w:sz w:val="30"/>
          <w:szCs w:val="30"/>
        </w:rPr>
      </w:pPr>
      <w:r w:rsidRPr="005B2250">
        <w:rPr>
          <w:sz w:val="30"/>
          <w:szCs w:val="30"/>
        </w:rPr>
        <w:t>ОТБОР ТОВАРОВ</w:t>
      </w:r>
      <w:r>
        <w:rPr>
          <w:sz w:val="30"/>
          <w:szCs w:val="30"/>
        </w:rPr>
        <w:t xml:space="preserve"> (УСЛУГ</w:t>
      </w:r>
      <w:proofErr w:type="gramStart"/>
      <w:r>
        <w:rPr>
          <w:sz w:val="30"/>
          <w:szCs w:val="30"/>
        </w:rPr>
        <w:t>)</w:t>
      </w:r>
      <w:r w:rsidRPr="005B2250">
        <w:rPr>
          <w:sz w:val="30"/>
          <w:szCs w:val="30"/>
        </w:rPr>
        <w:t>-</w:t>
      </w:r>
      <w:proofErr w:type="gramEnd"/>
      <w:r w:rsidRPr="005B2250">
        <w:rPr>
          <w:sz w:val="30"/>
          <w:szCs w:val="30"/>
        </w:rPr>
        <w:t>ПРЕДСТАВИТЕЛЕЙ</w:t>
      </w:r>
    </w:p>
    <w:p w:rsidR="00054D4D" w:rsidRPr="0005687C" w:rsidRDefault="00054D4D">
      <w:pPr>
        <w:tabs>
          <w:tab w:val="left" w:pos="360"/>
        </w:tabs>
        <w:jc w:val="center"/>
        <w:rPr>
          <w:sz w:val="22"/>
          <w:szCs w:val="22"/>
        </w:rPr>
      </w:pPr>
    </w:p>
    <w:p w:rsidR="00D2783D" w:rsidRPr="00DC3AFC" w:rsidRDefault="00054D4D" w:rsidP="00D2783D">
      <w:pPr>
        <w:pStyle w:val="ParagraphNumbering"/>
        <w:widowControl w:val="0"/>
        <w:numPr>
          <w:ilvl w:val="0"/>
          <w:numId w:val="0"/>
        </w:numPr>
        <w:spacing w:after="0"/>
        <w:ind w:firstLine="709"/>
        <w:rPr>
          <w:sz w:val="30"/>
          <w:szCs w:val="30"/>
          <w:lang w:val="ru-RU"/>
        </w:rPr>
      </w:pPr>
      <w:r w:rsidRPr="00DC3AFC">
        <w:rPr>
          <w:sz w:val="30"/>
          <w:szCs w:val="30"/>
          <w:lang w:val="ru-RU"/>
        </w:rPr>
        <w:t>1</w:t>
      </w:r>
      <w:r w:rsidR="004218A8" w:rsidRPr="00DC3AFC">
        <w:rPr>
          <w:sz w:val="30"/>
          <w:szCs w:val="30"/>
          <w:lang w:val="ru-RU"/>
        </w:rPr>
        <w:t>6</w:t>
      </w:r>
      <w:r w:rsidRPr="00DC3AFC">
        <w:rPr>
          <w:sz w:val="30"/>
          <w:szCs w:val="30"/>
          <w:lang w:val="ru-RU"/>
        </w:rPr>
        <w:t>.</w:t>
      </w:r>
      <w:r w:rsidRPr="00DC3AFC">
        <w:rPr>
          <w:sz w:val="30"/>
          <w:szCs w:val="30"/>
        </w:rPr>
        <w:t>  </w:t>
      </w:r>
      <w:r w:rsidR="00D2783D" w:rsidRPr="00DC3AFC">
        <w:rPr>
          <w:sz w:val="30"/>
          <w:szCs w:val="30"/>
          <w:lang w:val="ru-RU"/>
        </w:rPr>
        <w:t xml:space="preserve">Отбор товаров и услуг для наблюдения за ценами производителей осуществляется поэтапно и на каждом этапе используется определенный метод и способ отбора. </w:t>
      </w:r>
    </w:p>
    <w:p w:rsidR="008F6F1A" w:rsidRPr="00DC3AFC" w:rsidRDefault="00D2783D" w:rsidP="008F6F1A">
      <w:pPr>
        <w:pStyle w:val="11"/>
        <w:spacing w:line="240" w:lineRule="auto"/>
        <w:ind w:firstLine="720"/>
        <w:rPr>
          <w:sz w:val="30"/>
          <w:szCs w:val="30"/>
        </w:rPr>
      </w:pPr>
      <w:r w:rsidRPr="00DC3AFC">
        <w:rPr>
          <w:sz w:val="30"/>
          <w:szCs w:val="30"/>
        </w:rPr>
        <w:t xml:space="preserve">Первый этап состоит в изучении макроструктуры промышленного производства. </w:t>
      </w:r>
      <w:r w:rsidR="008F6F1A" w:rsidRPr="00DC3AFC">
        <w:rPr>
          <w:sz w:val="30"/>
          <w:szCs w:val="30"/>
        </w:rPr>
        <w:t xml:space="preserve">На основании официальной статистической информации об объемах производства продукции (работ, услуг) в стоимостном выражении </w:t>
      </w:r>
      <w:r w:rsidR="008F6F1A" w:rsidRPr="00DC3AFC">
        <w:rPr>
          <w:spacing w:val="-4"/>
          <w:sz w:val="30"/>
          <w:szCs w:val="30"/>
        </w:rPr>
        <w:t xml:space="preserve">по формам государственной статистической отчетности </w:t>
      </w:r>
      <w:r w:rsidR="00BA7635">
        <w:rPr>
          <w:spacing w:val="-4"/>
          <w:sz w:val="30"/>
          <w:szCs w:val="30"/>
        </w:rPr>
        <w:br/>
      </w:r>
      <w:r w:rsidR="008F6F1A" w:rsidRPr="00DC3AFC">
        <w:rPr>
          <w:spacing w:val="-4"/>
          <w:sz w:val="30"/>
          <w:szCs w:val="30"/>
        </w:rPr>
        <w:t xml:space="preserve">4-у «Отчет о видах экономической деятельности организации» и </w:t>
      </w:r>
      <w:r w:rsidR="008F6F1A" w:rsidRPr="00DC3AFC">
        <w:rPr>
          <w:sz w:val="30"/>
          <w:szCs w:val="30"/>
        </w:rPr>
        <w:t xml:space="preserve">1-мп «Отчет о финансово-хозяйственной деятельности малой организации» за базисный год осуществляется отбор видов экономической деятельности для наблюдения за ценами производителей. Из </w:t>
      </w:r>
      <w:r w:rsidR="00A52668" w:rsidRPr="00DC3AFC">
        <w:rPr>
          <w:sz w:val="30"/>
          <w:szCs w:val="30"/>
        </w:rPr>
        <w:t>каждого</w:t>
      </w:r>
      <w:r w:rsidR="00A52668">
        <w:rPr>
          <w:sz w:val="30"/>
          <w:szCs w:val="30"/>
        </w:rPr>
        <w:t xml:space="preserve"> отобранного вида</w:t>
      </w:r>
      <w:r w:rsidR="008F6F1A" w:rsidRPr="00DC3AFC">
        <w:rPr>
          <w:sz w:val="30"/>
          <w:szCs w:val="30"/>
        </w:rPr>
        <w:t xml:space="preserve"> </w:t>
      </w:r>
      <w:r w:rsidR="00A52668">
        <w:rPr>
          <w:sz w:val="30"/>
          <w:szCs w:val="30"/>
        </w:rPr>
        <w:t>экономической деятельности</w:t>
      </w:r>
      <w:r w:rsidR="008F6F1A" w:rsidRPr="00DC3AFC">
        <w:rPr>
          <w:sz w:val="30"/>
          <w:szCs w:val="30"/>
        </w:rPr>
        <w:t xml:space="preserve"> с использованием </w:t>
      </w:r>
      <w:r w:rsidR="008F6F1A" w:rsidRPr="00DC3AFC">
        <w:rPr>
          <w:sz w:val="30"/>
          <w:szCs w:val="30"/>
        </w:rPr>
        <w:lastRenderedPageBreak/>
        <w:t xml:space="preserve">метода основного массива выбираются виды продукции, суммарный выпуск которых должен составлять не менее 80% </w:t>
      </w:r>
      <w:r w:rsidR="00C35DFD" w:rsidRPr="00DC3AFC">
        <w:rPr>
          <w:sz w:val="30"/>
          <w:szCs w:val="30"/>
        </w:rPr>
        <w:t xml:space="preserve">объема производства продукции (работ, услуг) в стоимостном выражении </w:t>
      </w:r>
      <w:r w:rsidR="008F6F1A" w:rsidRPr="00DC3AFC">
        <w:rPr>
          <w:sz w:val="30"/>
          <w:szCs w:val="30"/>
        </w:rPr>
        <w:t>в целом по республике  за базисный год.</w:t>
      </w:r>
    </w:p>
    <w:p w:rsidR="008F6F1A" w:rsidRPr="00DC3AFC" w:rsidRDefault="008F6F1A" w:rsidP="008F6F1A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17. На в</w:t>
      </w:r>
      <w:r w:rsidR="00D2783D" w:rsidRPr="00DC3AFC">
        <w:rPr>
          <w:sz w:val="30"/>
          <w:szCs w:val="30"/>
        </w:rPr>
        <w:t>торо</w:t>
      </w:r>
      <w:r w:rsidRPr="00DC3AFC">
        <w:rPr>
          <w:sz w:val="30"/>
          <w:szCs w:val="30"/>
        </w:rPr>
        <w:t>м</w:t>
      </w:r>
      <w:r w:rsidR="00D2783D" w:rsidRPr="00DC3AFC">
        <w:rPr>
          <w:sz w:val="30"/>
          <w:szCs w:val="30"/>
        </w:rPr>
        <w:t xml:space="preserve"> этап</w:t>
      </w:r>
      <w:r w:rsidRPr="00DC3AFC">
        <w:rPr>
          <w:sz w:val="30"/>
          <w:szCs w:val="30"/>
        </w:rPr>
        <w:t>е</w:t>
      </w:r>
      <w:r w:rsidR="00D2783D" w:rsidRPr="00DC3AFC">
        <w:rPr>
          <w:sz w:val="30"/>
          <w:szCs w:val="30"/>
        </w:rPr>
        <w:t xml:space="preserve"> </w:t>
      </w:r>
      <w:r w:rsidRPr="00DC3AFC">
        <w:rPr>
          <w:sz w:val="30"/>
          <w:szCs w:val="30"/>
        </w:rPr>
        <w:t>по каждому отобранному виду экономической деятельности формируется перечень видов, подвидов продукции и услуг (далее – перечень), наиболее представительных с точки зрения объемов и регулярности промышленного производства и оказания услуг, имеющих относительную важность для республики и репрезентативных для большинства областей (города Минска).</w:t>
      </w:r>
    </w:p>
    <w:p w:rsidR="008F6F1A" w:rsidRPr="00DC3AFC" w:rsidRDefault="008F6F1A" w:rsidP="008F6F1A">
      <w:pPr>
        <w:pStyle w:val="11"/>
        <w:spacing w:line="240" w:lineRule="auto"/>
        <w:ind w:firstLine="709"/>
        <w:rPr>
          <w:sz w:val="30"/>
          <w:szCs w:val="30"/>
        </w:rPr>
      </w:pPr>
      <w:r w:rsidRPr="00DC3AFC">
        <w:rPr>
          <w:sz w:val="30"/>
          <w:szCs w:val="30"/>
        </w:rPr>
        <w:t xml:space="preserve">Перечень формируется на основе официальной статистической информации по </w:t>
      </w:r>
      <w:r w:rsidRPr="00DC3AFC">
        <w:rPr>
          <w:spacing w:val="-4"/>
          <w:sz w:val="30"/>
          <w:szCs w:val="30"/>
        </w:rPr>
        <w:t xml:space="preserve">форме государственной статистической отчетности </w:t>
      </w:r>
      <w:r w:rsidRPr="00DC3AFC">
        <w:rPr>
          <w:spacing w:val="-4"/>
          <w:sz w:val="30"/>
          <w:szCs w:val="30"/>
        </w:rPr>
        <w:br/>
        <w:t xml:space="preserve">1-п (натура) «Отчет о производстве промышленной продукции (оказании услуг промышленного характера)» </w:t>
      </w:r>
      <w:r w:rsidRPr="00DC3AFC">
        <w:rPr>
          <w:sz w:val="30"/>
          <w:szCs w:val="30"/>
        </w:rPr>
        <w:t>за базисный год.</w:t>
      </w:r>
    </w:p>
    <w:p w:rsidR="008F6F1A" w:rsidRPr="00DC3AFC" w:rsidRDefault="008F6F1A" w:rsidP="008F6F1A">
      <w:pPr>
        <w:pStyle w:val="11"/>
        <w:spacing w:line="240" w:lineRule="auto"/>
        <w:ind w:firstLine="720"/>
        <w:rPr>
          <w:sz w:val="30"/>
          <w:szCs w:val="30"/>
        </w:rPr>
      </w:pPr>
      <w:r w:rsidRPr="00DC3AFC">
        <w:rPr>
          <w:sz w:val="30"/>
          <w:szCs w:val="30"/>
        </w:rPr>
        <w:t xml:space="preserve">Для обеспечения репрезентативности </w:t>
      </w:r>
      <w:r w:rsidR="00A0236A" w:rsidRPr="00DC3AFC">
        <w:rPr>
          <w:sz w:val="30"/>
          <w:szCs w:val="30"/>
        </w:rPr>
        <w:t xml:space="preserve">объем производства продукции (работ, услуг) в стоимостном выражении </w:t>
      </w:r>
      <w:r w:rsidR="00A0236A">
        <w:rPr>
          <w:sz w:val="30"/>
          <w:szCs w:val="30"/>
        </w:rPr>
        <w:t xml:space="preserve">по </w:t>
      </w:r>
      <w:r w:rsidRPr="00DC3AFC">
        <w:rPr>
          <w:sz w:val="30"/>
          <w:szCs w:val="30"/>
        </w:rPr>
        <w:t>отобранны</w:t>
      </w:r>
      <w:r w:rsidR="00A0236A">
        <w:rPr>
          <w:sz w:val="30"/>
          <w:szCs w:val="30"/>
        </w:rPr>
        <w:t>м</w:t>
      </w:r>
      <w:r w:rsidRPr="00DC3AFC">
        <w:rPr>
          <w:sz w:val="30"/>
          <w:szCs w:val="30"/>
        </w:rPr>
        <w:t xml:space="preserve"> для наблюдения за ценами производителей товарны</w:t>
      </w:r>
      <w:r w:rsidR="00A0236A">
        <w:rPr>
          <w:sz w:val="30"/>
          <w:szCs w:val="30"/>
        </w:rPr>
        <w:t>м</w:t>
      </w:r>
      <w:r w:rsidRPr="00DC3AFC">
        <w:rPr>
          <w:sz w:val="30"/>
          <w:szCs w:val="30"/>
        </w:rPr>
        <w:t xml:space="preserve"> групп</w:t>
      </w:r>
      <w:r w:rsidR="00A0236A">
        <w:rPr>
          <w:sz w:val="30"/>
          <w:szCs w:val="30"/>
        </w:rPr>
        <w:t>ам</w:t>
      </w:r>
      <w:r w:rsidRPr="00DC3AFC">
        <w:rPr>
          <w:sz w:val="30"/>
          <w:szCs w:val="30"/>
        </w:rPr>
        <w:t xml:space="preserve"> (вид</w:t>
      </w:r>
      <w:r w:rsidR="00A0236A">
        <w:rPr>
          <w:sz w:val="30"/>
          <w:szCs w:val="30"/>
        </w:rPr>
        <w:t>ам</w:t>
      </w:r>
      <w:r w:rsidRPr="00DC3AFC">
        <w:rPr>
          <w:sz w:val="30"/>
          <w:szCs w:val="30"/>
        </w:rPr>
        <w:t xml:space="preserve"> услуг) долж</w:t>
      </w:r>
      <w:r w:rsidR="00A0236A">
        <w:rPr>
          <w:sz w:val="30"/>
          <w:szCs w:val="30"/>
        </w:rPr>
        <w:t>е</w:t>
      </w:r>
      <w:r w:rsidRPr="00DC3AFC">
        <w:rPr>
          <w:sz w:val="30"/>
          <w:szCs w:val="30"/>
        </w:rPr>
        <w:t xml:space="preserve">н составлять не менее 70% </w:t>
      </w:r>
      <w:r w:rsidR="00C35DFD">
        <w:rPr>
          <w:sz w:val="30"/>
          <w:szCs w:val="30"/>
        </w:rPr>
        <w:t xml:space="preserve">объема </w:t>
      </w:r>
      <w:r w:rsidR="00C35DFD" w:rsidRPr="00DC3AFC">
        <w:rPr>
          <w:sz w:val="30"/>
          <w:szCs w:val="30"/>
        </w:rPr>
        <w:t xml:space="preserve">производства продукции (работ, услуг) в стоимостном выражении </w:t>
      </w:r>
      <w:r w:rsidRPr="00DC3AFC">
        <w:rPr>
          <w:sz w:val="30"/>
          <w:szCs w:val="30"/>
        </w:rPr>
        <w:t>конкретного вида экономической деятельности.</w:t>
      </w:r>
    </w:p>
    <w:p w:rsidR="00C35DFD" w:rsidRDefault="00C35DFD" w:rsidP="008F6F1A">
      <w:pPr>
        <w:pStyle w:val="11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Приказом Белстата устанавливается перечень товаров (услуг</w:t>
      </w:r>
      <w:proofErr w:type="gramStart"/>
      <w:r>
        <w:rPr>
          <w:sz w:val="30"/>
          <w:szCs w:val="30"/>
        </w:rPr>
        <w:t>)-</w:t>
      </w:r>
      <w:proofErr w:type="gramEnd"/>
      <w:r>
        <w:rPr>
          <w:sz w:val="30"/>
          <w:szCs w:val="30"/>
        </w:rPr>
        <w:t>представителей по видам экономической деятельности для наблюдения за ценами производителей.</w:t>
      </w:r>
    </w:p>
    <w:p w:rsidR="008F6F1A" w:rsidRPr="00DC3AFC" w:rsidRDefault="008F6F1A" w:rsidP="008F6F1A">
      <w:pPr>
        <w:pStyle w:val="11"/>
        <w:spacing w:line="240" w:lineRule="auto"/>
        <w:ind w:firstLine="709"/>
        <w:rPr>
          <w:sz w:val="30"/>
          <w:szCs w:val="30"/>
          <w:lang w:val="kk-KZ"/>
        </w:rPr>
      </w:pPr>
      <w:r w:rsidRPr="00DC3AFC">
        <w:rPr>
          <w:sz w:val="30"/>
          <w:szCs w:val="30"/>
        </w:rPr>
        <w:t xml:space="preserve">18.  На основании перечня для областей и города Минска </w:t>
      </w:r>
      <w:r w:rsidR="00603EB4">
        <w:rPr>
          <w:sz w:val="30"/>
          <w:szCs w:val="30"/>
        </w:rPr>
        <w:t>отбираются</w:t>
      </w:r>
      <w:r w:rsidRPr="00DC3AFC">
        <w:rPr>
          <w:sz w:val="30"/>
          <w:szCs w:val="30"/>
        </w:rPr>
        <w:t xml:space="preserve"> вид</w:t>
      </w:r>
      <w:r w:rsidR="00603EB4">
        <w:rPr>
          <w:sz w:val="30"/>
          <w:szCs w:val="30"/>
        </w:rPr>
        <w:t>ы</w:t>
      </w:r>
      <w:r w:rsidRPr="00DC3AFC">
        <w:rPr>
          <w:sz w:val="30"/>
          <w:szCs w:val="30"/>
        </w:rPr>
        <w:t>, подвид</w:t>
      </w:r>
      <w:r w:rsidR="00603EB4">
        <w:rPr>
          <w:sz w:val="30"/>
          <w:szCs w:val="30"/>
        </w:rPr>
        <w:t>ы</w:t>
      </w:r>
      <w:r w:rsidRPr="00DC3AFC">
        <w:rPr>
          <w:sz w:val="30"/>
          <w:szCs w:val="30"/>
        </w:rPr>
        <w:t xml:space="preserve"> продукции и услуг, отражающие специализацию промышленного производства и оказываемых услуг каждого из регионов.</w:t>
      </w:r>
    </w:p>
    <w:p w:rsidR="008F6F1A" w:rsidRPr="00DC3AFC" w:rsidRDefault="00A52668" w:rsidP="008F6F1A">
      <w:pPr>
        <w:ind w:firstLine="709"/>
        <w:jc w:val="both"/>
        <w:rPr>
          <w:sz w:val="30"/>
          <w:szCs w:val="30"/>
          <w:lang w:val="kk-KZ"/>
        </w:rPr>
      </w:pPr>
      <w:r>
        <w:rPr>
          <w:sz w:val="30"/>
          <w:szCs w:val="30"/>
        </w:rPr>
        <w:t>Затем</w:t>
      </w:r>
      <w:r w:rsidR="008F6F1A" w:rsidRPr="00DC3AFC">
        <w:rPr>
          <w:sz w:val="30"/>
          <w:szCs w:val="30"/>
        </w:rPr>
        <w:t xml:space="preserve"> выбирается максимально возможное количество товарных групп (видов услуг), производимых (оказываемых) организациями, включенными в выборочную совокупность базовых организаций. Примерами таких групп является нефть сырая, мясо и мясопродукты, продукты молочные, ткани, нефтепродукты, </w:t>
      </w:r>
      <w:proofErr w:type="gramStart"/>
      <w:r w:rsidR="008F6F1A" w:rsidRPr="00DC3AFC">
        <w:rPr>
          <w:sz w:val="30"/>
          <w:szCs w:val="30"/>
        </w:rPr>
        <w:t>стекло</w:t>
      </w:r>
      <w:proofErr w:type="gramEnd"/>
      <w:r w:rsidR="008F6F1A" w:rsidRPr="00DC3AFC">
        <w:rPr>
          <w:sz w:val="30"/>
          <w:szCs w:val="30"/>
        </w:rPr>
        <w:t xml:space="preserve"> и изделия из стекла, металлоконструкции, ремонт машин, механизмов и другие.</w:t>
      </w:r>
    </w:p>
    <w:p w:rsidR="008F6F1A" w:rsidRPr="00DC3AFC" w:rsidRDefault="008F6F1A" w:rsidP="008F6F1A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Отбор товарных групп производится специалистами отделов статистики цен главных статистических управлений областей и города Минска  как с учетом назначения изделия (например, обувь детская и взрослая), так и вида используемого сырья (например, обувь хромовая и юфтевая). При отборе видов, подвидов продукции, относящихся к средствам производства и промежуточного потребления, отбираются виды, подвиды, конкретные разновидности которых обладают свойством однородности по назначению, выполняют одинаковые функции и идентичны по единицам измерения.</w:t>
      </w:r>
    </w:p>
    <w:p w:rsidR="004842D5" w:rsidRPr="00DC3AFC" w:rsidRDefault="008F6F1A" w:rsidP="004842D5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lastRenderedPageBreak/>
        <w:t xml:space="preserve">19. </w:t>
      </w:r>
      <w:r w:rsidR="00D2783D" w:rsidRPr="00DC3AFC">
        <w:rPr>
          <w:sz w:val="30"/>
          <w:szCs w:val="30"/>
        </w:rPr>
        <w:t xml:space="preserve">На последнем этапе в составе отобранных подвидов продукции осуществляется отбор конкретных </w:t>
      </w:r>
      <w:r w:rsidR="004842D5" w:rsidRPr="00DC3AFC">
        <w:rPr>
          <w:sz w:val="30"/>
          <w:szCs w:val="30"/>
        </w:rPr>
        <w:t>товаров (услуг</w:t>
      </w:r>
      <w:proofErr w:type="gramStart"/>
      <w:r w:rsidR="004842D5" w:rsidRPr="00DC3AFC">
        <w:rPr>
          <w:sz w:val="30"/>
          <w:szCs w:val="30"/>
        </w:rPr>
        <w:t>)-</w:t>
      </w:r>
      <w:proofErr w:type="gramEnd"/>
      <w:r w:rsidR="004842D5" w:rsidRPr="00DC3AFC">
        <w:rPr>
          <w:sz w:val="30"/>
          <w:szCs w:val="30"/>
        </w:rPr>
        <w:t>представителей</w:t>
      </w:r>
      <w:r w:rsidR="00D2783D" w:rsidRPr="00DC3AFC">
        <w:rPr>
          <w:sz w:val="30"/>
          <w:szCs w:val="30"/>
        </w:rPr>
        <w:t>. Используются различные методы и способы отбора, применение которых зависит от особенностей подвида: значимость в группе, широта ассортимента, подвижность движения товаров на рынке, сезонность производства и т</w:t>
      </w:r>
      <w:r w:rsidRPr="00DC3AFC">
        <w:rPr>
          <w:sz w:val="30"/>
          <w:szCs w:val="30"/>
        </w:rPr>
        <w:t>ому подобное</w:t>
      </w:r>
      <w:r w:rsidR="00D2783D" w:rsidRPr="00DC3AFC">
        <w:rPr>
          <w:sz w:val="30"/>
          <w:szCs w:val="30"/>
        </w:rPr>
        <w:t xml:space="preserve">. </w:t>
      </w:r>
      <w:r w:rsidR="001C32FF">
        <w:rPr>
          <w:sz w:val="30"/>
          <w:szCs w:val="30"/>
        </w:rPr>
        <w:t>Кроме того, п</w:t>
      </w:r>
      <w:r w:rsidR="001C32FF" w:rsidRPr="005B2250">
        <w:rPr>
          <w:sz w:val="30"/>
          <w:szCs w:val="30"/>
        </w:rPr>
        <w:t xml:space="preserve">ри отборе конкретных изделий  в качестве товаров-представителей необходимо ориентироваться </w:t>
      </w:r>
      <w:r w:rsidR="001C32FF">
        <w:rPr>
          <w:sz w:val="30"/>
          <w:szCs w:val="30"/>
        </w:rPr>
        <w:t xml:space="preserve">на </w:t>
      </w:r>
      <w:r w:rsidR="001C32FF" w:rsidRPr="005B2250">
        <w:rPr>
          <w:sz w:val="30"/>
          <w:szCs w:val="30"/>
        </w:rPr>
        <w:t>перспективы  продолжения их</w:t>
      </w:r>
      <w:r w:rsidR="001C32FF">
        <w:rPr>
          <w:sz w:val="30"/>
          <w:szCs w:val="30"/>
        </w:rPr>
        <w:t xml:space="preserve"> выпуска в течение длительного </w:t>
      </w:r>
      <w:r w:rsidR="001C32FF" w:rsidRPr="005B2250">
        <w:rPr>
          <w:sz w:val="30"/>
          <w:szCs w:val="30"/>
        </w:rPr>
        <w:t>периода времени</w:t>
      </w:r>
      <w:r w:rsidR="001C32FF">
        <w:rPr>
          <w:sz w:val="30"/>
          <w:szCs w:val="30"/>
        </w:rPr>
        <w:t xml:space="preserve"> (не менее одного года)</w:t>
      </w:r>
      <w:r w:rsidR="001C32FF" w:rsidRPr="005B2250">
        <w:rPr>
          <w:sz w:val="30"/>
          <w:szCs w:val="30"/>
        </w:rPr>
        <w:t xml:space="preserve">. </w:t>
      </w:r>
      <w:r w:rsidR="004842D5" w:rsidRPr="00DC3AFC">
        <w:rPr>
          <w:sz w:val="30"/>
          <w:szCs w:val="30"/>
        </w:rPr>
        <w:t>Для наблюдения за ценами производителей обязательно отбирается продукция, по которой базовая организация осуществляет экспортные поставки.</w:t>
      </w:r>
    </w:p>
    <w:p w:rsidR="004842D5" w:rsidRPr="00DC3AFC" w:rsidRDefault="004842D5" w:rsidP="00D2783D">
      <w:pPr>
        <w:tabs>
          <w:tab w:val="left" w:pos="360"/>
        </w:tabs>
        <w:spacing w:before="60"/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Отбор товаров (услуг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представителей производится специалистами отделов статистики цен главных статистических управлений областей и города Минска совместно с работниками технических и экономических подразделений базовых организаций.</w:t>
      </w:r>
    </w:p>
    <w:p w:rsidR="004842D5" w:rsidRPr="00DC3AFC" w:rsidRDefault="004842D5" w:rsidP="004842D5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20.  Отдельные товары (услуги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представители могут производиться (оказываться) одной или несколькими базовыми организациями. В тоже время в одной базовой организации могут отбираться товары, относящиеся к различным видам экономической деятельности.</w:t>
      </w:r>
    </w:p>
    <w:p w:rsidR="00054D4D" w:rsidRPr="00DC3AFC" w:rsidRDefault="004218A8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1</w:t>
      </w:r>
      <w:r w:rsidR="00054D4D" w:rsidRPr="00DC3AFC">
        <w:rPr>
          <w:sz w:val="30"/>
          <w:szCs w:val="30"/>
        </w:rPr>
        <w:t>.  Если в базовой организации выпускается несколько видов конкретного изделия, каждый  из которых не преобладает в общем объеме отгруженной продукции, то для наблюдения за ценами производителей отбирается два или более вида этого изделия.</w:t>
      </w:r>
    </w:p>
    <w:p w:rsidR="00054D4D" w:rsidRPr="00DC3AFC" w:rsidRDefault="004218A8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2</w:t>
      </w:r>
      <w:r w:rsidR="00054D4D" w:rsidRPr="00DC3AFC">
        <w:rPr>
          <w:sz w:val="30"/>
          <w:szCs w:val="30"/>
        </w:rPr>
        <w:t>.  В производствах с высокой степенью обновления продукции, либо с большим разнообразием ассортимента (например, производство верхней одежды, производство обуви) допускается включение в набор товаров-представителей не конкретных изделий, а однородных товарных групп.</w:t>
      </w:r>
    </w:p>
    <w:p w:rsidR="00054D4D" w:rsidRPr="00DC3AFC" w:rsidRDefault="004218A8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3</w:t>
      </w:r>
      <w:r w:rsidR="00054D4D" w:rsidRPr="00DC3AFC">
        <w:rPr>
          <w:sz w:val="30"/>
          <w:szCs w:val="30"/>
        </w:rPr>
        <w:t xml:space="preserve">.  По видам, подвидам услуг конкретные услуги-представители отбираются в зависимости от характера установления тарифов на них. </w:t>
      </w:r>
      <w:r w:rsidR="00054D4D" w:rsidRPr="00DC3AFC">
        <w:rPr>
          <w:sz w:val="30"/>
          <w:szCs w:val="30"/>
        </w:rPr>
        <w:br/>
        <w:t>В первую очередь отбираются услуги-представители, на которые имеются установленные тарифы. Это виды услуг, относящиеся к сфере естественных монополий, услуги, оказываемые организациями, занимающими доминирующее положение на определенном рынке, а также отдельные виды услуг, тарифы на которые устанавливают сами базовые организации.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Далее определяются остальные услуги-представители, средние расценки на которые возможно определить путем деления стоимости понесенных затрат на объем оказанных услуг в установленной для наблюдения за ценами производителей единице измерения. При этом </w:t>
      </w:r>
      <w:r w:rsidRPr="00DC3AFC">
        <w:rPr>
          <w:sz w:val="30"/>
          <w:szCs w:val="30"/>
        </w:rPr>
        <w:br/>
        <w:t xml:space="preserve">не должна учитываться стоимость сырья (продукции), с использованием </w:t>
      </w:r>
      <w:r w:rsidRPr="00DC3AFC">
        <w:rPr>
          <w:sz w:val="30"/>
          <w:szCs w:val="30"/>
        </w:rPr>
        <w:lastRenderedPageBreak/>
        <w:t>которой оказываются услуги, за исключением отдельных видов услуг, где это выделить невозможно.</w:t>
      </w:r>
    </w:p>
    <w:p w:rsidR="00054D4D" w:rsidRPr="00DC3AFC" w:rsidRDefault="004218A8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4</w:t>
      </w:r>
      <w:r w:rsidR="00054D4D" w:rsidRPr="00DC3AFC">
        <w:rPr>
          <w:sz w:val="30"/>
          <w:szCs w:val="30"/>
        </w:rPr>
        <w:t>.  По каждому товару-представителю, необходимо определить спецификации, где должны быть указаны не только основные характеристики товаров, но и условия поставки товара, оплаты, применяемые скидки и прочие условия продажи. Если конечной продукцией базовой организации являются полуфабрикаты или сырье, основные характеристики товара-представителя  можно описать кратко. Для сложных технических товаров (например, автомобилей, металлорежущих станков и тому подобных), требуются более подробные технические характеристики.</w:t>
      </w:r>
    </w:p>
    <w:p w:rsidR="00054D4D" w:rsidRPr="00DC3AFC" w:rsidRDefault="004218A8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5</w:t>
      </w:r>
      <w:r w:rsidR="00054D4D" w:rsidRPr="00DC3AFC">
        <w:rPr>
          <w:sz w:val="30"/>
          <w:szCs w:val="30"/>
        </w:rPr>
        <w:t>.  </w:t>
      </w:r>
      <w:r w:rsidR="006F3937">
        <w:rPr>
          <w:sz w:val="30"/>
          <w:szCs w:val="30"/>
        </w:rPr>
        <w:t>Б</w:t>
      </w:r>
      <w:r w:rsidR="006F3937" w:rsidRPr="00DC3AFC">
        <w:rPr>
          <w:sz w:val="30"/>
          <w:szCs w:val="30"/>
        </w:rPr>
        <w:t>азовые организации могут оказывать значительное количество аналогичных услуг с различным уровнем тарифов</w:t>
      </w:r>
      <w:r w:rsidR="006F3937">
        <w:rPr>
          <w:sz w:val="30"/>
          <w:szCs w:val="30"/>
        </w:rPr>
        <w:t xml:space="preserve">, поэтому </w:t>
      </w:r>
      <w:r w:rsidR="006F3937" w:rsidRPr="00DC3AFC">
        <w:rPr>
          <w:sz w:val="30"/>
          <w:szCs w:val="30"/>
        </w:rPr>
        <w:t>на услуги-представители должна быть составлена</w:t>
      </w:r>
      <w:r w:rsidR="00054D4D" w:rsidRPr="00DC3AFC">
        <w:rPr>
          <w:sz w:val="30"/>
          <w:szCs w:val="30"/>
        </w:rPr>
        <w:t xml:space="preserve"> подробная спецификация</w:t>
      </w:r>
      <w:r w:rsidR="006F3937">
        <w:rPr>
          <w:sz w:val="30"/>
          <w:szCs w:val="30"/>
        </w:rPr>
        <w:t>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При оказании услуг по снабжению паром и кондиционированию воздуха наблюдение за ценами производителей на произведенную </w:t>
      </w:r>
      <w:proofErr w:type="spellStart"/>
      <w:r w:rsidRPr="00DC3AFC">
        <w:rPr>
          <w:sz w:val="30"/>
          <w:szCs w:val="30"/>
        </w:rPr>
        <w:t>теплоэнергию</w:t>
      </w:r>
      <w:proofErr w:type="spellEnd"/>
      <w:r w:rsidRPr="00DC3AFC">
        <w:rPr>
          <w:sz w:val="30"/>
          <w:szCs w:val="30"/>
        </w:rPr>
        <w:t xml:space="preserve"> и подачу горячей воды осуществляется раздельно. Тарифы на снабжение горячей водой дифференцированы по категориям потребителей и должны учитываться за одну </w:t>
      </w:r>
      <w:proofErr w:type="spellStart"/>
      <w:r w:rsidRPr="00DC3AFC">
        <w:rPr>
          <w:sz w:val="30"/>
          <w:szCs w:val="30"/>
        </w:rPr>
        <w:t>гигакалорию</w:t>
      </w:r>
      <w:proofErr w:type="spellEnd"/>
      <w:r w:rsidRPr="00DC3AFC">
        <w:rPr>
          <w:sz w:val="30"/>
          <w:szCs w:val="30"/>
        </w:rPr>
        <w:t>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Аналогичный по</w:t>
      </w:r>
      <w:r w:rsidR="009E3ECD">
        <w:rPr>
          <w:sz w:val="30"/>
          <w:szCs w:val="30"/>
        </w:rPr>
        <w:t>д</w:t>
      </w:r>
      <w:r w:rsidRPr="00DC3AFC">
        <w:rPr>
          <w:sz w:val="30"/>
          <w:szCs w:val="30"/>
        </w:rPr>
        <w:t>ход применяется для наблюдения за ценами производителей  на услуги по сбору,  обработке и распределению воды и сточных вод</w:t>
      </w:r>
      <w:r w:rsidR="000576D3">
        <w:rPr>
          <w:sz w:val="30"/>
          <w:szCs w:val="30"/>
        </w:rPr>
        <w:t>, тарифы на которые устанавливаются за</w:t>
      </w:r>
      <w:r w:rsidRPr="00DC3AFC">
        <w:rPr>
          <w:sz w:val="30"/>
          <w:szCs w:val="30"/>
        </w:rPr>
        <w:t xml:space="preserve"> кубический метр </w:t>
      </w:r>
      <w:r w:rsidR="000576D3">
        <w:rPr>
          <w:sz w:val="30"/>
          <w:szCs w:val="30"/>
        </w:rPr>
        <w:t xml:space="preserve">отпущенного </w:t>
      </w:r>
      <w:r w:rsidRPr="00DC3AFC">
        <w:rPr>
          <w:sz w:val="30"/>
          <w:szCs w:val="30"/>
        </w:rPr>
        <w:t>объема</w:t>
      </w:r>
      <w:r w:rsidR="004842D5" w:rsidRPr="00DC3AFC">
        <w:rPr>
          <w:sz w:val="30"/>
          <w:szCs w:val="30"/>
        </w:rPr>
        <w:t xml:space="preserve"> </w:t>
      </w:r>
      <w:r w:rsidRPr="00DC3AFC">
        <w:rPr>
          <w:sz w:val="30"/>
          <w:szCs w:val="30"/>
        </w:rPr>
        <w:t>по  категориям  потребителей</w:t>
      </w:r>
      <w:r w:rsidR="004842D5" w:rsidRPr="00DC3AFC">
        <w:rPr>
          <w:sz w:val="30"/>
          <w:szCs w:val="30"/>
        </w:rPr>
        <w:t>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6</w:t>
      </w:r>
      <w:r w:rsidRPr="00DC3AFC">
        <w:rPr>
          <w:sz w:val="30"/>
          <w:szCs w:val="30"/>
        </w:rPr>
        <w:t>.  В тех случаях, когда невозможно отобрать конкретную разновидность товара или услуги, качественные и количественные спецификации котор</w:t>
      </w:r>
      <w:r w:rsidR="006D24AA">
        <w:rPr>
          <w:sz w:val="30"/>
          <w:szCs w:val="30"/>
        </w:rPr>
        <w:t>ых</w:t>
      </w:r>
      <w:r w:rsidRPr="00DC3AFC">
        <w:rPr>
          <w:sz w:val="30"/>
          <w:szCs w:val="30"/>
        </w:rPr>
        <w:t xml:space="preserve"> неизменны в течение года, следует использовать подход составления «типичной модели» для учета изменения цен на нее.  Под  «типичной моделью»  понимается  вид  изделия  или  услуги  с условно заданными параметрами, наиболее типичными (распространенными) для выпуска данного изделия или оказания данной услуги.  Ценой производителя  выступает  сумма  издержек,  затраченная базовой организацией в текущем периоде на производство (оказание) «типичной модели» – расходы на электроэнергию, материалы, заработную плату, включая фактически складывающуюся прибыль.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7</w:t>
      </w:r>
      <w:r w:rsidRPr="00DC3AFC">
        <w:rPr>
          <w:sz w:val="30"/>
          <w:szCs w:val="30"/>
        </w:rPr>
        <w:t>.  Спецификации отобранных товаров (услуг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представителей должны оставаться неизменными в течение отчетного года.</w:t>
      </w:r>
    </w:p>
    <w:p w:rsidR="00054D4D" w:rsidRPr="00DC3AFC" w:rsidRDefault="00054D4D" w:rsidP="009B289E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Наблюдение за ценами производителей с конкретным подробным описанием его определенных технических характеристик  позволяет исключить влияние качественных изменений и отражать только ценовое изменение.</w:t>
      </w:r>
    </w:p>
    <w:p w:rsidR="00054D4D" w:rsidRPr="00F075BD" w:rsidRDefault="00054D4D">
      <w:pPr>
        <w:tabs>
          <w:tab w:val="left" w:pos="360"/>
        </w:tabs>
        <w:spacing w:line="360" w:lineRule="exact"/>
        <w:jc w:val="center"/>
        <w:rPr>
          <w:sz w:val="30"/>
          <w:szCs w:val="30"/>
        </w:rPr>
      </w:pPr>
      <w:r w:rsidRPr="00F075BD">
        <w:rPr>
          <w:sz w:val="30"/>
          <w:szCs w:val="30"/>
        </w:rPr>
        <w:lastRenderedPageBreak/>
        <w:t xml:space="preserve">ГЛАВА </w:t>
      </w:r>
      <w:r w:rsidR="0021761E">
        <w:rPr>
          <w:sz w:val="30"/>
          <w:szCs w:val="30"/>
        </w:rPr>
        <w:t>5</w:t>
      </w:r>
    </w:p>
    <w:p w:rsidR="00054D4D" w:rsidRPr="00F075BD" w:rsidRDefault="00054D4D">
      <w:pPr>
        <w:tabs>
          <w:tab w:val="left" w:pos="360"/>
        </w:tabs>
        <w:spacing w:line="360" w:lineRule="exact"/>
        <w:jc w:val="center"/>
        <w:rPr>
          <w:sz w:val="30"/>
          <w:szCs w:val="30"/>
        </w:rPr>
      </w:pPr>
      <w:r w:rsidRPr="00F075BD">
        <w:rPr>
          <w:sz w:val="30"/>
          <w:szCs w:val="30"/>
        </w:rPr>
        <w:t xml:space="preserve">ПОРЯДОК ПРОВЕДЕНИЯ НАБЛЮДЕНИЯ </w:t>
      </w:r>
    </w:p>
    <w:p w:rsidR="00054D4D" w:rsidRDefault="00054D4D">
      <w:pPr>
        <w:tabs>
          <w:tab w:val="left" w:pos="360"/>
        </w:tabs>
        <w:spacing w:line="360" w:lineRule="exact"/>
        <w:jc w:val="center"/>
        <w:rPr>
          <w:sz w:val="30"/>
          <w:szCs w:val="30"/>
        </w:rPr>
      </w:pPr>
      <w:r w:rsidRPr="00F075BD">
        <w:rPr>
          <w:sz w:val="30"/>
          <w:szCs w:val="30"/>
        </w:rPr>
        <w:t xml:space="preserve">ЗА ЦЕНАМИ ПРОИЗВОДИТЕЛЕЙ </w:t>
      </w:r>
    </w:p>
    <w:p w:rsidR="00054D4D" w:rsidRPr="00F075BD" w:rsidRDefault="00054D4D">
      <w:pPr>
        <w:tabs>
          <w:tab w:val="left" w:pos="360"/>
        </w:tabs>
        <w:spacing w:line="360" w:lineRule="exact"/>
        <w:jc w:val="center"/>
        <w:rPr>
          <w:sz w:val="30"/>
          <w:szCs w:val="30"/>
        </w:rPr>
      </w:pPr>
    </w:p>
    <w:p w:rsidR="00054D4D" w:rsidRPr="00DC3AFC" w:rsidRDefault="00054D4D" w:rsidP="0082201C">
      <w:pPr>
        <w:tabs>
          <w:tab w:val="left" w:pos="360"/>
        </w:tabs>
        <w:spacing w:before="80"/>
        <w:ind w:firstLine="709"/>
        <w:jc w:val="both"/>
        <w:rPr>
          <w:spacing w:val="-4"/>
          <w:sz w:val="30"/>
          <w:szCs w:val="30"/>
        </w:rPr>
      </w:pPr>
      <w:r w:rsidRPr="00DC3AFC">
        <w:rPr>
          <w:sz w:val="30"/>
          <w:szCs w:val="30"/>
        </w:rPr>
        <w:t>2</w:t>
      </w:r>
      <w:r w:rsidR="004842D5" w:rsidRPr="00DC3AFC">
        <w:rPr>
          <w:sz w:val="30"/>
          <w:szCs w:val="30"/>
        </w:rPr>
        <w:t>8</w:t>
      </w:r>
      <w:r w:rsidRPr="00DC3AFC">
        <w:rPr>
          <w:sz w:val="30"/>
          <w:szCs w:val="30"/>
        </w:rPr>
        <w:t>.  Наблюдение за ценами производителей</w:t>
      </w:r>
      <w:r w:rsidRPr="00DC3AFC">
        <w:rPr>
          <w:spacing w:val="4"/>
          <w:sz w:val="30"/>
          <w:szCs w:val="30"/>
        </w:rPr>
        <w:t xml:space="preserve"> осуществляется по форме государственной статистической отчетности </w:t>
      </w:r>
      <w:r w:rsidRPr="00DC3AFC">
        <w:rPr>
          <w:spacing w:val="4"/>
          <w:sz w:val="30"/>
          <w:szCs w:val="30"/>
        </w:rPr>
        <w:br/>
      </w:r>
      <w:r w:rsidRPr="00DC3AFC">
        <w:rPr>
          <w:spacing w:val="-4"/>
          <w:sz w:val="30"/>
          <w:szCs w:val="30"/>
        </w:rPr>
        <w:t>12-цены (производителей) «Отчет о ценах производителей промышленной продукции (услуг)» (далее – форма 12-цены (производителей)).</w:t>
      </w:r>
    </w:p>
    <w:p w:rsidR="00054D4D" w:rsidRPr="00DC3AFC" w:rsidRDefault="004842D5" w:rsidP="0082201C">
      <w:pPr>
        <w:tabs>
          <w:tab w:val="left" w:pos="360"/>
          <w:tab w:val="left" w:pos="851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29</w:t>
      </w:r>
      <w:r w:rsidR="00054D4D" w:rsidRPr="00DC3AFC">
        <w:rPr>
          <w:sz w:val="30"/>
          <w:szCs w:val="30"/>
        </w:rPr>
        <w:t>.  Для организации работ по проведению наблюдения за ценами производителей главны</w:t>
      </w:r>
      <w:r w:rsidR="0043275E" w:rsidRPr="00DC3AFC">
        <w:rPr>
          <w:sz w:val="30"/>
          <w:szCs w:val="30"/>
        </w:rPr>
        <w:t>е</w:t>
      </w:r>
      <w:r w:rsidR="00054D4D" w:rsidRPr="00DC3AFC">
        <w:rPr>
          <w:sz w:val="30"/>
          <w:szCs w:val="30"/>
        </w:rPr>
        <w:t xml:space="preserve"> статистически</w:t>
      </w:r>
      <w:r w:rsidR="0043275E" w:rsidRPr="00DC3AFC">
        <w:rPr>
          <w:sz w:val="30"/>
          <w:szCs w:val="30"/>
        </w:rPr>
        <w:t>е</w:t>
      </w:r>
      <w:r w:rsidR="00054D4D" w:rsidRPr="00DC3AFC">
        <w:rPr>
          <w:sz w:val="30"/>
          <w:szCs w:val="30"/>
        </w:rPr>
        <w:t xml:space="preserve"> управлени</w:t>
      </w:r>
      <w:r w:rsidR="0043275E" w:rsidRPr="00DC3AFC">
        <w:rPr>
          <w:sz w:val="30"/>
          <w:szCs w:val="30"/>
        </w:rPr>
        <w:t>я</w:t>
      </w:r>
      <w:r w:rsidR="00054D4D" w:rsidRPr="00DC3AFC">
        <w:rPr>
          <w:sz w:val="30"/>
          <w:szCs w:val="30"/>
        </w:rPr>
        <w:t xml:space="preserve"> областей и города Минска направляют информационные письма о включении данной организации в выборочную совокупность базовых организаций. В письме должна быть четко и обоснованно изложена необходимость получения первичных статистических данных о ценах производителей, подробно разъяснены цели и задачи их использования, важность представляемой информации.</w:t>
      </w:r>
    </w:p>
    <w:p w:rsidR="00FD5E1C" w:rsidRPr="00DC3AFC" w:rsidRDefault="004218A8" w:rsidP="00FD5E1C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3</w:t>
      </w:r>
      <w:r w:rsidR="004842D5" w:rsidRPr="00DC3AFC">
        <w:rPr>
          <w:sz w:val="30"/>
          <w:szCs w:val="30"/>
        </w:rPr>
        <w:t>0</w:t>
      </w:r>
      <w:r w:rsidR="00FD5E1C" w:rsidRPr="00DC3AFC">
        <w:rPr>
          <w:sz w:val="30"/>
          <w:szCs w:val="30"/>
        </w:rPr>
        <w:t xml:space="preserve">.  Полученные первичные статистические данные о ценах производителей проверяются специалистами отделов статистики </w:t>
      </w:r>
      <w:r w:rsidR="00FD5E1C" w:rsidRPr="00DC3AFC">
        <w:rPr>
          <w:sz w:val="30"/>
          <w:szCs w:val="30"/>
        </w:rPr>
        <w:br/>
        <w:t xml:space="preserve">цен главных статистических  управлений  областей и  города  Минска  на правильность заполнения в соответствии с </w:t>
      </w:r>
      <w:r w:rsidR="00034CCB" w:rsidRPr="00DC3AFC">
        <w:rPr>
          <w:sz w:val="30"/>
          <w:szCs w:val="30"/>
        </w:rPr>
        <w:t>У</w:t>
      </w:r>
      <w:r w:rsidR="00FD5E1C" w:rsidRPr="00DC3AFC">
        <w:rPr>
          <w:sz w:val="30"/>
          <w:szCs w:val="30"/>
        </w:rPr>
        <w:t xml:space="preserve">казаниями по заполнению формы 12-цены (производителей). После проверки первичные  статистические данные </w:t>
      </w:r>
      <w:r w:rsidR="00034CCB" w:rsidRPr="00DC3AFC">
        <w:rPr>
          <w:sz w:val="30"/>
          <w:szCs w:val="30"/>
        </w:rPr>
        <w:t>базовых организаций</w:t>
      </w:r>
      <w:r w:rsidR="00FD5E1C" w:rsidRPr="00DC3AFC">
        <w:rPr>
          <w:sz w:val="30"/>
          <w:szCs w:val="30"/>
        </w:rPr>
        <w:t xml:space="preserve"> передаются в виде электронных таблиц в </w:t>
      </w:r>
      <w:proofErr w:type="spellStart"/>
      <w:r w:rsidR="00FD5E1C" w:rsidRPr="00DC3AFC">
        <w:rPr>
          <w:sz w:val="30"/>
          <w:szCs w:val="30"/>
        </w:rPr>
        <w:t>Белстат</w:t>
      </w:r>
      <w:proofErr w:type="spellEnd"/>
      <w:r w:rsidR="00FD5E1C" w:rsidRPr="00DC3AFC">
        <w:rPr>
          <w:sz w:val="30"/>
          <w:szCs w:val="30"/>
        </w:rPr>
        <w:t xml:space="preserve"> для дальнейшей обработки.</w:t>
      </w:r>
    </w:p>
    <w:p w:rsidR="00FD5E1C" w:rsidRPr="00AB5C1A" w:rsidRDefault="00FD5E1C" w:rsidP="00FD5E1C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FD5E1C" w:rsidRPr="00AB5C1A" w:rsidRDefault="00FD5E1C" w:rsidP="00FD5E1C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FD5E1C" w:rsidRPr="005B2250" w:rsidRDefault="00FD5E1C" w:rsidP="00FD5E1C">
      <w:pPr>
        <w:tabs>
          <w:tab w:val="left" w:pos="360"/>
        </w:tabs>
        <w:spacing w:before="80"/>
        <w:jc w:val="center"/>
        <w:rPr>
          <w:sz w:val="30"/>
          <w:szCs w:val="30"/>
        </w:rPr>
      </w:pPr>
      <w:r w:rsidRPr="005B2250">
        <w:rPr>
          <w:sz w:val="30"/>
          <w:szCs w:val="30"/>
        </w:rPr>
        <w:t xml:space="preserve">ГЛАВА </w:t>
      </w:r>
      <w:r w:rsidR="0021761E">
        <w:rPr>
          <w:sz w:val="30"/>
          <w:szCs w:val="30"/>
        </w:rPr>
        <w:t>6</w:t>
      </w:r>
    </w:p>
    <w:p w:rsidR="00FD5E1C" w:rsidRPr="005B2250" w:rsidRDefault="00FD5E1C" w:rsidP="00FD5E1C">
      <w:pPr>
        <w:tabs>
          <w:tab w:val="left" w:pos="360"/>
        </w:tabs>
        <w:jc w:val="center"/>
        <w:rPr>
          <w:sz w:val="30"/>
          <w:szCs w:val="30"/>
        </w:rPr>
      </w:pPr>
      <w:r w:rsidRPr="005B2250">
        <w:rPr>
          <w:sz w:val="30"/>
          <w:szCs w:val="30"/>
        </w:rPr>
        <w:t xml:space="preserve">ОБНОВЛЕНИЕ И ПОДДЕРЖАНИЕ РЕПРЕЗЕНТАТИВНОСТИ ВЫБОРОЧНОЙ СОВОКУПНОСТИ БАЗОВЫХ ОРГАНИЗАЦИЙ И </w:t>
      </w:r>
    </w:p>
    <w:p w:rsidR="00FD5E1C" w:rsidRPr="005B2250" w:rsidRDefault="00FD5E1C" w:rsidP="00FD5E1C">
      <w:pPr>
        <w:tabs>
          <w:tab w:val="left" w:pos="360"/>
        </w:tabs>
        <w:jc w:val="center"/>
        <w:rPr>
          <w:sz w:val="30"/>
          <w:szCs w:val="30"/>
        </w:rPr>
      </w:pPr>
      <w:r w:rsidRPr="005B2250">
        <w:rPr>
          <w:sz w:val="30"/>
          <w:szCs w:val="30"/>
        </w:rPr>
        <w:t>ТОВАРОВ</w:t>
      </w:r>
      <w:r>
        <w:rPr>
          <w:sz w:val="30"/>
          <w:szCs w:val="30"/>
        </w:rPr>
        <w:t xml:space="preserve"> (УСЛУГ</w:t>
      </w:r>
      <w:proofErr w:type="gramStart"/>
      <w:r>
        <w:rPr>
          <w:sz w:val="30"/>
          <w:szCs w:val="30"/>
        </w:rPr>
        <w:t>)</w:t>
      </w:r>
      <w:r w:rsidRPr="005B2250">
        <w:rPr>
          <w:sz w:val="30"/>
          <w:szCs w:val="30"/>
        </w:rPr>
        <w:t>-</w:t>
      </w:r>
      <w:proofErr w:type="gramEnd"/>
      <w:r w:rsidRPr="005B2250">
        <w:rPr>
          <w:sz w:val="30"/>
          <w:szCs w:val="30"/>
        </w:rPr>
        <w:t>ПРЕДСТАВИТЕЛЕЙ</w:t>
      </w:r>
    </w:p>
    <w:p w:rsidR="00FD5E1C" w:rsidRPr="00AB5C1A" w:rsidRDefault="00FD5E1C" w:rsidP="00FD5E1C">
      <w:pPr>
        <w:tabs>
          <w:tab w:val="left" w:pos="360"/>
        </w:tabs>
        <w:jc w:val="center"/>
        <w:rPr>
          <w:sz w:val="26"/>
          <w:szCs w:val="26"/>
        </w:rPr>
      </w:pPr>
    </w:p>
    <w:p w:rsidR="00FD5E1C" w:rsidRPr="00AB5C1A" w:rsidRDefault="00FD5E1C" w:rsidP="00FD5E1C">
      <w:pPr>
        <w:tabs>
          <w:tab w:val="left" w:pos="360"/>
        </w:tabs>
        <w:jc w:val="center"/>
        <w:rPr>
          <w:sz w:val="26"/>
          <w:szCs w:val="26"/>
        </w:rPr>
      </w:pPr>
    </w:p>
    <w:p w:rsidR="00043641" w:rsidRPr="00DC3AFC" w:rsidRDefault="004218A8" w:rsidP="00FD5E1C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3</w:t>
      </w:r>
      <w:r w:rsidR="004842D5" w:rsidRPr="00DC3AFC">
        <w:rPr>
          <w:sz w:val="30"/>
          <w:szCs w:val="30"/>
        </w:rPr>
        <w:t>1</w:t>
      </w:r>
      <w:r w:rsidR="00FD5E1C" w:rsidRPr="00DC3AFC">
        <w:rPr>
          <w:sz w:val="30"/>
          <w:szCs w:val="30"/>
        </w:rPr>
        <w:t xml:space="preserve">.  Для поддержания репрезентативности выборочной совокупности базовых организаций и </w:t>
      </w:r>
      <w:r w:rsidR="004852D2" w:rsidRPr="00DC3AFC">
        <w:rPr>
          <w:sz w:val="30"/>
          <w:szCs w:val="30"/>
        </w:rPr>
        <w:t xml:space="preserve">выборочной совокупности </w:t>
      </w:r>
      <w:r w:rsidR="00FD5E1C" w:rsidRPr="00DC3AFC">
        <w:rPr>
          <w:sz w:val="30"/>
          <w:szCs w:val="30"/>
        </w:rPr>
        <w:t>товаров (услуг</w:t>
      </w:r>
      <w:proofErr w:type="gramStart"/>
      <w:r w:rsidR="00FD5E1C" w:rsidRPr="00DC3AFC">
        <w:rPr>
          <w:sz w:val="30"/>
          <w:szCs w:val="30"/>
        </w:rPr>
        <w:t>)-</w:t>
      </w:r>
      <w:proofErr w:type="gramEnd"/>
      <w:r w:rsidR="00FD5E1C" w:rsidRPr="00DC3AFC">
        <w:rPr>
          <w:sz w:val="30"/>
          <w:szCs w:val="30"/>
        </w:rPr>
        <w:t xml:space="preserve">представителей необходимо проводить </w:t>
      </w:r>
      <w:r w:rsidR="004852D2" w:rsidRPr="00DC3AFC">
        <w:rPr>
          <w:sz w:val="30"/>
          <w:szCs w:val="30"/>
        </w:rPr>
        <w:t>их</w:t>
      </w:r>
      <w:r w:rsidR="00FD5E1C" w:rsidRPr="00DC3AFC">
        <w:rPr>
          <w:sz w:val="30"/>
          <w:szCs w:val="30"/>
        </w:rPr>
        <w:t xml:space="preserve"> обновление и расширение. </w:t>
      </w:r>
    </w:p>
    <w:p w:rsidR="00043641" w:rsidRPr="00DC3AFC" w:rsidRDefault="00043641" w:rsidP="00FD5E1C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Расширение выборочной совокупности базовых организаций и выборочной совокупности товаров (услуг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представителей осуществляется с переходом на новый базисный год.</w:t>
      </w:r>
    </w:p>
    <w:p w:rsidR="008248EA" w:rsidRPr="00DC3AFC" w:rsidRDefault="008248EA" w:rsidP="008248EA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В этих целях Главное управление статистики цен Белстата совместно с отделами статистики цен главных статистических управлений  областей и города Минска  пересматривает и расширяет выборочную совокупность базовых организаций и выборочную </w:t>
      </w:r>
      <w:r w:rsidRPr="00DC3AFC">
        <w:rPr>
          <w:sz w:val="30"/>
          <w:szCs w:val="30"/>
        </w:rPr>
        <w:lastRenderedPageBreak/>
        <w:t>совокупность товаров (услуг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представителей и осуществляет их замену в целях актуализации. При полном прекращении производства (оказания) товаров (услуг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 xml:space="preserve">представителей  или прекращении деятельности базовой организации специалистам отделов статистики цен главных статистических управлений  областей и города Минска необходимо произвести замену базовой организации и товара (услуги)-представителя. При невозможности произвести замену, базовая организация исключается из выборочной совокупности наблюдения за ценами производителей. </w:t>
      </w:r>
    </w:p>
    <w:p w:rsidR="00DE49BF" w:rsidRPr="00DC3AFC" w:rsidRDefault="00DE49BF" w:rsidP="00DE49BF">
      <w:pPr>
        <w:tabs>
          <w:tab w:val="left" w:pos="360"/>
        </w:tabs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Переход на новый базисный год и пересмотр весов товаров (услуг) осуществляется не реже 1 раза в 3 года.</w:t>
      </w:r>
    </w:p>
    <w:p w:rsidR="008248EA" w:rsidRPr="00DC3AFC" w:rsidRDefault="00DE49BF" w:rsidP="008248EA">
      <w:pPr>
        <w:tabs>
          <w:tab w:val="left" w:pos="360"/>
        </w:tabs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t xml:space="preserve">В рамках </w:t>
      </w:r>
      <w:r w:rsidR="008248EA" w:rsidRPr="00DC3AFC">
        <w:rPr>
          <w:sz w:val="30"/>
          <w:szCs w:val="30"/>
        </w:rPr>
        <w:t xml:space="preserve"> перехода на новый базисный год главные статистические управления областей и города Минска запрашивают у базовых организаций информацию об объемах отгруженной продукции и оказанных услугах по товарам (услугам</w:t>
      </w:r>
      <w:proofErr w:type="gramStart"/>
      <w:r w:rsidR="008248EA" w:rsidRPr="00DC3AFC">
        <w:rPr>
          <w:sz w:val="30"/>
          <w:szCs w:val="30"/>
        </w:rPr>
        <w:t>)-</w:t>
      </w:r>
      <w:proofErr w:type="gramEnd"/>
      <w:r w:rsidR="008248EA" w:rsidRPr="00DC3AFC">
        <w:rPr>
          <w:sz w:val="30"/>
          <w:szCs w:val="30"/>
        </w:rPr>
        <w:t>представителям в стоимостном выражении.</w:t>
      </w:r>
    </w:p>
    <w:p w:rsidR="00DE49BF" w:rsidRPr="00DC3AFC" w:rsidRDefault="008248EA" w:rsidP="00043641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3</w:t>
      </w:r>
      <w:r w:rsidR="00392040">
        <w:rPr>
          <w:sz w:val="30"/>
          <w:szCs w:val="30"/>
        </w:rPr>
        <w:t>2</w:t>
      </w:r>
      <w:r w:rsidRPr="00DC3AFC">
        <w:rPr>
          <w:sz w:val="30"/>
          <w:szCs w:val="30"/>
        </w:rPr>
        <w:t xml:space="preserve">. </w:t>
      </w:r>
      <w:r w:rsidR="00043641" w:rsidRPr="00DC3AFC">
        <w:rPr>
          <w:sz w:val="30"/>
          <w:szCs w:val="30"/>
        </w:rPr>
        <w:t xml:space="preserve">В течение </w:t>
      </w:r>
      <w:r w:rsidRPr="00DC3AFC">
        <w:rPr>
          <w:sz w:val="30"/>
          <w:szCs w:val="30"/>
        </w:rPr>
        <w:t xml:space="preserve">периода </w:t>
      </w:r>
      <w:r w:rsidR="00043641" w:rsidRPr="00DC3AFC">
        <w:rPr>
          <w:sz w:val="30"/>
          <w:szCs w:val="30"/>
        </w:rPr>
        <w:t xml:space="preserve"> </w:t>
      </w:r>
      <w:r w:rsidR="00DE49BF" w:rsidRPr="00DC3AFC">
        <w:rPr>
          <w:sz w:val="30"/>
          <w:szCs w:val="30"/>
        </w:rPr>
        <w:t>до перехода на новый базисный год</w:t>
      </w:r>
      <w:r w:rsidR="00043641" w:rsidRPr="00DC3AFC">
        <w:rPr>
          <w:sz w:val="30"/>
          <w:szCs w:val="30"/>
        </w:rPr>
        <w:t xml:space="preserve"> допускается </w:t>
      </w:r>
      <w:r w:rsidR="00DE49BF" w:rsidRPr="00DC3AFC">
        <w:rPr>
          <w:sz w:val="30"/>
          <w:szCs w:val="30"/>
        </w:rPr>
        <w:t xml:space="preserve">замена базовых организаций и </w:t>
      </w:r>
      <w:r w:rsidR="00043641" w:rsidRPr="00DC3AFC">
        <w:rPr>
          <w:sz w:val="30"/>
          <w:szCs w:val="30"/>
        </w:rPr>
        <w:t>включение новых товаров (услуг</w:t>
      </w:r>
      <w:proofErr w:type="gramStart"/>
      <w:r w:rsidR="00043641" w:rsidRPr="00DC3AFC">
        <w:rPr>
          <w:sz w:val="30"/>
          <w:szCs w:val="30"/>
        </w:rPr>
        <w:t>)</w:t>
      </w:r>
      <w:r w:rsidR="00DE49BF" w:rsidRPr="00DC3AFC">
        <w:rPr>
          <w:sz w:val="30"/>
          <w:szCs w:val="30"/>
        </w:rPr>
        <w:t>-</w:t>
      </w:r>
      <w:proofErr w:type="gramEnd"/>
      <w:r w:rsidR="00043641" w:rsidRPr="00DC3AFC">
        <w:rPr>
          <w:sz w:val="30"/>
          <w:szCs w:val="30"/>
        </w:rPr>
        <w:t>представителей внутри вида, подвида продукции (услуги), являющихся перспективными для промышленного производства базово</w:t>
      </w:r>
      <w:r w:rsidR="006D24AA">
        <w:rPr>
          <w:sz w:val="30"/>
          <w:szCs w:val="30"/>
        </w:rPr>
        <w:t>й</w:t>
      </w:r>
      <w:r w:rsidR="00043641" w:rsidRPr="00DC3AFC">
        <w:rPr>
          <w:sz w:val="30"/>
          <w:szCs w:val="30"/>
        </w:rPr>
        <w:t xml:space="preserve"> </w:t>
      </w:r>
      <w:r w:rsidR="006D24AA">
        <w:rPr>
          <w:sz w:val="30"/>
          <w:szCs w:val="30"/>
        </w:rPr>
        <w:t>организации</w:t>
      </w:r>
      <w:r w:rsidR="00043641" w:rsidRPr="00DC3AFC">
        <w:rPr>
          <w:sz w:val="30"/>
          <w:szCs w:val="30"/>
        </w:rPr>
        <w:t xml:space="preserve">. </w:t>
      </w:r>
    </w:p>
    <w:p w:rsidR="00DE49BF" w:rsidRPr="00DC3AFC" w:rsidRDefault="00DE49BF" w:rsidP="00FD5E1C">
      <w:pPr>
        <w:tabs>
          <w:tab w:val="left" w:pos="360"/>
        </w:tabs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Замена базовых организаций осуществляется при смене ими вида деятельности, прекращении производства отслеживаемой в них продукции (оказани</w:t>
      </w:r>
      <w:r w:rsidR="00B37418">
        <w:rPr>
          <w:sz w:val="30"/>
          <w:szCs w:val="30"/>
        </w:rPr>
        <w:t>я</w:t>
      </w:r>
      <w:r w:rsidRPr="00DC3AFC">
        <w:rPr>
          <w:sz w:val="30"/>
          <w:szCs w:val="30"/>
        </w:rPr>
        <w:t xml:space="preserve"> услуг) и невозможности подобрать сопоставимую ее разновидность, непостоянном характере выпуска наблюдаемой продукции (разовые заказы). </w:t>
      </w:r>
    </w:p>
    <w:p w:rsidR="00DE49BF" w:rsidRPr="00DC3AFC" w:rsidRDefault="00DE49BF" w:rsidP="00DE49BF">
      <w:pPr>
        <w:ind w:firstLine="709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Новый товар (услуга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представитель должен реализовываться по тем же каналам, что и имеющиеся, иметь близкие по характеристикам спецификации и незначительно отличаться по уровню цены от представителей, уже образующих товарную группу (отклонение не более +, - 5%).</w:t>
      </w:r>
    </w:p>
    <w:p w:rsidR="00FD5E1C" w:rsidRPr="00DC3AFC" w:rsidRDefault="004218A8" w:rsidP="00FD5E1C">
      <w:pPr>
        <w:tabs>
          <w:tab w:val="left" w:pos="360"/>
        </w:tabs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3</w:t>
      </w:r>
      <w:r w:rsidR="004842D5" w:rsidRPr="00DC3AFC">
        <w:rPr>
          <w:sz w:val="30"/>
          <w:szCs w:val="30"/>
        </w:rPr>
        <w:t>3</w:t>
      </w:r>
      <w:r w:rsidR="00FD5E1C" w:rsidRPr="00DC3AFC">
        <w:rPr>
          <w:sz w:val="30"/>
          <w:szCs w:val="30"/>
        </w:rPr>
        <w:t>.  В случае если производство некоторых товаров (услуг</w:t>
      </w:r>
      <w:proofErr w:type="gramStart"/>
      <w:r w:rsidR="00FD5E1C" w:rsidRPr="00DC3AFC">
        <w:rPr>
          <w:sz w:val="30"/>
          <w:szCs w:val="30"/>
        </w:rPr>
        <w:t>)-</w:t>
      </w:r>
      <w:proofErr w:type="gramEnd"/>
      <w:r w:rsidR="00FD5E1C" w:rsidRPr="00DC3AFC">
        <w:rPr>
          <w:sz w:val="30"/>
          <w:szCs w:val="30"/>
        </w:rPr>
        <w:t>представителей носит сезонный характер и осуществляется только в определенные месяцы, то замена товаров (услуг)-представителей и базовых организаций не производится.</w:t>
      </w:r>
    </w:p>
    <w:p w:rsidR="00FD5E1C" w:rsidRPr="00DC3AFC" w:rsidRDefault="00FD5E1C" w:rsidP="00FD5E1C">
      <w:pPr>
        <w:tabs>
          <w:tab w:val="left" w:pos="360"/>
        </w:tabs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t>В случае отсутствия первичных статистических данных в представленной форме 12-цены (производителей) о ценах (тарифах) несезонного  товара (услуги</w:t>
      </w:r>
      <w:proofErr w:type="gramStart"/>
      <w:r w:rsidRPr="00DC3AFC">
        <w:rPr>
          <w:sz w:val="30"/>
          <w:szCs w:val="30"/>
        </w:rPr>
        <w:t>)-</w:t>
      </w:r>
      <w:proofErr w:type="gramEnd"/>
      <w:r w:rsidRPr="00DC3AFC">
        <w:rPr>
          <w:sz w:val="30"/>
          <w:szCs w:val="30"/>
        </w:rPr>
        <w:t>представителя   специалистам  отделов  статистики  цен  главных  статистических  управлений областей и города Минска необходимо выяснить у базовой организации будет ли осуществляться в дальнейшем производство (оказание) данной продукции (услуги).</w:t>
      </w:r>
    </w:p>
    <w:p w:rsidR="00FD5E1C" w:rsidRPr="00DC3AFC" w:rsidRDefault="00FD5E1C" w:rsidP="00FD5E1C">
      <w:pPr>
        <w:tabs>
          <w:tab w:val="left" w:pos="360"/>
        </w:tabs>
        <w:ind w:firstLine="720"/>
        <w:jc w:val="both"/>
        <w:rPr>
          <w:sz w:val="30"/>
          <w:szCs w:val="30"/>
        </w:rPr>
      </w:pPr>
      <w:r w:rsidRPr="00DC3AFC">
        <w:rPr>
          <w:sz w:val="30"/>
          <w:szCs w:val="30"/>
        </w:rPr>
        <w:lastRenderedPageBreak/>
        <w:t xml:space="preserve">Если базовая организация планирует производить данный товар или оказывать услугу, то необходимо продолжить наблюдение за ценами </w:t>
      </w:r>
      <w:r w:rsidR="004852D2" w:rsidRPr="00DC3AFC">
        <w:rPr>
          <w:sz w:val="30"/>
          <w:szCs w:val="30"/>
        </w:rPr>
        <w:t xml:space="preserve">производителей в отношении </w:t>
      </w:r>
      <w:r w:rsidR="007D2E68" w:rsidRPr="00DC3AFC">
        <w:rPr>
          <w:sz w:val="30"/>
          <w:szCs w:val="30"/>
        </w:rPr>
        <w:t xml:space="preserve">этого </w:t>
      </w:r>
      <w:r w:rsidR="004852D2" w:rsidRPr="00DC3AFC">
        <w:rPr>
          <w:sz w:val="30"/>
          <w:szCs w:val="30"/>
        </w:rPr>
        <w:t>товара (услуги</w:t>
      </w:r>
      <w:proofErr w:type="gramStart"/>
      <w:r w:rsidR="004852D2" w:rsidRPr="00DC3AFC">
        <w:rPr>
          <w:sz w:val="30"/>
          <w:szCs w:val="30"/>
        </w:rPr>
        <w:t>)-</w:t>
      </w:r>
      <w:proofErr w:type="gramEnd"/>
      <w:r w:rsidR="004852D2" w:rsidRPr="00DC3AFC">
        <w:rPr>
          <w:sz w:val="30"/>
          <w:szCs w:val="30"/>
        </w:rPr>
        <w:t>представителя</w:t>
      </w:r>
      <w:r w:rsidRPr="00DC3AFC">
        <w:rPr>
          <w:sz w:val="30"/>
          <w:szCs w:val="30"/>
        </w:rPr>
        <w:t xml:space="preserve">. </w:t>
      </w:r>
    </w:p>
    <w:p w:rsidR="00054D4D" w:rsidRDefault="00054D4D" w:rsidP="00AB5C1A">
      <w:pPr>
        <w:tabs>
          <w:tab w:val="left" w:pos="360"/>
        </w:tabs>
        <w:ind w:firstLine="720"/>
        <w:jc w:val="both"/>
        <w:rPr>
          <w:sz w:val="30"/>
          <w:szCs w:val="30"/>
        </w:rPr>
      </w:pPr>
    </w:p>
    <w:p w:rsidR="00054D4D" w:rsidRDefault="00054D4D" w:rsidP="00AB5C1A">
      <w:pPr>
        <w:tabs>
          <w:tab w:val="left" w:pos="360"/>
        </w:tabs>
        <w:ind w:firstLine="720"/>
        <w:jc w:val="both"/>
        <w:rPr>
          <w:sz w:val="30"/>
          <w:szCs w:val="30"/>
        </w:rPr>
      </w:pPr>
    </w:p>
    <w:p w:rsidR="00054D4D" w:rsidRPr="00754C28" w:rsidRDefault="00054D4D" w:rsidP="00656AB8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C2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Примечание. Терминология, применяемая в настоящей Инструкции, используется только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органами государственной статистики при</w:t>
      </w:r>
      <w:r w:rsidRPr="00754C2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организации и проведени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Pr="00754C2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выборочного государственного статистического наблюдения за ценами производителей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промышленной продукции.</w:t>
      </w:r>
    </w:p>
    <w:sectPr w:rsidR="00054D4D" w:rsidRPr="00754C28" w:rsidSect="006F3813">
      <w:headerReference w:type="default" r:id="rId9"/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88" w:rsidRDefault="00BF7F88">
      <w:r>
        <w:separator/>
      </w:r>
    </w:p>
  </w:endnote>
  <w:endnote w:type="continuationSeparator" w:id="0">
    <w:p w:rsidR="00BF7F88" w:rsidRDefault="00B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4D" w:rsidRDefault="00054D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88" w:rsidRDefault="00BF7F88">
      <w:r>
        <w:separator/>
      </w:r>
    </w:p>
  </w:footnote>
  <w:footnote w:type="continuationSeparator" w:id="0">
    <w:p w:rsidR="00BF7F88" w:rsidRDefault="00BF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4D" w:rsidRDefault="002116A4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D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0479">
      <w:rPr>
        <w:rStyle w:val="a8"/>
        <w:noProof/>
      </w:rPr>
      <w:t>12</w:t>
    </w:r>
    <w:r>
      <w:rPr>
        <w:rStyle w:val="a8"/>
      </w:rPr>
      <w:fldChar w:fldCharType="end"/>
    </w:r>
  </w:p>
  <w:p w:rsidR="00054D4D" w:rsidRDefault="00054D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6E"/>
    <w:multiLevelType w:val="singleLevel"/>
    <w:tmpl w:val="99E2D9C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>
    <w:nsid w:val="14105CA9"/>
    <w:multiLevelType w:val="hybridMultilevel"/>
    <w:tmpl w:val="31C02244"/>
    <w:lvl w:ilvl="0" w:tplc="FFFFFFFF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8BA"/>
    <w:multiLevelType w:val="singleLevel"/>
    <w:tmpl w:val="9F1C66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276045A9"/>
    <w:multiLevelType w:val="multilevel"/>
    <w:tmpl w:val="19CE6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EAB2257"/>
    <w:multiLevelType w:val="singleLevel"/>
    <w:tmpl w:val="5B0653B0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0491076"/>
    <w:multiLevelType w:val="singleLevel"/>
    <w:tmpl w:val="77067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4E2316"/>
    <w:multiLevelType w:val="singleLevel"/>
    <w:tmpl w:val="7EF617E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1C138C1"/>
    <w:multiLevelType w:val="singleLevel"/>
    <w:tmpl w:val="0AB40EBE"/>
    <w:lvl w:ilvl="0">
      <w:numFmt w:val="bullet"/>
      <w:lvlText w:val=""/>
      <w:lvlJc w:val="left"/>
      <w:pPr>
        <w:tabs>
          <w:tab w:val="num" w:pos="6919"/>
        </w:tabs>
        <w:ind w:left="6919" w:hanging="2430"/>
      </w:pPr>
      <w:rPr>
        <w:rFonts w:ascii="Symbol" w:hAnsi="Symbol" w:cs="Symbol" w:hint="default"/>
        <w:sz w:val="48"/>
        <w:szCs w:val="48"/>
      </w:rPr>
    </w:lvl>
  </w:abstractNum>
  <w:abstractNum w:abstractNumId="8">
    <w:nsid w:val="49852E8E"/>
    <w:multiLevelType w:val="singleLevel"/>
    <w:tmpl w:val="63BA2B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>
    <w:nsid w:val="4FBB100C"/>
    <w:multiLevelType w:val="singleLevel"/>
    <w:tmpl w:val="B9CA088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502B5364"/>
    <w:multiLevelType w:val="singleLevel"/>
    <w:tmpl w:val="62DACD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01282C"/>
    <w:multiLevelType w:val="singleLevel"/>
    <w:tmpl w:val="A3C64C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C8B5E64"/>
    <w:multiLevelType w:val="multilevel"/>
    <w:tmpl w:val="DB7CA76E"/>
    <w:lvl w:ilvl="0">
      <w:start w:val="442"/>
      <w:numFmt w:val="decimal"/>
      <w:lvlText w:val="(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7"/>
      <w:numFmt w:val="decimal"/>
      <w:lvlText w:val="(%1.%2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76D5238D"/>
    <w:multiLevelType w:val="singleLevel"/>
    <w:tmpl w:val="3D16C2B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7111D21"/>
    <w:multiLevelType w:val="singleLevel"/>
    <w:tmpl w:val="6A14E258"/>
    <w:lvl w:ilvl="0">
      <w:start w:val="2001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5">
    <w:nsid w:val="7F3729DF"/>
    <w:multiLevelType w:val="singleLevel"/>
    <w:tmpl w:val="0082F2E2"/>
    <w:lvl w:ilvl="0">
      <w:start w:val="20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40"/>
    <w:rsid w:val="00006C66"/>
    <w:rsid w:val="0001527E"/>
    <w:rsid w:val="00016DC1"/>
    <w:rsid w:val="00033F33"/>
    <w:rsid w:val="00034CCB"/>
    <w:rsid w:val="000352FD"/>
    <w:rsid w:val="00035A65"/>
    <w:rsid w:val="000369DB"/>
    <w:rsid w:val="0004009E"/>
    <w:rsid w:val="00043641"/>
    <w:rsid w:val="00044E01"/>
    <w:rsid w:val="0004590E"/>
    <w:rsid w:val="00052ED8"/>
    <w:rsid w:val="00054BF3"/>
    <w:rsid w:val="00054D4D"/>
    <w:rsid w:val="0005687C"/>
    <w:rsid w:val="00057257"/>
    <w:rsid w:val="000576D3"/>
    <w:rsid w:val="00061445"/>
    <w:rsid w:val="00067C91"/>
    <w:rsid w:val="00072E6B"/>
    <w:rsid w:val="00087371"/>
    <w:rsid w:val="000A35DA"/>
    <w:rsid w:val="000B780E"/>
    <w:rsid w:val="000C3A13"/>
    <w:rsid w:val="000D217F"/>
    <w:rsid w:val="00100338"/>
    <w:rsid w:val="00100E68"/>
    <w:rsid w:val="00107502"/>
    <w:rsid w:val="00116F41"/>
    <w:rsid w:val="00131565"/>
    <w:rsid w:val="00137003"/>
    <w:rsid w:val="0014666E"/>
    <w:rsid w:val="00152B9E"/>
    <w:rsid w:val="00155C6C"/>
    <w:rsid w:val="0016073C"/>
    <w:rsid w:val="0017285B"/>
    <w:rsid w:val="0017774A"/>
    <w:rsid w:val="00182294"/>
    <w:rsid w:val="00194FC8"/>
    <w:rsid w:val="001950C7"/>
    <w:rsid w:val="001A1136"/>
    <w:rsid w:val="001A4806"/>
    <w:rsid w:val="001A6DFC"/>
    <w:rsid w:val="001A791D"/>
    <w:rsid w:val="001C32FF"/>
    <w:rsid w:val="001C6664"/>
    <w:rsid w:val="001D4208"/>
    <w:rsid w:val="001D64C4"/>
    <w:rsid w:val="001F583A"/>
    <w:rsid w:val="002065F8"/>
    <w:rsid w:val="002116A4"/>
    <w:rsid w:val="00213393"/>
    <w:rsid w:val="0021761E"/>
    <w:rsid w:val="00220213"/>
    <w:rsid w:val="002240A5"/>
    <w:rsid w:val="00225AFA"/>
    <w:rsid w:val="00232691"/>
    <w:rsid w:val="00242CD7"/>
    <w:rsid w:val="002431AC"/>
    <w:rsid w:val="00275B14"/>
    <w:rsid w:val="00276007"/>
    <w:rsid w:val="0028601B"/>
    <w:rsid w:val="00286EBE"/>
    <w:rsid w:val="002908A0"/>
    <w:rsid w:val="002A0DA2"/>
    <w:rsid w:val="002A42A1"/>
    <w:rsid w:val="002B217A"/>
    <w:rsid w:val="002B5E69"/>
    <w:rsid w:val="002B75EF"/>
    <w:rsid w:val="002C1FD8"/>
    <w:rsid w:val="002E062F"/>
    <w:rsid w:val="002F4A2E"/>
    <w:rsid w:val="00300532"/>
    <w:rsid w:val="00302EBB"/>
    <w:rsid w:val="00305537"/>
    <w:rsid w:val="003160A3"/>
    <w:rsid w:val="00327CB4"/>
    <w:rsid w:val="00336588"/>
    <w:rsid w:val="003374AD"/>
    <w:rsid w:val="00350FA9"/>
    <w:rsid w:val="003548BC"/>
    <w:rsid w:val="0035567A"/>
    <w:rsid w:val="00357214"/>
    <w:rsid w:val="00364D55"/>
    <w:rsid w:val="00387E70"/>
    <w:rsid w:val="00392040"/>
    <w:rsid w:val="00393334"/>
    <w:rsid w:val="00396532"/>
    <w:rsid w:val="003B7CC3"/>
    <w:rsid w:val="003D3B5A"/>
    <w:rsid w:val="003D53C6"/>
    <w:rsid w:val="003F33D9"/>
    <w:rsid w:val="003F4424"/>
    <w:rsid w:val="00401300"/>
    <w:rsid w:val="00407D44"/>
    <w:rsid w:val="004218A8"/>
    <w:rsid w:val="004261F4"/>
    <w:rsid w:val="004301AE"/>
    <w:rsid w:val="0043275E"/>
    <w:rsid w:val="00433B2B"/>
    <w:rsid w:val="004369A8"/>
    <w:rsid w:val="00436D18"/>
    <w:rsid w:val="0043793B"/>
    <w:rsid w:val="00443413"/>
    <w:rsid w:val="004538C4"/>
    <w:rsid w:val="00457EE1"/>
    <w:rsid w:val="00470056"/>
    <w:rsid w:val="00472AE9"/>
    <w:rsid w:val="004842D5"/>
    <w:rsid w:val="004852D2"/>
    <w:rsid w:val="004A4017"/>
    <w:rsid w:val="004A4F3E"/>
    <w:rsid w:val="004B562E"/>
    <w:rsid w:val="004C64C9"/>
    <w:rsid w:val="004C7E63"/>
    <w:rsid w:val="004D40F5"/>
    <w:rsid w:val="004E11A8"/>
    <w:rsid w:val="004E1272"/>
    <w:rsid w:val="004E1EBE"/>
    <w:rsid w:val="004F0CC2"/>
    <w:rsid w:val="004F4F2F"/>
    <w:rsid w:val="004F57C5"/>
    <w:rsid w:val="00502112"/>
    <w:rsid w:val="0050719E"/>
    <w:rsid w:val="00520479"/>
    <w:rsid w:val="00527DDA"/>
    <w:rsid w:val="00534242"/>
    <w:rsid w:val="00536F1E"/>
    <w:rsid w:val="005401D6"/>
    <w:rsid w:val="005433FF"/>
    <w:rsid w:val="00547B80"/>
    <w:rsid w:val="0055348C"/>
    <w:rsid w:val="00563765"/>
    <w:rsid w:val="005845B5"/>
    <w:rsid w:val="00586B8A"/>
    <w:rsid w:val="005924B4"/>
    <w:rsid w:val="00594AFC"/>
    <w:rsid w:val="00595B54"/>
    <w:rsid w:val="005A5557"/>
    <w:rsid w:val="005A70AF"/>
    <w:rsid w:val="005B2250"/>
    <w:rsid w:val="005B337C"/>
    <w:rsid w:val="005B5FE3"/>
    <w:rsid w:val="005C1908"/>
    <w:rsid w:val="005C3CB4"/>
    <w:rsid w:val="005C5AFB"/>
    <w:rsid w:val="005C5EB3"/>
    <w:rsid w:val="005C785E"/>
    <w:rsid w:val="005D2FE6"/>
    <w:rsid w:val="005E0CAE"/>
    <w:rsid w:val="005E0D6A"/>
    <w:rsid w:val="005E79B7"/>
    <w:rsid w:val="005E7E34"/>
    <w:rsid w:val="005E7F5F"/>
    <w:rsid w:val="006021C4"/>
    <w:rsid w:val="00603EB4"/>
    <w:rsid w:val="0061374B"/>
    <w:rsid w:val="0062588C"/>
    <w:rsid w:val="0063130B"/>
    <w:rsid w:val="006342A4"/>
    <w:rsid w:val="00637C2D"/>
    <w:rsid w:val="00656AB8"/>
    <w:rsid w:val="0065740A"/>
    <w:rsid w:val="00672199"/>
    <w:rsid w:val="00684574"/>
    <w:rsid w:val="00687E33"/>
    <w:rsid w:val="0069081D"/>
    <w:rsid w:val="00692C18"/>
    <w:rsid w:val="00694C31"/>
    <w:rsid w:val="006A1ACB"/>
    <w:rsid w:val="006A5F78"/>
    <w:rsid w:val="006B0E72"/>
    <w:rsid w:val="006C2E4F"/>
    <w:rsid w:val="006D24AA"/>
    <w:rsid w:val="006D6943"/>
    <w:rsid w:val="006E077D"/>
    <w:rsid w:val="006E7448"/>
    <w:rsid w:val="006F3813"/>
    <w:rsid w:val="006F3937"/>
    <w:rsid w:val="006F4BF0"/>
    <w:rsid w:val="006F66C0"/>
    <w:rsid w:val="00706287"/>
    <w:rsid w:val="00725123"/>
    <w:rsid w:val="007318A4"/>
    <w:rsid w:val="007408E6"/>
    <w:rsid w:val="0074167C"/>
    <w:rsid w:val="007425DC"/>
    <w:rsid w:val="00744107"/>
    <w:rsid w:val="00747BF6"/>
    <w:rsid w:val="0075143B"/>
    <w:rsid w:val="00753446"/>
    <w:rsid w:val="00754C28"/>
    <w:rsid w:val="00756874"/>
    <w:rsid w:val="00757138"/>
    <w:rsid w:val="0078119A"/>
    <w:rsid w:val="00795309"/>
    <w:rsid w:val="007A2F33"/>
    <w:rsid w:val="007A3E0A"/>
    <w:rsid w:val="007B19E7"/>
    <w:rsid w:val="007C687B"/>
    <w:rsid w:val="007C7D20"/>
    <w:rsid w:val="007D2E68"/>
    <w:rsid w:val="007E3A59"/>
    <w:rsid w:val="007F58C1"/>
    <w:rsid w:val="00800038"/>
    <w:rsid w:val="00800586"/>
    <w:rsid w:val="00802B7C"/>
    <w:rsid w:val="0080380B"/>
    <w:rsid w:val="00806908"/>
    <w:rsid w:val="00806A85"/>
    <w:rsid w:val="00821B69"/>
    <w:rsid w:val="0082201C"/>
    <w:rsid w:val="008230EF"/>
    <w:rsid w:val="008248EA"/>
    <w:rsid w:val="00826826"/>
    <w:rsid w:val="00844D83"/>
    <w:rsid w:val="00867CCE"/>
    <w:rsid w:val="0087347F"/>
    <w:rsid w:val="0087484C"/>
    <w:rsid w:val="008750FD"/>
    <w:rsid w:val="00876F43"/>
    <w:rsid w:val="00877ABF"/>
    <w:rsid w:val="008A0FEA"/>
    <w:rsid w:val="008B4996"/>
    <w:rsid w:val="008F6F1A"/>
    <w:rsid w:val="008F7F18"/>
    <w:rsid w:val="00902CF3"/>
    <w:rsid w:val="00903E9F"/>
    <w:rsid w:val="00914D43"/>
    <w:rsid w:val="009212DA"/>
    <w:rsid w:val="00921511"/>
    <w:rsid w:val="00922833"/>
    <w:rsid w:val="00937442"/>
    <w:rsid w:val="00937C4C"/>
    <w:rsid w:val="00943170"/>
    <w:rsid w:val="00944411"/>
    <w:rsid w:val="009520B5"/>
    <w:rsid w:val="00961D7C"/>
    <w:rsid w:val="0096235C"/>
    <w:rsid w:val="00962BB1"/>
    <w:rsid w:val="009643CB"/>
    <w:rsid w:val="00973F41"/>
    <w:rsid w:val="00976E3A"/>
    <w:rsid w:val="009821DF"/>
    <w:rsid w:val="00983204"/>
    <w:rsid w:val="00996AD5"/>
    <w:rsid w:val="009A43CF"/>
    <w:rsid w:val="009B289E"/>
    <w:rsid w:val="009B68CF"/>
    <w:rsid w:val="009C707A"/>
    <w:rsid w:val="009D0D84"/>
    <w:rsid w:val="009E3ECD"/>
    <w:rsid w:val="009F2FFB"/>
    <w:rsid w:val="00A0236A"/>
    <w:rsid w:val="00A05C6D"/>
    <w:rsid w:val="00A14227"/>
    <w:rsid w:val="00A15A03"/>
    <w:rsid w:val="00A2023B"/>
    <w:rsid w:val="00A26C2E"/>
    <w:rsid w:val="00A33A4D"/>
    <w:rsid w:val="00A36EFE"/>
    <w:rsid w:val="00A37823"/>
    <w:rsid w:val="00A41405"/>
    <w:rsid w:val="00A41C46"/>
    <w:rsid w:val="00A50DA7"/>
    <w:rsid w:val="00A52668"/>
    <w:rsid w:val="00A60511"/>
    <w:rsid w:val="00A60C48"/>
    <w:rsid w:val="00A6195C"/>
    <w:rsid w:val="00A742D5"/>
    <w:rsid w:val="00A74930"/>
    <w:rsid w:val="00A8762D"/>
    <w:rsid w:val="00A95D6A"/>
    <w:rsid w:val="00AA2E65"/>
    <w:rsid w:val="00AA6A98"/>
    <w:rsid w:val="00AA75EE"/>
    <w:rsid w:val="00AB5C1A"/>
    <w:rsid w:val="00AC0A60"/>
    <w:rsid w:val="00AC4D89"/>
    <w:rsid w:val="00AD4C1F"/>
    <w:rsid w:val="00AE14F2"/>
    <w:rsid w:val="00AE2039"/>
    <w:rsid w:val="00AE4DC5"/>
    <w:rsid w:val="00AE4E1E"/>
    <w:rsid w:val="00AF2B11"/>
    <w:rsid w:val="00B151BD"/>
    <w:rsid w:val="00B2036A"/>
    <w:rsid w:val="00B23379"/>
    <w:rsid w:val="00B31092"/>
    <w:rsid w:val="00B361AB"/>
    <w:rsid w:val="00B37418"/>
    <w:rsid w:val="00B4145A"/>
    <w:rsid w:val="00B438A9"/>
    <w:rsid w:val="00B44B64"/>
    <w:rsid w:val="00B47852"/>
    <w:rsid w:val="00B54F58"/>
    <w:rsid w:val="00B67BF0"/>
    <w:rsid w:val="00B812C1"/>
    <w:rsid w:val="00B818C0"/>
    <w:rsid w:val="00B8354B"/>
    <w:rsid w:val="00B84F0A"/>
    <w:rsid w:val="00B85E49"/>
    <w:rsid w:val="00BA7635"/>
    <w:rsid w:val="00BB28F2"/>
    <w:rsid w:val="00BB524A"/>
    <w:rsid w:val="00BD205D"/>
    <w:rsid w:val="00BD6021"/>
    <w:rsid w:val="00BD62E1"/>
    <w:rsid w:val="00BF2E20"/>
    <w:rsid w:val="00BF7F88"/>
    <w:rsid w:val="00C01ADD"/>
    <w:rsid w:val="00C030C3"/>
    <w:rsid w:val="00C03343"/>
    <w:rsid w:val="00C06454"/>
    <w:rsid w:val="00C1215B"/>
    <w:rsid w:val="00C1257A"/>
    <w:rsid w:val="00C20C41"/>
    <w:rsid w:val="00C234C0"/>
    <w:rsid w:val="00C25140"/>
    <w:rsid w:val="00C34E4D"/>
    <w:rsid w:val="00C35DFD"/>
    <w:rsid w:val="00C37A9F"/>
    <w:rsid w:val="00C420BF"/>
    <w:rsid w:val="00C4232D"/>
    <w:rsid w:val="00C519EE"/>
    <w:rsid w:val="00C70A21"/>
    <w:rsid w:val="00C749BB"/>
    <w:rsid w:val="00C942AF"/>
    <w:rsid w:val="00C950D7"/>
    <w:rsid w:val="00C9744C"/>
    <w:rsid w:val="00CB356A"/>
    <w:rsid w:val="00CB6266"/>
    <w:rsid w:val="00CD21D6"/>
    <w:rsid w:val="00CD4B51"/>
    <w:rsid w:val="00CD60C0"/>
    <w:rsid w:val="00CD666C"/>
    <w:rsid w:val="00CD69AE"/>
    <w:rsid w:val="00CD70CE"/>
    <w:rsid w:val="00CD71AB"/>
    <w:rsid w:val="00CD78FD"/>
    <w:rsid w:val="00CE0519"/>
    <w:rsid w:val="00CE0D7A"/>
    <w:rsid w:val="00CE2421"/>
    <w:rsid w:val="00CE3F3A"/>
    <w:rsid w:val="00CF7CD2"/>
    <w:rsid w:val="00D06ABD"/>
    <w:rsid w:val="00D07880"/>
    <w:rsid w:val="00D16D5C"/>
    <w:rsid w:val="00D20FD8"/>
    <w:rsid w:val="00D2338E"/>
    <w:rsid w:val="00D240A2"/>
    <w:rsid w:val="00D2783D"/>
    <w:rsid w:val="00D44889"/>
    <w:rsid w:val="00D46B69"/>
    <w:rsid w:val="00D67EEC"/>
    <w:rsid w:val="00D71ED7"/>
    <w:rsid w:val="00D757DB"/>
    <w:rsid w:val="00D844E4"/>
    <w:rsid w:val="00D92BD9"/>
    <w:rsid w:val="00D96DD3"/>
    <w:rsid w:val="00DA2FA1"/>
    <w:rsid w:val="00DB173A"/>
    <w:rsid w:val="00DC27DA"/>
    <w:rsid w:val="00DC2D4D"/>
    <w:rsid w:val="00DC3AFC"/>
    <w:rsid w:val="00DD1E1C"/>
    <w:rsid w:val="00DE49BF"/>
    <w:rsid w:val="00E00EA8"/>
    <w:rsid w:val="00E26C5B"/>
    <w:rsid w:val="00E3181C"/>
    <w:rsid w:val="00E43B9F"/>
    <w:rsid w:val="00E572F4"/>
    <w:rsid w:val="00E658A0"/>
    <w:rsid w:val="00E672CA"/>
    <w:rsid w:val="00E81106"/>
    <w:rsid w:val="00E86D57"/>
    <w:rsid w:val="00E96D3E"/>
    <w:rsid w:val="00EA1680"/>
    <w:rsid w:val="00EA522B"/>
    <w:rsid w:val="00EA7CF3"/>
    <w:rsid w:val="00EB0E9E"/>
    <w:rsid w:val="00EB773E"/>
    <w:rsid w:val="00EB7750"/>
    <w:rsid w:val="00EC6987"/>
    <w:rsid w:val="00ED1651"/>
    <w:rsid w:val="00ED21C1"/>
    <w:rsid w:val="00ED2913"/>
    <w:rsid w:val="00ED5073"/>
    <w:rsid w:val="00ED7C43"/>
    <w:rsid w:val="00EE52A0"/>
    <w:rsid w:val="00EF7506"/>
    <w:rsid w:val="00EF7CE3"/>
    <w:rsid w:val="00F04198"/>
    <w:rsid w:val="00F075BD"/>
    <w:rsid w:val="00F1114F"/>
    <w:rsid w:val="00F154A7"/>
    <w:rsid w:val="00F16EAE"/>
    <w:rsid w:val="00F213A3"/>
    <w:rsid w:val="00F56A65"/>
    <w:rsid w:val="00F61F28"/>
    <w:rsid w:val="00F63F11"/>
    <w:rsid w:val="00F725D4"/>
    <w:rsid w:val="00F8112D"/>
    <w:rsid w:val="00F81323"/>
    <w:rsid w:val="00F96C3D"/>
    <w:rsid w:val="00FA01E8"/>
    <w:rsid w:val="00FA4530"/>
    <w:rsid w:val="00FC3E45"/>
    <w:rsid w:val="00FC60AC"/>
    <w:rsid w:val="00FD152A"/>
    <w:rsid w:val="00FD45C9"/>
    <w:rsid w:val="00FD45CF"/>
    <w:rsid w:val="00FD5E1C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1"/>
  </w:style>
  <w:style w:type="paragraph" w:styleId="1">
    <w:name w:val="heading 1"/>
    <w:basedOn w:val="a"/>
    <w:next w:val="a"/>
    <w:link w:val="10"/>
    <w:uiPriority w:val="99"/>
    <w:qFormat/>
    <w:rsid w:val="0023269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2691"/>
    <w:pPr>
      <w:keepNext/>
      <w:jc w:val="both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32691"/>
    <w:pPr>
      <w:keepNext/>
      <w:ind w:firstLine="709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2691"/>
    <w:pPr>
      <w:keepNext/>
      <w:spacing w:line="280" w:lineRule="exact"/>
      <w:ind w:firstLine="6521"/>
      <w:outlineLvl w:val="3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3F44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B9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2B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2B9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52B9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F4424"/>
    <w:rPr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232691"/>
  </w:style>
  <w:style w:type="paragraph" w:styleId="a4">
    <w:name w:val="Body Text Indent"/>
    <w:basedOn w:val="a"/>
    <w:link w:val="a5"/>
    <w:uiPriority w:val="99"/>
    <w:rsid w:val="00232691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52B9E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32691"/>
    <w:pPr>
      <w:ind w:firstLine="709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52B9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3269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2B9E"/>
    <w:rPr>
      <w:sz w:val="20"/>
      <w:szCs w:val="20"/>
    </w:rPr>
  </w:style>
  <w:style w:type="character" w:styleId="a8">
    <w:name w:val="page number"/>
    <w:basedOn w:val="a0"/>
    <w:uiPriority w:val="99"/>
    <w:semiHidden/>
    <w:rsid w:val="00232691"/>
  </w:style>
  <w:style w:type="paragraph" w:styleId="a9">
    <w:name w:val="header"/>
    <w:basedOn w:val="a"/>
    <w:link w:val="aa"/>
    <w:uiPriority w:val="99"/>
    <w:semiHidden/>
    <w:rsid w:val="002326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2B9E"/>
    <w:rPr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232691"/>
    <w:pPr>
      <w:spacing w:line="300" w:lineRule="exact"/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52B9E"/>
    <w:rPr>
      <w:sz w:val="20"/>
      <w:szCs w:val="20"/>
    </w:rPr>
  </w:style>
  <w:style w:type="character" w:customStyle="1" w:styleId="Iniiaiieoeoo">
    <w:name w:val="Iniiaiie o?eoo"/>
    <w:uiPriority w:val="99"/>
    <w:rsid w:val="00232691"/>
  </w:style>
  <w:style w:type="paragraph" w:styleId="23">
    <w:name w:val="Body Text 2"/>
    <w:basedOn w:val="a"/>
    <w:link w:val="24"/>
    <w:uiPriority w:val="99"/>
    <w:semiHidden/>
    <w:rsid w:val="00232691"/>
    <w:pPr>
      <w:tabs>
        <w:tab w:val="left" w:pos="5670"/>
      </w:tabs>
      <w:spacing w:line="280" w:lineRule="exact"/>
    </w:pPr>
    <w:rPr>
      <w:sz w:val="30"/>
      <w:szCs w:val="3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52B9E"/>
    <w:rPr>
      <w:sz w:val="20"/>
      <w:szCs w:val="20"/>
    </w:rPr>
  </w:style>
  <w:style w:type="paragraph" w:styleId="31">
    <w:name w:val="Body Text Indent 3"/>
    <w:basedOn w:val="a"/>
    <w:link w:val="32"/>
    <w:rsid w:val="001315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31565"/>
    <w:rPr>
      <w:sz w:val="16"/>
      <w:szCs w:val="16"/>
    </w:rPr>
  </w:style>
  <w:style w:type="paragraph" w:customStyle="1" w:styleId="ParagraphNumbering">
    <w:name w:val="Paragraph Numbering"/>
    <w:basedOn w:val="a"/>
    <w:link w:val="ParagraphNumberingChar"/>
    <w:rsid w:val="00131565"/>
    <w:pPr>
      <w:numPr>
        <w:numId w:val="17"/>
      </w:numPr>
      <w:spacing w:after="240"/>
      <w:jc w:val="both"/>
    </w:pPr>
    <w:rPr>
      <w:sz w:val="21"/>
      <w:szCs w:val="21"/>
      <w:lang w:val="en-US" w:eastAsia="en-US"/>
    </w:rPr>
  </w:style>
  <w:style w:type="character" w:customStyle="1" w:styleId="ParagraphNumberingChar">
    <w:name w:val="Paragraph Numbering Char"/>
    <w:link w:val="ParagraphNumbering"/>
    <w:locked/>
    <w:rsid w:val="00131565"/>
    <w:rPr>
      <w:sz w:val="21"/>
      <w:szCs w:val="21"/>
      <w:lang w:val="en-US" w:eastAsia="en-US"/>
    </w:rPr>
  </w:style>
  <w:style w:type="paragraph" w:customStyle="1" w:styleId="OsnTxt">
    <w:name w:val="OsnTxt"/>
    <w:uiPriority w:val="99"/>
    <w:rsid w:val="00061445"/>
    <w:pPr>
      <w:spacing w:line="280" w:lineRule="exact"/>
      <w:ind w:firstLine="794"/>
      <w:jc w:val="both"/>
    </w:pPr>
    <w:rPr>
      <w:rFonts w:ascii="Arial" w:hAnsi="Arial" w:cs="Arial"/>
    </w:rPr>
  </w:style>
  <w:style w:type="paragraph" w:customStyle="1" w:styleId="ad">
    <w:name w:val="ОснТекст"/>
    <w:uiPriority w:val="99"/>
    <w:rsid w:val="005A5557"/>
    <w:pPr>
      <w:ind w:firstLine="709"/>
      <w:jc w:val="both"/>
    </w:pPr>
    <w:rPr>
      <w:color w:val="000000"/>
    </w:rPr>
  </w:style>
  <w:style w:type="paragraph" w:customStyle="1" w:styleId="11">
    <w:name w:val="Обычный1"/>
    <w:uiPriority w:val="99"/>
    <w:rsid w:val="00AE14F2"/>
    <w:pPr>
      <w:widowControl w:val="0"/>
      <w:spacing w:line="360" w:lineRule="auto"/>
      <w:ind w:firstLine="680"/>
      <w:jc w:val="both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242C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4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602C-4B70-459B-97C0-DC9B5850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СТАТИСТИКИ И АНАЛИЗА РЕСПУБЛИКИ БЕЛАРУСЬ</vt:lpstr>
    </vt:vector>
  </TitlesOfParts>
  <Company>Управление цен</Company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СТАТИСТИКИ И АНАЛИЗА РЕСПУБЛИКИ БЕЛАРУСЬ</dc:title>
  <dc:subject/>
  <dc:creator>K9111-3</dc:creator>
  <cp:keywords/>
  <dc:description/>
  <cp:lastModifiedBy>Бортник Светлана Васильевна</cp:lastModifiedBy>
  <cp:revision>43</cp:revision>
  <cp:lastPrinted>2018-01-05T06:26:00Z</cp:lastPrinted>
  <dcterms:created xsi:type="dcterms:W3CDTF">2017-10-26T06:42:00Z</dcterms:created>
  <dcterms:modified xsi:type="dcterms:W3CDTF">2018-01-15T07:45:00Z</dcterms:modified>
</cp:coreProperties>
</file>