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Layout w:type="fixed"/>
        <w:tblCellMar>
          <w:left w:w="70" w:type="dxa"/>
          <w:right w:w="70" w:type="dxa"/>
        </w:tblCellMar>
        <w:tblLook w:val="0000" w:firstRow="0" w:lastRow="0" w:firstColumn="0" w:lastColumn="0" w:noHBand="0" w:noVBand="0"/>
      </w:tblPr>
      <w:tblGrid>
        <w:gridCol w:w="5103"/>
        <w:gridCol w:w="4536"/>
      </w:tblGrid>
      <w:tr w:rsidR="00B13EDB" w:rsidRPr="00B13EDB" w:rsidTr="00922A03">
        <w:tc>
          <w:tcPr>
            <w:tcW w:w="5103" w:type="dxa"/>
          </w:tcPr>
          <w:p w:rsidR="00B13EDB" w:rsidRPr="00B13EDB" w:rsidRDefault="00B13EDB" w:rsidP="00B13EDB">
            <w:pPr>
              <w:rPr>
                <w:sz w:val="30"/>
                <w:lang w:val="en-US"/>
              </w:rPr>
            </w:pPr>
            <w:bookmarkStart w:id="0" w:name="_GoBack"/>
            <w:bookmarkEnd w:id="0"/>
          </w:p>
        </w:tc>
        <w:tc>
          <w:tcPr>
            <w:tcW w:w="4536" w:type="dxa"/>
          </w:tcPr>
          <w:p w:rsidR="00B13EDB" w:rsidRPr="00B13EDB" w:rsidRDefault="00B13EDB" w:rsidP="00B13EDB">
            <w:pPr>
              <w:spacing w:line="280" w:lineRule="exact"/>
              <w:ind w:left="851"/>
              <w:rPr>
                <w:sz w:val="30"/>
                <w:szCs w:val="24"/>
              </w:rPr>
            </w:pPr>
            <w:r w:rsidRPr="00B13EDB">
              <w:rPr>
                <w:caps/>
                <w:sz w:val="30"/>
                <w:szCs w:val="24"/>
              </w:rPr>
              <w:t>Утверждено</w:t>
            </w:r>
            <w:r w:rsidRPr="00B13EDB">
              <w:rPr>
                <w:sz w:val="30"/>
                <w:szCs w:val="24"/>
              </w:rPr>
              <w:br/>
              <w:t xml:space="preserve">Постановление </w:t>
            </w:r>
            <w:r w:rsidRPr="00B13EDB">
              <w:rPr>
                <w:sz w:val="30"/>
                <w:szCs w:val="24"/>
              </w:rPr>
              <w:br/>
            </w:r>
            <w:proofErr w:type="gramStart"/>
            <w:r w:rsidRPr="00B13EDB">
              <w:rPr>
                <w:sz w:val="30"/>
                <w:szCs w:val="24"/>
              </w:rPr>
              <w:t>Национального</w:t>
            </w:r>
            <w:proofErr w:type="gramEnd"/>
            <w:r w:rsidRPr="00B13EDB">
              <w:rPr>
                <w:sz w:val="30"/>
                <w:szCs w:val="24"/>
              </w:rPr>
              <w:t xml:space="preserve"> </w:t>
            </w:r>
          </w:p>
          <w:p w:rsidR="00B13EDB" w:rsidRPr="00B13EDB" w:rsidRDefault="00B13EDB" w:rsidP="00B13EDB">
            <w:pPr>
              <w:spacing w:line="280" w:lineRule="exact"/>
              <w:ind w:left="851"/>
              <w:rPr>
                <w:sz w:val="30"/>
                <w:szCs w:val="24"/>
              </w:rPr>
            </w:pPr>
            <w:r w:rsidRPr="00B13EDB">
              <w:rPr>
                <w:sz w:val="30"/>
                <w:szCs w:val="24"/>
              </w:rPr>
              <w:t>статистического комитета</w:t>
            </w:r>
            <w:r w:rsidRPr="00B13EDB">
              <w:rPr>
                <w:sz w:val="30"/>
                <w:szCs w:val="24"/>
              </w:rPr>
              <w:br/>
              <w:t>Республики  Беларусь</w:t>
            </w:r>
          </w:p>
          <w:p w:rsidR="00B13EDB" w:rsidRPr="00B13EDB" w:rsidRDefault="00B13EDB" w:rsidP="00B13EDB">
            <w:pPr>
              <w:spacing w:line="280" w:lineRule="exact"/>
              <w:ind w:left="851"/>
              <w:rPr>
                <w:sz w:val="30"/>
                <w:szCs w:val="24"/>
              </w:rPr>
            </w:pPr>
            <w:r w:rsidRPr="00B13EDB">
              <w:rPr>
                <w:sz w:val="30"/>
                <w:szCs w:val="24"/>
              </w:rPr>
              <w:t>11.07.2016 № 8</w:t>
            </w:r>
            <w:r>
              <w:rPr>
                <w:sz w:val="30"/>
                <w:szCs w:val="24"/>
              </w:rPr>
              <w:t>7</w:t>
            </w:r>
          </w:p>
          <w:p w:rsidR="00B13EDB" w:rsidRPr="00B13EDB" w:rsidRDefault="00B13EDB" w:rsidP="0018389C">
            <w:pPr>
              <w:spacing w:line="280" w:lineRule="exact"/>
              <w:ind w:left="851"/>
              <w:rPr>
                <w:sz w:val="30"/>
                <w:szCs w:val="24"/>
              </w:rPr>
            </w:pPr>
          </w:p>
        </w:tc>
      </w:tr>
    </w:tbl>
    <w:p w:rsidR="00B13EDB" w:rsidRPr="00AA2CBC" w:rsidRDefault="00B13EDB" w:rsidP="00BF6E0D">
      <w:pPr>
        <w:pStyle w:val="a3"/>
        <w:spacing w:before="0" w:line="280" w:lineRule="exact"/>
        <w:ind w:left="5670"/>
        <w:jc w:val="left"/>
        <w:rPr>
          <w:sz w:val="30"/>
        </w:rPr>
      </w:pPr>
    </w:p>
    <w:p w:rsidR="000B09AE" w:rsidRPr="00600B14" w:rsidRDefault="002165D5" w:rsidP="00BF6E0D">
      <w:pPr>
        <w:pStyle w:val="a3"/>
        <w:spacing w:before="0" w:line="280" w:lineRule="exact"/>
        <w:ind w:left="5670"/>
        <w:jc w:val="left"/>
        <w:rPr>
          <w:caps/>
          <w:color w:val="FFFFFF"/>
          <w:sz w:val="30"/>
          <w:szCs w:val="30"/>
        </w:rPr>
      </w:pPr>
      <w:r>
        <w:rPr>
          <w:color w:val="FFFFFF"/>
          <w:sz w:val="30"/>
        </w:rPr>
        <w:t>ьтттттттттттттоо0101  01,.</w:t>
      </w:r>
      <w:r w:rsidR="00841FCA" w:rsidRPr="00600B14">
        <w:rPr>
          <w:color w:val="FFFFFF"/>
          <w:sz w:val="30"/>
        </w:rPr>
        <w:t>86</w:t>
      </w:r>
    </w:p>
    <w:tbl>
      <w:tblPr>
        <w:tblW w:w="0" w:type="auto"/>
        <w:tblInd w:w="108" w:type="dxa"/>
        <w:tblLook w:val="0000" w:firstRow="0" w:lastRow="0" w:firstColumn="0" w:lastColumn="0" w:noHBand="0" w:noVBand="0"/>
      </w:tblPr>
      <w:tblGrid>
        <w:gridCol w:w="4820"/>
      </w:tblGrid>
      <w:tr w:rsidR="000B09AE">
        <w:tc>
          <w:tcPr>
            <w:tcW w:w="4820" w:type="dxa"/>
            <w:vAlign w:val="center"/>
          </w:tcPr>
          <w:p w:rsidR="002165D5" w:rsidRDefault="002165D5" w:rsidP="00BF6E0D">
            <w:pPr>
              <w:spacing w:line="280" w:lineRule="exact"/>
              <w:jc w:val="both"/>
              <w:rPr>
                <w:sz w:val="30"/>
                <w:szCs w:val="30"/>
              </w:rPr>
            </w:pPr>
          </w:p>
          <w:p w:rsidR="000B09AE" w:rsidRPr="00BF6E0D" w:rsidRDefault="000B09AE" w:rsidP="00BF6E0D">
            <w:pPr>
              <w:spacing w:line="280" w:lineRule="exact"/>
              <w:jc w:val="both"/>
              <w:rPr>
                <w:sz w:val="30"/>
                <w:szCs w:val="30"/>
              </w:rPr>
            </w:pPr>
            <w:r w:rsidRPr="00BF6E0D">
              <w:rPr>
                <w:sz w:val="30"/>
                <w:szCs w:val="30"/>
              </w:rPr>
              <w:t>УКАЗАНИЯ</w:t>
            </w:r>
          </w:p>
          <w:p w:rsidR="000B09AE" w:rsidRPr="00BF6E0D" w:rsidRDefault="000B09AE" w:rsidP="009E152D">
            <w:pPr>
              <w:spacing w:line="280" w:lineRule="exact"/>
              <w:jc w:val="both"/>
              <w:rPr>
                <w:sz w:val="30"/>
                <w:szCs w:val="30"/>
              </w:rPr>
            </w:pPr>
            <w:r w:rsidRPr="00BF6E0D">
              <w:rPr>
                <w:sz w:val="30"/>
                <w:szCs w:val="30"/>
              </w:rPr>
              <w:t xml:space="preserve">по заполнению формы государственной статистической отчетности </w:t>
            </w:r>
            <w:r w:rsidR="00070325" w:rsidRPr="00BF6E0D">
              <w:rPr>
                <w:sz w:val="30"/>
                <w:szCs w:val="30"/>
              </w:rPr>
              <w:t>12</w:t>
            </w:r>
            <w:r w:rsidRPr="00BF6E0D">
              <w:rPr>
                <w:sz w:val="30"/>
                <w:szCs w:val="30"/>
              </w:rPr>
              <w:t xml:space="preserve">-торг (опт) «Отчет </w:t>
            </w:r>
            <w:r w:rsidR="001333E0" w:rsidRPr="00BF6E0D">
              <w:rPr>
                <w:sz w:val="30"/>
                <w:szCs w:val="30"/>
              </w:rPr>
              <w:br/>
            </w:r>
            <w:r w:rsidRPr="00BF6E0D">
              <w:rPr>
                <w:spacing w:val="-2"/>
                <w:sz w:val="30"/>
                <w:szCs w:val="30"/>
              </w:rPr>
              <w:t>об объеме оптового товарооборота»</w:t>
            </w:r>
          </w:p>
        </w:tc>
      </w:tr>
    </w:tbl>
    <w:p w:rsidR="000B09AE" w:rsidRDefault="000B09AE" w:rsidP="00BF6E0D">
      <w:pPr>
        <w:pStyle w:val="a3"/>
        <w:spacing w:before="0" w:line="360" w:lineRule="auto"/>
        <w:jc w:val="left"/>
        <w:rPr>
          <w:caps/>
          <w:sz w:val="30"/>
        </w:rPr>
      </w:pPr>
    </w:p>
    <w:p w:rsidR="00E92CE0" w:rsidRDefault="00E92CE0" w:rsidP="00E92CE0">
      <w:pPr>
        <w:pStyle w:val="a3"/>
        <w:widowControl/>
        <w:spacing w:line="280" w:lineRule="exact"/>
        <w:rPr>
          <w:caps/>
          <w:sz w:val="30"/>
        </w:rPr>
      </w:pPr>
      <w:r>
        <w:rPr>
          <w:caps/>
          <w:sz w:val="30"/>
        </w:rPr>
        <w:t>ГЛАВА 1</w:t>
      </w:r>
    </w:p>
    <w:p w:rsidR="00E92CE0" w:rsidRDefault="00E92CE0" w:rsidP="00E92CE0">
      <w:pPr>
        <w:pStyle w:val="7"/>
        <w:keepNext w:val="0"/>
        <w:spacing w:line="280" w:lineRule="exact"/>
        <w:rPr>
          <w:sz w:val="30"/>
        </w:rPr>
      </w:pPr>
      <w:r>
        <w:rPr>
          <w:sz w:val="30"/>
        </w:rPr>
        <w:t>Общие положения</w:t>
      </w:r>
    </w:p>
    <w:p w:rsidR="00E92CE0" w:rsidRPr="00C62D64" w:rsidRDefault="00E92CE0" w:rsidP="00E92CE0"/>
    <w:p w:rsidR="00A7712E" w:rsidRPr="00490FA7" w:rsidRDefault="00A7712E" w:rsidP="00A7712E">
      <w:pPr>
        <w:pStyle w:val="20"/>
        <w:tabs>
          <w:tab w:val="left" w:pos="0"/>
          <w:tab w:val="left" w:pos="1000"/>
        </w:tabs>
        <w:rPr>
          <w:rFonts w:eastAsia="Arial Unicode MS"/>
          <w:sz w:val="30"/>
          <w:szCs w:val="30"/>
        </w:rPr>
      </w:pPr>
      <w:r w:rsidRPr="00490FA7">
        <w:rPr>
          <w:rFonts w:eastAsia="Arial Unicode MS"/>
          <w:sz w:val="30"/>
          <w:szCs w:val="30"/>
        </w:rPr>
        <w:t xml:space="preserve">1. Государственную статистическую отчетность по форме </w:t>
      </w:r>
      <w:r w:rsidRPr="00490FA7">
        <w:rPr>
          <w:rFonts w:eastAsia="Arial Unicode MS"/>
          <w:sz w:val="30"/>
          <w:szCs w:val="30"/>
        </w:rPr>
        <w:br/>
        <w:t xml:space="preserve">12-торг (опт) «Отчет об объеме оптового товарооборота» (далее – отчет) представляют юридические лица, обособленные подразделения юридических лиц, осуществляющие оптовую торговлю товарами несобственного производства (далее, если не определено </w:t>
      </w:r>
      <w:r w:rsidRPr="00490FA7">
        <w:rPr>
          <w:rFonts w:eastAsia="Arial Unicode MS"/>
          <w:sz w:val="30"/>
          <w:szCs w:val="30"/>
        </w:rPr>
        <w:br/>
        <w:t>иное, – респонденты):</w:t>
      </w:r>
    </w:p>
    <w:p w:rsidR="00A7712E" w:rsidRPr="00490FA7" w:rsidRDefault="00A7712E" w:rsidP="00A7712E">
      <w:pPr>
        <w:pStyle w:val="20"/>
        <w:tabs>
          <w:tab w:val="left" w:pos="0"/>
          <w:tab w:val="left" w:pos="1000"/>
        </w:tabs>
        <w:rPr>
          <w:rFonts w:eastAsia="Arial Unicode MS"/>
          <w:sz w:val="30"/>
          <w:szCs w:val="30"/>
        </w:rPr>
      </w:pPr>
      <w:r w:rsidRPr="00490FA7">
        <w:rPr>
          <w:rFonts w:eastAsia="Arial Unicode MS"/>
          <w:sz w:val="30"/>
          <w:szCs w:val="30"/>
        </w:rPr>
        <w:t>1.1. основным видом экономической деятельности которых является оптовая торговля;</w:t>
      </w:r>
    </w:p>
    <w:p w:rsidR="00A7712E" w:rsidRPr="00490FA7" w:rsidRDefault="00957ABE" w:rsidP="00A7712E">
      <w:pPr>
        <w:pStyle w:val="20"/>
        <w:tabs>
          <w:tab w:val="left" w:pos="0"/>
          <w:tab w:val="left" w:pos="1000"/>
        </w:tabs>
        <w:rPr>
          <w:rFonts w:eastAsia="Arial Unicode MS"/>
          <w:sz w:val="30"/>
          <w:szCs w:val="30"/>
        </w:rPr>
      </w:pPr>
      <w:r w:rsidRPr="00490FA7">
        <w:rPr>
          <w:rFonts w:eastAsia="Arial Unicode MS"/>
          <w:sz w:val="30"/>
          <w:szCs w:val="30"/>
        </w:rPr>
        <w:t>1.2. </w:t>
      </w:r>
      <w:r w:rsidR="00A7712E" w:rsidRPr="00490FA7">
        <w:rPr>
          <w:rFonts w:eastAsia="Arial Unicode MS"/>
          <w:sz w:val="30"/>
          <w:szCs w:val="30"/>
        </w:rPr>
        <w:t xml:space="preserve">второстепенным видом экономической </w:t>
      </w:r>
      <w:proofErr w:type="gramStart"/>
      <w:r w:rsidR="00A7712E" w:rsidRPr="00490FA7">
        <w:rPr>
          <w:rFonts w:eastAsia="Arial Unicode MS"/>
          <w:sz w:val="30"/>
          <w:szCs w:val="30"/>
        </w:rPr>
        <w:t>деятельности</w:t>
      </w:r>
      <w:proofErr w:type="gramEnd"/>
      <w:r w:rsidR="00A7712E" w:rsidRPr="00490FA7">
        <w:rPr>
          <w:rFonts w:eastAsia="Arial Unicode MS"/>
          <w:sz w:val="30"/>
          <w:szCs w:val="30"/>
        </w:rPr>
        <w:t xml:space="preserve"> которых является оптовая торговля:</w:t>
      </w:r>
    </w:p>
    <w:p w:rsidR="00A7712E" w:rsidRPr="00490FA7" w:rsidRDefault="00A7712E" w:rsidP="00A7712E">
      <w:pPr>
        <w:pStyle w:val="20"/>
        <w:tabs>
          <w:tab w:val="left" w:pos="0"/>
          <w:tab w:val="left" w:pos="1000"/>
        </w:tabs>
        <w:rPr>
          <w:rFonts w:eastAsia="Arial Unicode MS"/>
          <w:sz w:val="30"/>
          <w:szCs w:val="30"/>
        </w:rPr>
      </w:pPr>
      <w:r w:rsidRPr="00490FA7">
        <w:rPr>
          <w:rFonts w:eastAsia="Arial Unicode MS"/>
          <w:sz w:val="30"/>
          <w:szCs w:val="30"/>
        </w:rPr>
        <w:t>юридические лица, подчиненные (входящие в состав) государственным органам (организациям), а также юридические лица, акции (доли в уставных фондах) которых находятся в государственной собственности и переданы в управление государственным органам (организациям);</w:t>
      </w:r>
    </w:p>
    <w:p w:rsidR="00A7712E" w:rsidRPr="00490FA7" w:rsidRDefault="00A7712E" w:rsidP="00A7712E">
      <w:pPr>
        <w:pStyle w:val="20"/>
        <w:tabs>
          <w:tab w:val="left" w:pos="0"/>
          <w:tab w:val="left" w:pos="1000"/>
        </w:tabs>
        <w:rPr>
          <w:rFonts w:eastAsia="Arial Unicode MS"/>
          <w:sz w:val="30"/>
          <w:szCs w:val="30"/>
        </w:rPr>
      </w:pPr>
      <w:r w:rsidRPr="00490FA7">
        <w:rPr>
          <w:rFonts w:eastAsia="Arial Unicode MS"/>
          <w:sz w:val="30"/>
          <w:szCs w:val="30"/>
        </w:rPr>
        <w:t>юридические лица, являющиеся участниками холдингов;</w:t>
      </w:r>
    </w:p>
    <w:p w:rsidR="00A7712E" w:rsidRPr="00490FA7" w:rsidRDefault="00A7712E" w:rsidP="00A7712E">
      <w:pPr>
        <w:pStyle w:val="20"/>
        <w:tabs>
          <w:tab w:val="left" w:pos="0"/>
          <w:tab w:val="left" w:pos="1000"/>
        </w:tabs>
        <w:rPr>
          <w:rFonts w:eastAsia="Arial Unicode MS"/>
          <w:sz w:val="30"/>
          <w:szCs w:val="30"/>
        </w:rPr>
      </w:pPr>
      <w:r w:rsidRPr="00490FA7">
        <w:rPr>
          <w:rFonts w:eastAsia="Arial Unicode MS"/>
          <w:sz w:val="30"/>
          <w:szCs w:val="30"/>
        </w:rPr>
        <w:t>юридические лица без ведомственной подчиненности со средней численностью работников за предыдущий год 50 человек и более;</w:t>
      </w:r>
    </w:p>
    <w:p w:rsidR="00A7712E" w:rsidRPr="00490FA7" w:rsidRDefault="00A7712E" w:rsidP="00A7712E">
      <w:pPr>
        <w:autoSpaceDE w:val="0"/>
        <w:autoSpaceDN w:val="0"/>
        <w:adjustRightInd w:val="0"/>
        <w:ind w:firstLine="709"/>
        <w:jc w:val="both"/>
        <w:rPr>
          <w:rFonts w:eastAsia="Arial Unicode MS"/>
          <w:sz w:val="30"/>
          <w:szCs w:val="30"/>
        </w:rPr>
      </w:pPr>
      <w:r w:rsidRPr="00490FA7">
        <w:rPr>
          <w:rFonts w:eastAsia="Arial Unicode MS"/>
          <w:sz w:val="30"/>
          <w:szCs w:val="30"/>
        </w:rPr>
        <w:t>обособленные подразделения юридических лиц, перечисленных в абзацах втором-четвертом настоящего подпункта.</w:t>
      </w:r>
    </w:p>
    <w:p w:rsidR="00A7712E" w:rsidRPr="00490FA7" w:rsidRDefault="00A7712E" w:rsidP="00A7712E">
      <w:pPr>
        <w:autoSpaceDE w:val="0"/>
        <w:autoSpaceDN w:val="0"/>
        <w:adjustRightInd w:val="0"/>
        <w:ind w:firstLine="709"/>
        <w:jc w:val="both"/>
        <w:rPr>
          <w:strike/>
          <w:sz w:val="30"/>
        </w:rPr>
      </w:pPr>
      <w:r w:rsidRPr="00490FA7">
        <w:rPr>
          <w:rFonts w:eastAsia="Arial Unicode MS"/>
          <w:sz w:val="30"/>
          <w:szCs w:val="30"/>
        </w:rPr>
        <w:t>1</w:t>
      </w:r>
      <w:r w:rsidRPr="00490FA7">
        <w:rPr>
          <w:rFonts w:eastAsia="Arial Unicode MS"/>
          <w:sz w:val="30"/>
          <w:szCs w:val="30"/>
          <w:vertAlign w:val="superscript"/>
        </w:rPr>
        <w:t>1</w:t>
      </w:r>
      <w:r w:rsidRPr="00490FA7">
        <w:rPr>
          <w:rFonts w:eastAsia="Arial Unicode MS"/>
          <w:sz w:val="30"/>
          <w:szCs w:val="30"/>
        </w:rPr>
        <w:t xml:space="preserve">. При составлении отчета используется общегосударственный классификатор Республики Беларусь ОКРБ 005-2011 «Виды экономической деятельности», утвержденный постановлением Государственного комитета по стандартизации Республики Беларусь </w:t>
      </w:r>
      <w:r w:rsidRPr="00490FA7">
        <w:rPr>
          <w:rFonts w:eastAsia="Arial Unicode MS"/>
          <w:sz w:val="30"/>
          <w:szCs w:val="30"/>
        </w:rPr>
        <w:br/>
        <w:t xml:space="preserve">от 5 декабря 2011 г. № 85, в соответствии с которым деятельность в </w:t>
      </w:r>
      <w:r w:rsidRPr="00490FA7">
        <w:rPr>
          <w:rFonts w:eastAsia="Arial Unicode MS"/>
          <w:sz w:val="30"/>
          <w:szCs w:val="30"/>
        </w:rPr>
        <w:lastRenderedPageBreak/>
        <w:t>области оптовой торговли относится к группировкам с кодами 45111, 45191, 45310, 45401, 46.</w:t>
      </w:r>
    </w:p>
    <w:p w:rsidR="00E92CE0" w:rsidRPr="00BC2D97" w:rsidRDefault="00E92CE0" w:rsidP="00E92CE0">
      <w:pPr>
        <w:pStyle w:val="a8"/>
        <w:tabs>
          <w:tab w:val="left" w:pos="1134"/>
        </w:tabs>
        <w:ind w:firstLine="709"/>
        <w:jc w:val="both"/>
        <w:rPr>
          <w:caps w:val="0"/>
          <w:sz w:val="30"/>
        </w:rPr>
      </w:pPr>
      <w:r w:rsidRPr="00BC2D97">
        <w:rPr>
          <w:caps w:val="0"/>
          <w:sz w:val="30"/>
        </w:rPr>
        <w:t>2.</w:t>
      </w:r>
      <w:r w:rsidRPr="00BC2D97">
        <w:rPr>
          <w:lang w:val="en-US"/>
        </w:rPr>
        <w:t> </w:t>
      </w:r>
      <w:r w:rsidRPr="00BC2D97">
        <w:rPr>
          <w:caps w:val="0"/>
          <w:sz w:val="30"/>
        </w:rPr>
        <w:t>Юридические лица составляют отчет без</w:t>
      </w:r>
      <w:r w:rsidR="00935B5E" w:rsidRPr="00BC2D97">
        <w:rPr>
          <w:caps w:val="0"/>
          <w:sz w:val="30"/>
        </w:rPr>
        <w:t xml:space="preserve"> включения данных по входящим в их состав обособленным подразделениям</w:t>
      </w:r>
      <w:r w:rsidRPr="00BC2D97">
        <w:rPr>
          <w:caps w:val="0"/>
          <w:sz w:val="30"/>
        </w:rPr>
        <w:t xml:space="preserve">, которые самостоятельно </w:t>
      </w:r>
      <w:r w:rsidR="00D05B71" w:rsidRPr="00BC2D97">
        <w:rPr>
          <w:caps w:val="0"/>
          <w:sz w:val="30"/>
        </w:rPr>
        <w:t>представляют</w:t>
      </w:r>
      <w:r w:rsidRPr="00BC2D97">
        <w:rPr>
          <w:caps w:val="0"/>
          <w:sz w:val="30"/>
        </w:rPr>
        <w:t xml:space="preserve"> отчет.</w:t>
      </w:r>
    </w:p>
    <w:p w:rsidR="002235AC" w:rsidRDefault="002235AC" w:rsidP="002235AC">
      <w:pPr>
        <w:pStyle w:val="a8"/>
        <w:tabs>
          <w:tab w:val="left" w:pos="1134"/>
        </w:tabs>
        <w:ind w:firstLine="709"/>
        <w:jc w:val="both"/>
        <w:rPr>
          <w:caps w:val="0"/>
          <w:sz w:val="30"/>
        </w:rPr>
      </w:pPr>
      <w:r w:rsidRPr="00044053">
        <w:rPr>
          <w:caps w:val="0"/>
          <w:sz w:val="30"/>
        </w:rPr>
        <w:t>Отчет юридического лица</w:t>
      </w:r>
      <w:r>
        <w:rPr>
          <w:caps w:val="0"/>
          <w:sz w:val="30"/>
        </w:rPr>
        <w:t>,</w:t>
      </w:r>
      <w:r w:rsidRPr="00044053">
        <w:rPr>
          <w:caps w:val="0"/>
          <w:sz w:val="30"/>
        </w:rPr>
        <w:t xml:space="preserve"> обособленного подразделения юридического лица должен включать данные </w:t>
      </w:r>
      <w:r>
        <w:rPr>
          <w:caps w:val="0"/>
          <w:sz w:val="30"/>
        </w:rPr>
        <w:t>по входящим в их структуру подразделениям</w:t>
      </w:r>
      <w:r w:rsidRPr="00044053">
        <w:rPr>
          <w:caps w:val="0"/>
          <w:sz w:val="30"/>
        </w:rPr>
        <w:t>.</w:t>
      </w:r>
    </w:p>
    <w:p w:rsidR="00E92CE0" w:rsidRDefault="00E92CE0" w:rsidP="00E92CE0">
      <w:pPr>
        <w:pStyle w:val="a8"/>
        <w:tabs>
          <w:tab w:val="left" w:pos="1134"/>
        </w:tabs>
        <w:ind w:firstLine="709"/>
        <w:jc w:val="both"/>
        <w:rPr>
          <w:caps w:val="0"/>
          <w:sz w:val="30"/>
        </w:rPr>
      </w:pPr>
      <w:r>
        <w:rPr>
          <w:caps w:val="0"/>
          <w:sz w:val="30"/>
        </w:rPr>
        <w:t>3.</w:t>
      </w:r>
      <w:r>
        <w:rPr>
          <w:caps w:val="0"/>
          <w:sz w:val="30"/>
          <w:lang w:val="en-US"/>
        </w:rPr>
        <w:t> </w:t>
      </w:r>
      <w:r w:rsidRPr="00E94B7A">
        <w:rPr>
          <w:caps w:val="0"/>
          <w:sz w:val="30"/>
        </w:rPr>
        <w:t xml:space="preserve">Государственное статистическое наблюдение за объемом оптового товарооборота проводится на основании комбинированного метода наблюдения: сочетание сплошного и выборочного методов наблюдения. </w:t>
      </w:r>
    </w:p>
    <w:p w:rsidR="00A7712E" w:rsidRPr="00490FA7" w:rsidRDefault="00A7712E" w:rsidP="00A7712E">
      <w:pPr>
        <w:pStyle w:val="20"/>
        <w:tabs>
          <w:tab w:val="left" w:pos="0"/>
          <w:tab w:val="left" w:pos="1000"/>
        </w:tabs>
        <w:rPr>
          <w:rFonts w:eastAsia="Arial Unicode MS"/>
          <w:sz w:val="30"/>
          <w:szCs w:val="30"/>
        </w:rPr>
      </w:pPr>
      <w:r w:rsidRPr="00490FA7">
        <w:rPr>
          <w:rFonts w:eastAsia="Arial Unicode MS"/>
          <w:sz w:val="30"/>
          <w:szCs w:val="30"/>
        </w:rPr>
        <w:t xml:space="preserve">Выборочный метод наблюдения за объемом оптового товарооборота применяется для юридических лиц без ведомственной подчиненности со средней численностью работников за предыдущий год до 49 человек включительно (кроме участников холдингов), их обособленных подразделений, основным видом экономической деятельности которых является оптовая торговля. Перечень таких юридических лиц, их обособленных подразделений формируется Национальным статистическим комитетом и </w:t>
      </w:r>
      <w:proofErr w:type="gramStart"/>
      <w:r w:rsidRPr="00490FA7">
        <w:rPr>
          <w:rFonts w:eastAsia="Arial Unicode MS"/>
          <w:sz w:val="30"/>
          <w:szCs w:val="30"/>
        </w:rPr>
        <w:t>корректируется</w:t>
      </w:r>
      <w:proofErr w:type="gramEnd"/>
      <w:r w:rsidRPr="00490FA7">
        <w:rPr>
          <w:rFonts w:eastAsia="Arial Unicode MS"/>
          <w:sz w:val="30"/>
          <w:szCs w:val="30"/>
        </w:rPr>
        <w:t xml:space="preserve"> ежегодно начиная с отчета за январь-февраль отчетного года.</w:t>
      </w:r>
    </w:p>
    <w:p w:rsidR="00A7712E" w:rsidRPr="00490FA7" w:rsidRDefault="00A7712E" w:rsidP="00A7712E">
      <w:pPr>
        <w:pStyle w:val="30"/>
        <w:spacing w:before="0"/>
        <w:ind w:left="0" w:firstLine="709"/>
        <w:rPr>
          <w:strike/>
          <w:sz w:val="30"/>
          <w:szCs w:val="30"/>
        </w:rPr>
      </w:pPr>
      <w:r w:rsidRPr="00490FA7">
        <w:rPr>
          <w:rFonts w:eastAsia="Arial Unicode MS"/>
          <w:sz w:val="30"/>
          <w:szCs w:val="30"/>
        </w:rPr>
        <w:t>Для иных респондентов применяется сплошной метод наблюдения.</w:t>
      </w:r>
    </w:p>
    <w:p w:rsidR="00E92CE0" w:rsidRPr="005B10F8" w:rsidRDefault="00E92CE0" w:rsidP="00E92CE0">
      <w:pPr>
        <w:pStyle w:val="a8"/>
        <w:tabs>
          <w:tab w:val="left" w:pos="1134"/>
        </w:tabs>
        <w:ind w:firstLine="709"/>
        <w:jc w:val="both"/>
        <w:rPr>
          <w:caps w:val="0"/>
          <w:sz w:val="30"/>
        </w:rPr>
      </w:pPr>
      <w:r>
        <w:rPr>
          <w:caps w:val="0"/>
          <w:sz w:val="30"/>
          <w:szCs w:val="30"/>
        </w:rPr>
        <w:t>4.</w:t>
      </w:r>
      <w:r>
        <w:rPr>
          <w:caps w:val="0"/>
          <w:sz w:val="30"/>
          <w:szCs w:val="30"/>
          <w:lang w:val="en-US"/>
        </w:rPr>
        <w:t> </w:t>
      </w:r>
      <w:r w:rsidRPr="005B10F8">
        <w:rPr>
          <w:caps w:val="0"/>
          <w:sz w:val="30"/>
          <w:szCs w:val="30"/>
        </w:rPr>
        <w:t>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t>
      </w:r>
      <w:r w:rsidRPr="005B10F8">
        <w:rPr>
          <w:caps w:val="0"/>
          <w:sz w:val="30"/>
          <w:szCs w:val="30"/>
          <w:lang w:val="en-US"/>
        </w:rPr>
        <w:t>www</w:t>
      </w:r>
      <w:r w:rsidRPr="005B10F8">
        <w:rPr>
          <w:caps w:val="0"/>
          <w:sz w:val="30"/>
          <w:szCs w:val="30"/>
        </w:rPr>
        <w:t>.</w:t>
      </w:r>
      <w:proofErr w:type="spellStart"/>
      <w:r w:rsidRPr="005B10F8">
        <w:rPr>
          <w:caps w:val="0"/>
          <w:sz w:val="30"/>
          <w:szCs w:val="30"/>
          <w:lang w:val="en-US"/>
        </w:rPr>
        <w:t>belstat</w:t>
      </w:r>
      <w:proofErr w:type="spellEnd"/>
      <w:r w:rsidRPr="005B10F8">
        <w:rPr>
          <w:caps w:val="0"/>
          <w:sz w:val="30"/>
          <w:szCs w:val="30"/>
        </w:rPr>
        <w:t>.</w:t>
      </w:r>
      <w:proofErr w:type="spellStart"/>
      <w:r w:rsidRPr="005B10F8">
        <w:rPr>
          <w:caps w:val="0"/>
          <w:sz w:val="30"/>
          <w:szCs w:val="30"/>
          <w:lang w:val="en-US"/>
        </w:rPr>
        <w:t>gov</w:t>
      </w:r>
      <w:proofErr w:type="spellEnd"/>
      <w:r w:rsidRPr="005B10F8">
        <w:rPr>
          <w:caps w:val="0"/>
          <w:sz w:val="30"/>
          <w:szCs w:val="30"/>
        </w:rPr>
        <w:t>.</w:t>
      </w:r>
      <w:r w:rsidRPr="005B10F8">
        <w:rPr>
          <w:caps w:val="0"/>
          <w:sz w:val="30"/>
          <w:szCs w:val="30"/>
          <w:lang w:val="en-US"/>
        </w:rPr>
        <w:t>by</w:t>
      </w:r>
      <w:r>
        <w:rPr>
          <w:caps w:val="0"/>
          <w:sz w:val="30"/>
          <w:szCs w:val="30"/>
        </w:rPr>
        <w:t>.</w:t>
      </w:r>
    </w:p>
    <w:p w:rsidR="00E92CE0" w:rsidRDefault="00E92CE0" w:rsidP="00E92CE0">
      <w:pPr>
        <w:pStyle w:val="a8"/>
        <w:tabs>
          <w:tab w:val="left" w:pos="1134"/>
        </w:tabs>
        <w:ind w:firstLine="709"/>
        <w:jc w:val="both"/>
        <w:rPr>
          <w:caps w:val="0"/>
          <w:sz w:val="30"/>
          <w:szCs w:val="30"/>
        </w:rPr>
      </w:pPr>
      <w:r>
        <w:rPr>
          <w:caps w:val="0"/>
          <w:sz w:val="30"/>
          <w:szCs w:val="30"/>
        </w:rPr>
        <w:t>5.</w:t>
      </w:r>
      <w:r>
        <w:rPr>
          <w:caps w:val="0"/>
          <w:sz w:val="30"/>
          <w:szCs w:val="30"/>
          <w:lang w:val="en-US"/>
        </w:rPr>
        <w:t> </w:t>
      </w:r>
      <w:r>
        <w:rPr>
          <w:caps w:val="0"/>
          <w:sz w:val="30"/>
          <w:szCs w:val="30"/>
        </w:rPr>
        <w:t xml:space="preserve">При составлении отчета используются </w:t>
      </w:r>
      <w:r w:rsidRPr="00FB1496">
        <w:rPr>
          <w:caps w:val="0"/>
          <w:sz w:val="30"/>
          <w:szCs w:val="30"/>
        </w:rPr>
        <w:t>данные</w:t>
      </w:r>
      <w:r w:rsidRPr="00513FBB">
        <w:rPr>
          <w:caps w:val="0"/>
          <w:sz w:val="30"/>
          <w:szCs w:val="30"/>
        </w:rPr>
        <w:t xml:space="preserve"> </w:t>
      </w:r>
      <w:r w:rsidRPr="004552A0">
        <w:rPr>
          <w:caps w:val="0"/>
          <w:sz w:val="30"/>
          <w:szCs w:val="30"/>
        </w:rPr>
        <w:t>регистров</w:t>
      </w:r>
      <w:r>
        <w:rPr>
          <w:caps w:val="0"/>
          <w:sz w:val="30"/>
          <w:szCs w:val="30"/>
        </w:rPr>
        <w:t xml:space="preserve"> </w:t>
      </w:r>
      <w:r w:rsidRPr="00B11DD2">
        <w:rPr>
          <w:caps w:val="0"/>
          <w:sz w:val="30"/>
          <w:szCs w:val="30"/>
        </w:rPr>
        <w:t>бухгалтерского учета,</w:t>
      </w:r>
      <w:r>
        <w:rPr>
          <w:caps w:val="0"/>
          <w:sz w:val="30"/>
          <w:szCs w:val="30"/>
        </w:rPr>
        <w:t xml:space="preserve"> товарно-транспортных, товарных накладных и других первичных учетных и иных документов.</w:t>
      </w:r>
    </w:p>
    <w:p w:rsidR="00E92CE0" w:rsidRPr="00AA2A04" w:rsidRDefault="00E92CE0" w:rsidP="00E92CE0">
      <w:pPr>
        <w:tabs>
          <w:tab w:val="num" w:pos="1440"/>
        </w:tabs>
        <w:ind w:firstLine="709"/>
        <w:jc w:val="both"/>
        <w:rPr>
          <w:sz w:val="30"/>
          <w:szCs w:val="30"/>
        </w:rPr>
      </w:pPr>
      <w:r w:rsidRPr="00AA2A04">
        <w:rPr>
          <w:sz w:val="30"/>
          <w:szCs w:val="30"/>
        </w:rPr>
        <w:t xml:space="preserve">Данные в отчете отражаются нарастающим итогом с начала года </w:t>
      </w:r>
      <w:r w:rsidRPr="00AA2A04">
        <w:rPr>
          <w:sz w:val="30"/>
          <w:szCs w:val="30"/>
        </w:rPr>
        <w:br/>
        <w:t>в тысячах рублей</w:t>
      </w:r>
      <w:r>
        <w:rPr>
          <w:sz w:val="30"/>
          <w:szCs w:val="30"/>
        </w:rPr>
        <w:t xml:space="preserve">, </w:t>
      </w:r>
      <w:r w:rsidRPr="00B11DD2">
        <w:rPr>
          <w:sz w:val="30"/>
          <w:szCs w:val="30"/>
        </w:rPr>
        <w:t xml:space="preserve">тоннах </w:t>
      </w:r>
      <w:r w:rsidRPr="00AA2A04">
        <w:rPr>
          <w:sz w:val="30"/>
          <w:szCs w:val="30"/>
        </w:rPr>
        <w:t xml:space="preserve">с одним знаком после запятой. </w:t>
      </w:r>
    </w:p>
    <w:p w:rsidR="00E92CE0" w:rsidRPr="005B3509" w:rsidRDefault="00E92CE0" w:rsidP="00E92CE0">
      <w:pPr>
        <w:tabs>
          <w:tab w:val="num" w:pos="1440"/>
        </w:tabs>
        <w:ind w:firstLine="709"/>
        <w:jc w:val="both"/>
        <w:rPr>
          <w:sz w:val="30"/>
          <w:szCs w:val="30"/>
        </w:rPr>
      </w:pPr>
    </w:p>
    <w:p w:rsidR="00E92CE0" w:rsidRDefault="00E92CE0" w:rsidP="00E92CE0">
      <w:pPr>
        <w:pStyle w:val="20"/>
        <w:ind w:firstLine="0"/>
        <w:jc w:val="center"/>
        <w:rPr>
          <w:sz w:val="30"/>
        </w:rPr>
      </w:pPr>
      <w:r>
        <w:rPr>
          <w:sz w:val="30"/>
        </w:rPr>
        <w:t>ГЛАВА 2</w:t>
      </w:r>
    </w:p>
    <w:p w:rsidR="00E92CE0" w:rsidRPr="004C1B0C" w:rsidRDefault="00E92CE0" w:rsidP="00E92CE0">
      <w:pPr>
        <w:tabs>
          <w:tab w:val="num" w:pos="1440"/>
        </w:tabs>
        <w:jc w:val="center"/>
        <w:rPr>
          <w:sz w:val="30"/>
          <w:szCs w:val="30"/>
        </w:rPr>
      </w:pPr>
      <w:r>
        <w:rPr>
          <w:caps/>
          <w:sz w:val="30"/>
        </w:rPr>
        <w:t xml:space="preserve">Порядок заполнения раздела I </w:t>
      </w:r>
      <w:r>
        <w:rPr>
          <w:caps/>
          <w:sz w:val="30"/>
        </w:rPr>
        <w:br/>
        <w:t xml:space="preserve">«ОПТОВЫЙ ТОВАРООБОРОТ» </w:t>
      </w:r>
    </w:p>
    <w:p w:rsidR="00E92CE0" w:rsidRPr="002E1B29" w:rsidRDefault="00E92CE0" w:rsidP="00E92CE0">
      <w:pPr>
        <w:tabs>
          <w:tab w:val="num" w:pos="1440"/>
        </w:tabs>
        <w:ind w:firstLine="709"/>
        <w:jc w:val="both"/>
        <w:rPr>
          <w:sz w:val="20"/>
        </w:rPr>
      </w:pPr>
    </w:p>
    <w:p w:rsidR="00E92CE0" w:rsidRPr="00F72828" w:rsidRDefault="00E92CE0" w:rsidP="00E92CE0">
      <w:pPr>
        <w:pStyle w:val="a8"/>
        <w:tabs>
          <w:tab w:val="left" w:pos="1134"/>
        </w:tabs>
        <w:spacing w:line="230" w:lineRule="auto"/>
        <w:ind w:firstLine="709"/>
        <w:jc w:val="both"/>
        <w:rPr>
          <w:caps w:val="0"/>
          <w:sz w:val="30"/>
        </w:rPr>
      </w:pPr>
      <w:r>
        <w:rPr>
          <w:caps w:val="0"/>
          <w:sz w:val="30"/>
        </w:rPr>
        <w:t xml:space="preserve">6. Объем оптового товарооборота отражается в фактических отпускных ценах, включая налог на добавленную стоимость, акцизы и прочие налоги, </w:t>
      </w:r>
      <w:r w:rsidRPr="00F72828">
        <w:rPr>
          <w:caps w:val="0"/>
          <w:sz w:val="30"/>
        </w:rPr>
        <w:t>вывозные таможенные пошлины, а также торговую надбавку, входящие в отпускную цену товара.</w:t>
      </w:r>
    </w:p>
    <w:p w:rsidR="00E92CE0" w:rsidRDefault="00E92CE0" w:rsidP="00E92CE0">
      <w:pPr>
        <w:pStyle w:val="a8"/>
        <w:spacing w:line="230" w:lineRule="auto"/>
        <w:ind w:firstLine="709"/>
        <w:jc w:val="both"/>
        <w:rPr>
          <w:caps w:val="0"/>
          <w:sz w:val="30"/>
        </w:rPr>
      </w:pPr>
      <w:r w:rsidRPr="00F72828">
        <w:rPr>
          <w:caps w:val="0"/>
          <w:sz w:val="30"/>
        </w:rPr>
        <w:t>Стоимость товаров, отгруженных на основании договоров поручения</w:t>
      </w:r>
      <w:r>
        <w:rPr>
          <w:b/>
          <w:caps w:val="0"/>
          <w:sz w:val="30"/>
        </w:rPr>
        <w:t xml:space="preserve"> </w:t>
      </w:r>
      <w:r w:rsidRPr="0038061D">
        <w:rPr>
          <w:caps w:val="0"/>
          <w:sz w:val="30"/>
        </w:rPr>
        <w:t>либо</w:t>
      </w:r>
      <w:r>
        <w:rPr>
          <w:b/>
          <w:caps w:val="0"/>
          <w:sz w:val="30"/>
        </w:rPr>
        <w:t xml:space="preserve"> </w:t>
      </w:r>
      <w:r>
        <w:rPr>
          <w:caps w:val="0"/>
          <w:sz w:val="30"/>
        </w:rPr>
        <w:t>комиссии</w:t>
      </w:r>
      <w:r w:rsidRPr="005243F8">
        <w:rPr>
          <w:b/>
          <w:caps w:val="0"/>
          <w:sz w:val="30"/>
        </w:rPr>
        <w:t>,</w:t>
      </w:r>
      <w:r w:rsidRPr="00F72828">
        <w:rPr>
          <w:caps w:val="0"/>
          <w:sz w:val="30"/>
        </w:rPr>
        <w:t xml:space="preserve"> отражается доверителем</w:t>
      </w:r>
      <w:r>
        <w:rPr>
          <w:caps w:val="0"/>
          <w:sz w:val="30"/>
        </w:rPr>
        <w:t xml:space="preserve"> </w:t>
      </w:r>
      <w:r w:rsidRPr="0038061D">
        <w:rPr>
          <w:caps w:val="0"/>
          <w:sz w:val="30"/>
        </w:rPr>
        <w:t>или</w:t>
      </w:r>
      <w:r w:rsidRPr="00F72828">
        <w:rPr>
          <w:caps w:val="0"/>
          <w:sz w:val="30"/>
        </w:rPr>
        <w:t xml:space="preserve"> комитентом</w:t>
      </w:r>
      <w:r>
        <w:rPr>
          <w:b/>
          <w:caps w:val="0"/>
          <w:sz w:val="30"/>
        </w:rPr>
        <w:t xml:space="preserve"> </w:t>
      </w:r>
      <w:r w:rsidRPr="00F72828">
        <w:rPr>
          <w:caps w:val="0"/>
          <w:sz w:val="30"/>
        </w:rPr>
        <w:t xml:space="preserve">в фактических </w:t>
      </w:r>
      <w:r w:rsidRPr="00F72828">
        <w:rPr>
          <w:caps w:val="0"/>
          <w:sz w:val="30"/>
        </w:rPr>
        <w:lastRenderedPageBreak/>
        <w:t xml:space="preserve">отпускных ценах на момент передачи товаров поверенному </w:t>
      </w:r>
      <w:r w:rsidRPr="00833EA4">
        <w:rPr>
          <w:caps w:val="0"/>
          <w:sz w:val="30"/>
        </w:rPr>
        <w:t>или</w:t>
      </w:r>
      <w:r w:rsidRPr="00C93A4D">
        <w:rPr>
          <w:b/>
          <w:caps w:val="0"/>
          <w:sz w:val="30"/>
        </w:rPr>
        <w:t xml:space="preserve"> </w:t>
      </w:r>
      <w:r w:rsidRPr="00DB3F56">
        <w:rPr>
          <w:caps w:val="0"/>
          <w:sz w:val="30"/>
        </w:rPr>
        <w:t>комиссионеру</w:t>
      </w:r>
      <w:r>
        <w:rPr>
          <w:caps w:val="0"/>
          <w:sz w:val="30"/>
        </w:rPr>
        <w:t xml:space="preserve"> </w:t>
      </w:r>
      <w:r w:rsidRPr="00DB3F56">
        <w:rPr>
          <w:caps w:val="0"/>
          <w:sz w:val="30"/>
        </w:rPr>
        <w:t>в полном объеме.</w:t>
      </w:r>
    </w:p>
    <w:p w:rsidR="00E92CE0" w:rsidRDefault="00E92CE0" w:rsidP="00E92CE0">
      <w:pPr>
        <w:pStyle w:val="a3"/>
        <w:spacing w:before="0" w:line="230" w:lineRule="auto"/>
        <w:ind w:firstLine="709"/>
        <w:jc w:val="both"/>
        <w:rPr>
          <w:color w:val="000000"/>
          <w:sz w:val="30"/>
          <w:szCs w:val="30"/>
        </w:rPr>
      </w:pPr>
      <w:r w:rsidRPr="00B11DD2">
        <w:rPr>
          <w:color w:val="000000"/>
          <w:sz w:val="30"/>
          <w:szCs w:val="30"/>
        </w:rPr>
        <w:t xml:space="preserve">Стоимость отгруженных товаров, проданных за иностранную валюту, отражается в белорусских рублях на основании данных </w:t>
      </w:r>
      <w:r w:rsidRPr="004552A0">
        <w:rPr>
          <w:color w:val="000000"/>
          <w:sz w:val="30"/>
          <w:szCs w:val="30"/>
        </w:rPr>
        <w:t>регистров</w:t>
      </w:r>
      <w:r>
        <w:rPr>
          <w:color w:val="000000"/>
          <w:sz w:val="30"/>
          <w:szCs w:val="30"/>
        </w:rPr>
        <w:t xml:space="preserve"> </w:t>
      </w:r>
      <w:r w:rsidRPr="00B11DD2">
        <w:rPr>
          <w:color w:val="000000"/>
          <w:sz w:val="30"/>
          <w:szCs w:val="30"/>
        </w:rPr>
        <w:t>бухгалтерского учета.</w:t>
      </w:r>
    </w:p>
    <w:p w:rsidR="00E92CE0" w:rsidRPr="00031587" w:rsidRDefault="00E92CE0" w:rsidP="00E92CE0">
      <w:pPr>
        <w:pStyle w:val="a8"/>
        <w:tabs>
          <w:tab w:val="left" w:pos="1134"/>
        </w:tabs>
        <w:spacing w:line="230" w:lineRule="auto"/>
        <w:ind w:firstLine="709"/>
        <w:jc w:val="both"/>
        <w:rPr>
          <w:caps w:val="0"/>
          <w:sz w:val="30"/>
        </w:rPr>
      </w:pPr>
      <w:r w:rsidRPr="00031587">
        <w:rPr>
          <w:caps w:val="0"/>
          <w:sz w:val="30"/>
        </w:rPr>
        <w:t>7.</w:t>
      </w:r>
      <w:r w:rsidRPr="00031587">
        <w:rPr>
          <w:caps w:val="0"/>
          <w:sz w:val="30"/>
          <w:lang w:val="en-US"/>
        </w:rPr>
        <w:t> </w:t>
      </w:r>
      <w:r w:rsidRPr="00031587">
        <w:rPr>
          <w:caps w:val="0"/>
          <w:sz w:val="30"/>
        </w:rPr>
        <w:t>Данные по строкам 01 и 02 в графе 2 должны быть равны данным за соответствующий период прошлого года в соответствии с действующей в отчетном году методологией учета оптового товарооборота.</w:t>
      </w:r>
    </w:p>
    <w:p w:rsidR="00E92CE0" w:rsidRDefault="00E92CE0" w:rsidP="00E92CE0">
      <w:pPr>
        <w:pStyle w:val="a8"/>
        <w:ind w:firstLine="709"/>
        <w:jc w:val="both"/>
        <w:rPr>
          <w:caps w:val="0"/>
          <w:sz w:val="30"/>
        </w:rPr>
      </w:pPr>
      <w:r>
        <w:rPr>
          <w:caps w:val="0"/>
          <w:sz w:val="30"/>
        </w:rPr>
        <w:t>8.</w:t>
      </w:r>
      <w:r>
        <w:rPr>
          <w:caps w:val="0"/>
          <w:sz w:val="30"/>
          <w:lang w:val="en-US"/>
        </w:rPr>
        <w:t> </w:t>
      </w:r>
      <w:r>
        <w:rPr>
          <w:caps w:val="0"/>
          <w:sz w:val="30"/>
        </w:rPr>
        <w:t xml:space="preserve">По строке 01 отражается объем оптового товарооборота, </w:t>
      </w:r>
      <w:r w:rsidRPr="004552A0">
        <w:rPr>
          <w:caps w:val="0"/>
          <w:sz w:val="30"/>
        </w:rPr>
        <w:t>включая сумму вознаграждения от торговой посреднической деятельности.</w:t>
      </w:r>
      <w:r>
        <w:rPr>
          <w:caps w:val="0"/>
          <w:sz w:val="30"/>
        </w:rPr>
        <w:t xml:space="preserve"> Объем оптового товарооборота представляет собой стоимость товаров, приобретенных на стороне в целях перепродажи и фактически отгруженных  без их видоизменения сторонним организациям и индивидуальным предпринимателям для использования в предпринимательской деятельности или для собственного использования (переработки) независимо от того, произведен расчет за эти товары или нет</w:t>
      </w:r>
      <w:r w:rsidR="00255009">
        <w:rPr>
          <w:caps w:val="0"/>
          <w:sz w:val="30"/>
        </w:rPr>
        <w:t>.</w:t>
      </w:r>
    </w:p>
    <w:p w:rsidR="00E92CE0" w:rsidRDefault="00E92CE0" w:rsidP="00E92CE0">
      <w:pPr>
        <w:pStyle w:val="a3"/>
        <w:spacing w:before="0" w:line="230" w:lineRule="auto"/>
        <w:ind w:firstLine="709"/>
        <w:jc w:val="both"/>
        <w:rPr>
          <w:color w:val="000000"/>
          <w:sz w:val="30"/>
          <w:szCs w:val="30"/>
        </w:rPr>
      </w:pPr>
      <w:r w:rsidRPr="00270D38">
        <w:rPr>
          <w:color w:val="000000"/>
          <w:sz w:val="30"/>
          <w:szCs w:val="30"/>
        </w:rPr>
        <w:t>В объем оп</w:t>
      </w:r>
      <w:r>
        <w:rPr>
          <w:color w:val="000000"/>
          <w:sz w:val="30"/>
          <w:szCs w:val="30"/>
        </w:rPr>
        <w:t>тового товарооборота включается стоимость товаров:</w:t>
      </w:r>
    </w:p>
    <w:p w:rsidR="00E92CE0" w:rsidRDefault="00E92CE0" w:rsidP="00E92CE0">
      <w:pPr>
        <w:pStyle w:val="a3"/>
        <w:spacing w:before="0" w:line="230" w:lineRule="auto"/>
        <w:ind w:firstLine="709"/>
        <w:jc w:val="both"/>
        <w:rPr>
          <w:color w:val="000000"/>
          <w:sz w:val="30"/>
          <w:szCs w:val="30"/>
        </w:rPr>
      </w:pPr>
      <w:proofErr w:type="gramStart"/>
      <w:r w:rsidRPr="00270D38">
        <w:rPr>
          <w:color w:val="000000"/>
          <w:sz w:val="30"/>
          <w:szCs w:val="30"/>
        </w:rPr>
        <w:t>отгруженных</w:t>
      </w:r>
      <w:proofErr w:type="gramEnd"/>
      <w:r w:rsidRPr="00270D38">
        <w:rPr>
          <w:color w:val="000000"/>
          <w:sz w:val="30"/>
          <w:szCs w:val="30"/>
        </w:rPr>
        <w:t xml:space="preserve"> сторонним организациям и индивидуальным предпринимателям ч</w:t>
      </w:r>
      <w:r>
        <w:rPr>
          <w:color w:val="000000"/>
          <w:sz w:val="30"/>
          <w:szCs w:val="30"/>
        </w:rPr>
        <w:t>ерез торговые объекты;</w:t>
      </w:r>
    </w:p>
    <w:p w:rsidR="00E92CE0" w:rsidRDefault="00E92CE0" w:rsidP="00E92CE0">
      <w:pPr>
        <w:pStyle w:val="a3"/>
        <w:spacing w:before="0" w:line="230" w:lineRule="auto"/>
        <w:ind w:firstLine="709"/>
        <w:jc w:val="both"/>
        <w:rPr>
          <w:b/>
          <w:color w:val="000000"/>
          <w:sz w:val="30"/>
          <w:szCs w:val="30"/>
        </w:rPr>
      </w:pPr>
      <w:r w:rsidRPr="005B3509">
        <w:rPr>
          <w:color w:val="000000"/>
          <w:sz w:val="30"/>
          <w:szCs w:val="30"/>
        </w:rPr>
        <w:t>отгруженных по договору мены</w:t>
      </w:r>
      <w:r w:rsidRPr="00AA2CBC">
        <w:rPr>
          <w:color w:val="000000"/>
          <w:sz w:val="30"/>
          <w:szCs w:val="30"/>
        </w:rPr>
        <w:t xml:space="preserve"> </w:t>
      </w:r>
      <w:r w:rsidRPr="00B11DD2">
        <w:rPr>
          <w:color w:val="000000"/>
          <w:sz w:val="30"/>
          <w:szCs w:val="30"/>
        </w:rPr>
        <w:t>или в порядке взаиморасчетов между организациями и индивидуальными предпринимателями</w:t>
      </w:r>
      <w:r w:rsidRPr="005B3509">
        <w:rPr>
          <w:color w:val="000000"/>
          <w:sz w:val="30"/>
          <w:szCs w:val="30"/>
        </w:rPr>
        <w:t>;</w:t>
      </w:r>
    </w:p>
    <w:p w:rsidR="00E92CE0" w:rsidRDefault="00E92CE0" w:rsidP="00E92CE0">
      <w:pPr>
        <w:pStyle w:val="a3"/>
        <w:spacing w:before="0" w:line="230" w:lineRule="auto"/>
        <w:ind w:firstLine="709"/>
        <w:jc w:val="both"/>
        <w:rPr>
          <w:color w:val="000000"/>
          <w:sz w:val="30"/>
          <w:szCs w:val="30"/>
        </w:rPr>
      </w:pPr>
      <w:r w:rsidRPr="00B11DD2">
        <w:rPr>
          <w:color w:val="000000"/>
          <w:sz w:val="30"/>
          <w:szCs w:val="30"/>
        </w:rPr>
        <w:t>полученных по договору мены или в порядке взаиморасчетов между организациями и индивидуальными предпринимателями и реализованных другим организациям и индивидуальным предпринимателям.</w:t>
      </w:r>
    </w:p>
    <w:p w:rsidR="00E92CE0" w:rsidRDefault="00E92CE0" w:rsidP="00E92CE0">
      <w:pPr>
        <w:pStyle w:val="a3"/>
        <w:spacing w:before="0" w:line="230" w:lineRule="auto"/>
        <w:ind w:firstLine="709"/>
        <w:jc w:val="both"/>
        <w:rPr>
          <w:sz w:val="30"/>
        </w:rPr>
      </w:pPr>
      <w:r w:rsidRPr="004552A0">
        <w:rPr>
          <w:sz w:val="30"/>
        </w:rPr>
        <w:t>Респонденты, осуществляющие сделки в оптовой торговле в интересах другого лица, в том числе на основании договоров поручения, комиссии, в объем оптового товарооборота включают сумму вознаграждения от торговой посреднической деятельности, включая налоги и сборы, исчисляемые из выручки.</w:t>
      </w:r>
    </w:p>
    <w:p w:rsidR="00F21760" w:rsidRPr="00BC2D97" w:rsidRDefault="00F21760" w:rsidP="00E92CE0">
      <w:pPr>
        <w:pStyle w:val="a3"/>
        <w:spacing w:before="0" w:line="230" w:lineRule="auto"/>
        <w:ind w:firstLine="709"/>
        <w:jc w:val="both"/>
        <w:rPr>
          <w:sz w:val="30"/>
          <w:szCs w:val="30"/>
        </w:rPr>
      </w:pPr>
      <w:r w:rsidRPr="00BC2D97">
        <w:rPr>
          <w:sz w:val="30"/>
          <w:szCs w:val="30"/>
        </w:rPr>
        <w:t>Респонденты, предоставляющие покупателю вознаграждение в виде торговых премий, бонусов при выполнении им условий, определенных договором в качестве обязательных для пред</w:t>
      </w:r>
      <w:r w:rsidR="004F57E3" w:rsidRPr="00BC2D97">
        <w:rPr>
          <w:sz w:val="30"/>
          <w:szCs w:val="30"/>
        </w:rPr>
        <w:t>о</w:t>
      </w:r>
      <w:r w:rsidRPr="00BC2D97">
        <w:rPr>
          <w:sz w:val="30"/>
          <w:szCs w:val="30"/>
        </w:rPr>
        <w:t>ставления таких премий, бонусов, включают в объем оптового товарооборота полную стоимость отгруженных товаров.</w:t>
      </w:r>
    </w:p>
    <w:p w:rsidR="00E92CE0" w:rsidRDefault="00E92CE0" w:rsidP="00E92CE0">
      <w:pPr>
        <w:pStyle w:val="a3"/>
        <w:spacing w:before="0" w:line="230" w:lineRule="auto"/>
        <w:ind w:firstLine="709"/>
        <w:jc w:val="both"/>
        <w:rPr>
          <w:color w:val="000000"/>
          <w:sz w:val="30"/>
          <w:szCs w:val="30"/>
        </w:rPr>
      </w:pPr>
      <w:r>
        <w:rPr>
          <w:color w:val="000000"/>
          <w:sz w:val="30"/>
          <w:szCs w:val="30"/>
        </w:rPr>
        <w:t>Респонденты</w:t>
      </w:r>
      <w:r w:rsidRPr="001B7F4C">
        <w:rPr>
          <w:color w:val="000000"/>
          <w:sz w:val="30"/>
          <w:szCs w:val="30"/>
        </w:rPr>
        <w:t>,</w:t>
      </w:r>
      <w:r w:rsidRPr="00365FAE">
        <w:rPr>
          <w:color w:val="000000"/>
          <w:sz w:val="30"/>
          <w:szCs w:val="30"/>
        </w:rPr>
        <w:t xml:space="preserve"> являющ</w:t>
      </w:r>
      <w:r>
        <w:rPr>
          <w:color w:val="000000"/>
          <w:sz w:val="30"/>
          <w:szCs w:val="30"/>
        </w:rPr>
        <w:t>иеся</w:t>
      </w:r>
      <w:r w:rsidRPr="00365FAE">
        <w:rPr>
          <w:color w:val="000000"/>
          <w:sz w:val="30"/>
          <w:szCs w:val="30"/>
        </w:rPr>
        <w:t xml:space="preserve"> собственник</w:t>
      </w:r>
      <w:r>
        <w:rPr>
          <w:color w:val="000000"/>
          <w:sz w:val="30"/>
          <w:szCs w:val="30"/>
        </w:rPr>
        <w:t>ами</w:t>
      </w:r>
      <w:r w:rsidRPr="00365FAE">
        <w:rPr>
          <w:color w:val="000000"/>
          <w:sz w:val="30"/>
          <w:szCs w:val="30"/>
        </w:rPr>
        <w:t xml:space="preserve"> сырья, материалов, передаваемых в переработку сторонним организациям,</w:t>
      </w:r>
      <w:r>
        <w:rPr>
          <w:color w:val="000000"/>
          <w:sz w:val="30"/>
          <w:szCs w:val="30"/>
        </w:rPr>
        <w:t xml:space="preserve"> </w:t>
      </w:r>
      <w:r w:rsidRPr="00365FAE">
        <w:rPr>
          <w:color w:val="000000"/>
          <w:sz w:val="30"/>
          <w:szCs w:val="30"/>
        </w:rPr>
        <w:t>в объем оптового товарооборота включа</w:t>
      </w:r>
      <w:r>
        <w:rPr>
          <w:color w:val="000000"/>
          <w:sz w:val="30"/>
          <w:szCs w:val="30"/>
        </w:rPr>
        <w:t>ю</w:t>
      </w:r>
      <w:r w:rsidRPr="00365FAE">
        <w:rPr>
          <w:color w:val="000000"/>
          <w:sz w:val="30"/>
          <w:szCs w:val="30"/>
        </w:rPr>
        <w:t xml:space="preserve">т </w:t>
      </w:r>
      <w:r>
        <w:rPr>
          <w:color w:val="000000"/>
          <w:sz w:val="30"/>
          <w:szCs w:val="30"/>
        </w:rPr>
        <w:t>стоимость реализованных товаров</w:t>
      </w:r>
      <w:r w:rsidRPr="00365FAE">
        <w:rPr>
          <w:color w:val="000000"/>
          <w:sz w:val="30"/>
          <w:szCs w:val="30"/>
        </w:rPr>
        <w:t>, произведенн</w:t>
      </w:r>
      <w:r>
        <w:rPr>
          <w:color w:val="000000"/>
          <w:sz w:val="30"/>
          <w:szCs w:val="30"/>
        </w:rPr>
        <w:t>ых</w:t>
      </w:r>
      <w:r w:rsidRPr="00365FAE">
        <w:rPr>
          <w:color w:val="000000"/>
          <w:sz w:val="30"/>
          <w:szCs w:val="30"/>
        </w:rPr>
        <w:t xml:space="preserve"> на давальческих условиях</w:t>
      </w:r>
      <w:r>
        <w:rPr>
          <w:color w:val="000000"/>
          <w:sz w:val="30"/>
          <w:szCs w:val="30"/>
        </w:rPr>
        <w:t>.</w:t>
      </w:r>
    </w:p>
    <w:p w:rsidR="00E92CE0" w:rsidRPr="004552A0" w:rsidRDefault="00E92CE0" w:rsidP="00E92CE0">
      <w:pPr>
        <w:pStyle w:val="a3"/>
        <w:spacing w:before="0" w:line="230" w:lineRule="auto"/>
        <w:ind w:firstLine="709"/>
        <w:jc w:val="both"/>
        <w:rPr>
          <w:rFonts w:eastAsia="Arial Unicode MS"/>
          <w:sz w:val="30"/>
          <w:szCs w:val="30"/>
        </w:rPr>
      </w:pPr>
      <w:r w:rsidRPr="00F72828">
        <w:rPr>
          <w:rFonts w:eastAsia="Arial Unicode MS"/>
          <w:sz w:val="30"/>
          <w:szCs w:val="30"/>
        </w:rPr>
        <w:t>Стоимость отходов, являющихся вторичными материальными ресурсами</w:t>
      </w:r>
      <w:r>
        <w:rPr>
          <w:rFonts w:eastAsia="Arial Unicode MS"/>
          <w:sz w:val="30"/>
          <w:szCs w:val="30"/>
        </w:rPr>
        <w:t>,</w:t>
      </w:r>
      <w:r w:rsidRPr="00F72828">
        <w:rPr>
          <w:rFonts w:eastAsia="Arial Unicode MS"/>
          <w:sz w:val="30"/>
          <w:szCs w:val="30"/>
        </w:rPr>
        <w:t xml:space="preserve"> </w:t>
      </w:r>
      <w:r w:rsidRPr="00CC3D5E">
        <w:rPr>
          <w:rFonts w:eastAsia="Arial Unicode MS"/>
          <w:sz w:val="30"/>
          <w:szCs w:val="30"/>
        </w:rPr>
        <w:t>закупленных</w:t>
      </w:r>
      <w:r w:rsidRPr="00F72828">
        <w:rPr>
          <w:rFonts w:eastAsia="Arial Unicode MS"/>
          <w:sz w:val="30"/>
          <w:szCs w:val="30"/>
        </w:rPr>
        <w:t xml:space="preserve"> </w:t>
      </w:r>
      <w:r w:rsidRPr="004552A0">
        <w:rPr>
          <w:rFonts w:eastAsia="Arial Unicode MS"/>
          <w:sz w:val="30"/>
          <w:szCs w:val="30"/>
        </w:rPr>
        <w:t>и</w:t>
      </w:r>
      <w:r>
        <w:rPr>
          <w:rFonts w:eastAsia="Arial Unicode MS"/>
          <w:sz w:val="30"/>
          <w:szCs w:val="30"/>
        </w:rPr>
        <w:t xml:space="preserve"> </w:t>
      </w:r>
      <w:r w:rsidRPr="00CC3D5E">
        <w:rPr>
          <w:rFonts w:eastAsia="Arial Unicode MS"/>
          <w:sz w:val="30"/>
          <w:szCs w:val="30"/>
        </w:rPr>
        <w:t>отгруженных</w:t>
      </w:r>
      <w:r w:rsidRPr="00F72828">
        <w:rPr>
          <w:rFonts w:eastAsia="Arial Unicode MS"/>
          <w:b/>
          <w:sz w:val="30"/>
          <w:szCs w:val="30"/>
        </w:rPr>
        <w:t xml:space="preserve"> </w:t>
      </w:r>
      <w:r w:rsidRPr="004552A0">
        <w:rPr>
          <w:rFonts w:eastAsia="Arial Unicode MS"/>
          <w:sz w:val="30"/>
          <w:szCs w:val="30"/>
        </w:rPr>
        <w:t>без их видоизменения сторонним</w:t>
      </w:r>
      <w:r w:rsidRPr="00F72828">
        <w:rPr>
          <w:rFonts w:eastAsia="Arial Unicode MS"/>
          <w:b/>
          <w:sz w:val="30"/>
          <w:szCs w:val="30"/>
        </w:rPr>
        <w:t xml:space="preserve"> </w:t>
      </w:r>
      <w:r w:rsidRPr="004552A0">
        <w:rPr>
          <w:rFonts w:eastAsia="Arial Unicode MS"/>
          <w:sz w:val="30"/>
          <w:szCs w:val="30"/>
        </w:rPr>
        <w:t>организациям</w:t>
      </w:r>
      <w:r w:rsidRPr="00F72828">
        <w:rPr>
          <w:rFonts w:eastAsia="Arial Unicode MS"/>
          <w:b/>
          <w:sz w:val="30"/>
          <w:szCs w:val="30"/>
        </w:rPr>
        <w:t xml:space="preserve"> </w:t>
      </w:r>
      <w:r w:rsidRPr="00F72828">
        <w:rPr>
          <w:rFonts w:eastAsia="Arial Unicode MS"/>
          <w:sz w:val="30"/>
          <w:szCs w:val="30"/>
        </w:rPr>
        <w:t xml:space="preserve">и индивидуальным предпринимателям, включается в объем оптового товарооборота с учетом компенсации, выплачиваемой государственным учреждением «Оператор вторичных материальных </w:t>
      </w:r>
      <w:r w:rsidRPr="00F72828">
        <w:rPr>
          <w:rFonts w:eastAsia="Arial Unicode MS"/>
          <w:sz w:val="30"/>
          <w:szCs w:val="30"/>
        </w:rPr>
        <w:lastRenderedPageBreak/>
        <w:t>ресурсов». Сумма компенсации включается в объем оптового товарооборота</w:t>
      </w:r>
      <w:r>
        <w:rPr>
          <w:rFonts w:eastAsia="Arial Unicode MS"/>
          <w:sz w:val="30"/>
          <w:szCs w:val="30"/>
        </w:rPr>
        <w:t xml:space="preserve"> </w:t>
      </w:r>
      <w:r w:rsidRPr="004552A0">
        <w:rPr>
          <w:rFonts w:eastAsia="Arial Unicode MS"/>
          <w:sz w:val="30"/>
          <w:szCs w:val="30"/>
        </w:rPr>
        <w:t>и отражается</w:t>
      </w:r>
      <w:r w:rsidRPr="00F72828">
        <w:rPr>
          <w:rFonts w:eastAsia="Arial Unicode MS"/>
          <w:sz w:val="30"/>
          <w:szCs w:val="30"/>
        </w:rPr>
        <w:t xml:space="preserve"> на </w:t>
      </w:r>
      <w:r w:rsidRPr="004552A0">
        <w:rPr>
          <w:rFonts w:eastAsia="Arial Unicode MS"/>
          <w:sz w:val="30"/>
          <w:szCs w:val="30"/>
        </w:rPr>
        <w:t>основании данных регистров бухгалтерского учета.</w:t>
      </w:r>
    </w:p>
    <w:p w:rsidR="00E92CE0" w:rsidRPr="007363A8" w:rsidRDefault="00E92CE0" w:rsidP="00E92CE0">
      <w:pPr>
        <w:pStyle w:val="a8"/>
        <w:tabs>
          <w:tab w:val="left" w:pos="1134"/>
        </w:tabs>
        <w:spacing w:line="230" w:lineRule="auto"/>
        <w:ind w:firstLine="709"/>
        <w:jc w:val="both"/>
        <w:rPr>
          <w:sz w:val="30"/>
          <w:szCs w:val="30"/>
        </w:rPr>
      </w:pPr>
      <w:r>
        <w:rPr>
          <w:caps w:val="0"/>
          <w:sz w:val="30"/>
        </w:rPr>
        <w:t>9.</w:t>
      </w:r>
      <w:r>
        <w:rPr>
          <w:caps w:val="0"/>
          <w:sz w:val="30"/>
          <w:lang w:val="en-US"/>
        </w:rPr>
        <w:t> </w:t>
      </w:r>
      <w:r w:rsidRPr="008E4C23">
        <w:rPr>
          <w:caps w:val="0"/>
          <w:sz w:val="30"/>
        </w:rPr>
        <w:t>Не включается в объем оптового товарооборота стоимость</w:t>
      </w:r>
      <w:r w:rsidRPr="007363A8">
        <w:rPr>
          <w:sz w:val="30"/>
          <w:szCs w:val="30"/>
        </w:rPr>
        <w:t>:</w:t>
      </w:r>
    </w:p>
    <w:p w:rsidR="00E92CE0" w:rsidRPr="00365FAE" w:rsidRDefault="00E92CE0" w:rsidP="00E92CE0">
      <w:pPr>
        <w:autoSpaceDE w:val="0"/>
        <w:autoSpaceDN w:val="0"/>
        <w:adjustRightInd w:val="0"/>
        <w:spacing w:line="230" w:lineRule="auto"/>
        <w:ind w:firstLine="709"/>
        <w:jc w:val="both"/>
        <w:outlineLvl w:val="1"/>
        <w:rPr>
          <w:sz w:val="30"/>
          <w:szCs w:val="30"/>
        </w:rPr>
      </w:pPr>
      <w:r w:rsidRPr="00365FAE">
        <w:rPr>
          <w:sz w:val="30"/>
          <w:szCs w:val="30"/>
        </w:rPr>
        <w:t>товаров, отпущенных для переработки</w:t>
      </w:r>
      <w:r>
        <w:rPr>
          <w:sz w:val="30"/>
          <w:szCs w:val="30"/>
        </w:rPr>
        <w:t xml:space="preserve"> </w:t>
      </w:r>
      <w:r w:rsidRPr="00365FAE">
        <w:rPr>
          <w:sz w:val="30"/>
          <w:szCs w:val="30"/>
        </w:rPr>
        <w:t>в собственном производстве, а также на внутрихозяйственные нужды</w:t>
      </w:r>
      <w:r>
        <w:rPr>
          <w:sz w:val="30"/>
          <w:szCs w:val="30"/>
        </w:rPr>
        <w:t>;</w:t>
      </w:r>
    </w:p>
    <w:p w:rsidR="00E92CE0" w:rsidRPr="006A2C10" w:rsidRDefault="00E92CE0" w:rsidP="00E92CE0">
      <w:pPr>
        <w:autoSpaceDE w:val="0"/>
        <w:autoSpaceDN w:val="0"/>
        <w:adjustRightInd w:val="0"/>
        <w:spacing w:line="230" w:lineRule="auto"/>
        <w:ind w:firstLine="709"/>
        <w:jc w:val="both"/>
        <w:outlineLvl w:val="1"/>
        <w:rPr>
          <w:rStyle w:val="ac"/>
          <w:i w:val="0"/>
          <w:sz w:val="30"/>
          <w:szCs w:val="30"/>
        </w:rPr>
      </w:pPr>
      <w:r w:rsidRPr="006A2C10">
        <w:rPr>
          <w:rStyle w:val="ac"/>
          <w:i w:val="0"/>
          <w:sz w:val="30"/>
          <w:szCs w:val="30"/>
        </w:rPr>
        <w:t>товаров, продукции собственного производства, отпущенных своим структурным подразделениям, включая собственные торговые объекты;</w:t>
      </w:r>
    </w:p>
    <w:p w:rsidR="00E92CE0" w:rsidRDefault="00E92CE0" w:rsidP="00E92CE0">
      <w:pPr>
        <w:autoSpaceDE w:val="0"/>
        <w:autoSpaceDN w:val="0"/>
        <w:adjustRightInd w:val="0"/>
        <w:spacing w:line="230" w:lineRule="auto"/>
        <w:ind w:firstLine="720"/>
        <w:jc w:val="both"/>
        <w:outlineLvl w:val="1"/>
        <w:rPr>
          <w:sz w:val="30"/>
          <w:szCs w:val="30"/>
        </w:rPr>
      </w:pPr>
      <w:r>
        <w:rPr>
          <w:sz w:val="30"/>
          <w:szCs w:val="30"/>
        </w:rPr>
        <w:t>товаров, продукции</w:t>
      </w:r>
      <w:r w:rsidRPr="001B7F4C">
        <w:rPr>
          <w:sz w:val="30"/>
          <w:szCs w:val="30"/>
        </w:rPr>
        <w:t xml:space="preserve"> </w:t>
      </w:r>
      <w:r>
        <w:rPr>
          <w:sz w:val="30"/>
          <w:szCs w:val="30"/>
        </w:rPr>
        <w:t>собственного и несобственного производства, отпущенных своим обособленным подразделениям</w:t>
      </w:r>
      <w:r w:rsidRPr="00771AF0">
        <w:rPr>
          <w:sz w:val="30"/>
          <w:szCs w:val="30"/>
        </w:rPr>
        <w:t>,</w:t>
      </w:r>
      <w:r>
        <w:rPr>
          <w:sz w:val="30"/>
          <w:szCs w:val="30"/>
        </w:rPr>
        <w:t xml:space="preserve"> </w:t>
      </w:r>
      <w:proofErr w:type="gramStart"/>
      <w:r>
        <w:rPr>
          <w:sz w:val="30"/>
          <w:szCs w:val="30"/>
        </w:rPr>
        <w:t>отраженная</w:t>
      </w:r>
      <w:proofErr w:type="gramEnd"/>
      <w:r>
        <w:rPr>
          <w:sz w:val="30"/>
          <w:szCs w:val="30"/>
        </w:rPr>
        <w:t xml:space="preserve"> по счету бухгалтерского учета 79 «Внутрихозяйственные расчеты»;</w:t>
      </w:r>
    </w:p>
    <w:p w:rsidR="00E92CE0" w:rsidRDefault="00E92CE0" w:rsidP="00E92CE0">
      <w:pPr>
        <w:autoSpaceDE w:val="0"/>
        <w:autoSpaceDN w:val="0"/>
        <w:adjustRightInd w:val="0"/>
        <w:spacing w:line="230" w:lineRule="auto"/>
        <w:ind w:firstLine="720"/>
        <w:jc w:val="both"/>
        <w:outlineLvl w:val="1"/>
        <w:rPr>
          <w:sz w:val="30"/>
          <w:szCs w:val="30"/>
        </w:rPr>
      </w:pPr>
      <w:r>
        <w:rPr>
          <w:sz w:val="30"/>
          <w:szCs w:val="30"/>
        </w:rPr>
        <w:t>проданных объектов недвижимости;</w:t>
      </w:r>
    </w:p>
    <w:p w:rsidR="00E92CE0" w:rsidRPr="00365FAE" w:rsidRDefault="00E92CE0" w:rsidP="00E92CE0">
      <w:pPr>
        <w:autoSpaceDE w:val="0"/>
        <w:autoSpaceDN w:val="0"/>
        <w:adjustRightInd w:val="0"/>
        <w:spacing w:line="230" w:lineRule="auto"/>
        <w:ind w:firstLine="720"/>
        <w:jc w:val="both"/>
        <w:outlineLvl w:val="1"/>
        <w:rPr>
          <w:sz w:val="30"/>
          <w:szCs w:val="30"/>
        </w:rPr>
      </w:pPr>
      <w:r>
        <w:rPr>
          <w:sz w:val="30"/>
          <w:szCs w:val="30"/>
        </w:rPr>
        <w:t>сырья, материалов, отпущенных на давальческих условиях в сторонние организации для промышленной переработки или доработки;</w:t>
      </w:r>
    </w:p>
    <w:p w:rsidR="00E92CE0" w:rsidRDefault="00E92CE0" w:rsidP="00E92CE0">
      <w:pPr>
        <w:autoSpaceDE w:val="0"/>
        <w:autoSpaceDN w:val="0"/>
        <w:adjustRightInd w:val="0"/>
        <w:spacing w:line="230" w:lineRule="auto"/>
        <w:ind w:firstLine="720"/>
        <w:jc w:val="both"/>
        <w:outlineLvl w:val="1"/>
        <w:rPr>
          <w:sz w:val="30"/>
          <w:szCs w:val="30"/>
        </w:rPr>
      </w:pPr>
      <w:r w:rsidRPr="001D0F7F">
        <w:rPr>
          <w:sz w:val="30"/>
          <w:szCs w:val="30"/>
        </w:rPr>
        <w:t>товаров, отгруженных другим юридическим лицам по договорам предоставления безвозмездной (спонсорской) помощи;</w:t>
      </w:r>
    </w:p>
    <w:p w:rsidR="00E92CE0" w:rsidRPr="00F61F9A" w:rsidRDefault="00E92CE0" w:rsidP="00E92CE0">
      <w:pPr>
        <w:autoSpaceDE w:val="0"/>
        <w:autoSpaceDN w:val="0"/>
        <w:adjustRightInd w:val="0"/>
        <w:spacing w:line="230" w:lineRule="auto"/>
        <w:ind w:firstLine="720"/>
        <w:jc w:val="both"/>
        <w:outlineLvl w:val="1"/>
        <w:rPr>
          <w:sz w:val="30"/>
          <w:szCs w:val="30"/>
        </w:rPr>
      </w:pPr>
      <w:r w:rsidRPr="00365FAE">
        <w:rPr>
          <w:sz w:val="30"/>
          <w:szCs w:val="30"/>
        </w:rPr>
        <w:t>тары, проданной с товаром, на кот</w:t>
      </w:r>
      <w:r>
        <w:rPr>
          <w:sz w:val="30"/>
          <w:szCs w:val="30"/>
        </w:rPr>
        <w:t>орую установлены залоговые цены</w:t>
      </w:r>
      <w:r w:rsidRPr="00F61F9A">
        <w:rPr>
          <w:sz w:val="30"/>
          <w:szCs w:val="30"/>
        </w:rPr>
        <w:t xml:space="preserve"> </w:t>
      </w:r>
      <w:r>
        <w:rPr>
          <w:sz w:val="30"/>
          <w:szCs w:val="30"/>
        </w:rPr>
        <w:t>в случае ее возврата;</w:t>
      </w:r>
    </w:p>
    <w:p w:rsidR="00E92CE0" w:rsidRPr="0066002D" w:rsidRDefault="00E92CE0" w:rsidP="00E92CE0">
      <w:pPr>
        <w:autoSpaceDE w:val="0"/>
        <w:autoSpaceDN w:val="0"/>
        <w:adjustRightInd w:val="0"/>
        <w:spacing w:line="230" w:lineRule="auto"/>
        <w:ind w:firstLine="709"/>
        <w:jc w:val="both"/>
        <w:rPr>
          <w:b/>
          <w:sz w:val="30"/>
          <w:szCs w:val="30"/>
          <w:highlight w:val="yellow"/>
        </w:rPr>
      </w:pPr>
      <w:r>
        <w:rPr>
          <w:sz w:val="30"/>
          <w:szCs w:val="30"/>
        </w:rPr>
        <w:t xml:space="preserve">товаров, отгруженных в отчетном периоде и возвращенных покупателем </w:t>
      </w:r>
      <w:r w:rsidRPr="00F72828">
        <w:rPr>
          <w:sz w:val="30"/>
          <w:szCs w:val="30"/>
        </w:rPr>
        <w:t>(поверенным,</w:t>
      </w:r>
      <w:r w:rsidRPr="00462EAD">
        <w:rPr>
          <w:sz w:val="30"/>
          <w:szCs w:val="30"/>
        </w:rPr>
        <w:t xml:space="preserve"> </w:t>
      </w:r>
      <w:r w:rsidRPr="00FC5A7E">
        <w:rPr>
          <w:sz w:val="30"/>
          <w:szCs w:val="30"/>
        </w:rPr>
        <w:t>комиссионером</w:t>
      </w:r>
      <w:r w:rsidRPr="009262E0">
        <w:rPr>
          <w:sz w:val="30"/>
          <w:szCs w:val="30"/>
        </w:rPr>
        <w:t>)</w:t>
      </w:r>
      <w:r w:rsidRPr="00231AE9">
        <w:rPr>
          <w:sz w:val="30"/>
          <w:szCs w:val="30"/>
        </w:rPr>
        <w:t>.</w:t>
      </w:r>
      <w:r w:rsidRPr="00031587">
        <w:rPr>
          <w:b/>
          <w:sz w:val="30"/>
          <w:szCs w:val="30"/>
        </w:rPr>
        <w:t xml:space="preserve"> </w:t>
      </w:r>
      <w:r w:rsidRPr="00231AE9">
        <w:rPr>
          <w:sz w:val="30"/>
          <w:szCs w:val="30"/>
        </w:rPr>
        <w:t>Стоимость товаров, отгруженных в прошлом году и возращенных покупателем (поверенным, комиссионером) в отчетном году, исключается из объема оптового товарооборота прошлого года за месяцы, в которых данные товары были реализованы;</w:t>
      </w:r>
    </w:p>
    <w:p w:rsidR="00E92CE0" w:rsidRDefault="00E92CE0" w:rsidP="00E92CE0">
      <w:pPr>
        <w:autoSpaceDE w:val="0"/>
        <w:autoSpaceDN w:val="0"/>
        <w:adjustRightInd w:val="0"/>
        <w:spacing w:line="230" w:lineRule="auto"/>
        <w:ind w:firstLine="720"/>
        <w:jc w:val="both"/>
        <w:outlineLvl w:val="1"/>
        <w:rPr>
          <w:sz w:val="30"/>
          <w:szCs w:val="30"/>
        </w:rPr>
      </w:pPr>
      <w:r w:rsidRPr="00031587">
        <w:rPr>
          <w:sz w:val="30"/>
          <w:szCs w:val="30"/>
        </w:rPr>
        <w:t>оборудования, приобретенног</w:t>
      </w:r>
      <w:r w:rsidR="00C36C1C">
        <w:rPr>
          <w:sz w:val="30"/>
          <w:szCs w:val="30"/>
        </w:rPr>
        <w:t>о подрядчико</w:t>
      </w:r>
      <w:r w:rsidRPr="00031587">
        <w:rPr>
          <w:sz w:val="30"/>
          <w:szCs w:val="30"/>
        </w:rPr>
        <w:t>м для монтажа и установки на объекте в рамках</w:t>
      </w:r>
      <w:r>
        <w:rPr>
          <w:sz w:val="30"/>
          <w:szCs w:val="30"/>
        </w:rPr>
        <w:t xml:space="preserve"> договора строительного подряда;</w:t>
      </w:r>
    </w:p>
    <w:p w:rsidR="00E92CE0" w:rsidRDefault="00E92CE0" w:rsidP="00E92CE0">
      <w:pPr>
        <w:autoSpaceDE w:val="0"/>
        <w:autoSpaceDN w:val="0"/>
        <w:adjustRightInd w:val="0"/>
        <w:spacing w:line="230" w:lineRule="auto"/>
        <w:ind w:firstLine="720"/>
        <w:jc w:val="both"/>
        <w:outlineLvl w:val="1"/>
        <w:rPr>
          <w:sz w:val="30"/>
          <w:szCs w:val="30"/>
        </w:rPr>
      </w:pPr>
      <w:r w:rsidRPr="00B11DD2">
        <w:rPr>
          <w:sz w:val="30"/>
          <w:szCs w:val="30"/>
        </w:rPr>
        <w:t>товаров,</w:t>
      </w:r>
      <w:r>
        <w:rPr>
          <w:sz w:val="30"/>
          <w:szCs w:val="30"/>
        </w:rPr>
        <w:t xml:space="preserve"> реализованных физическим лицам.</w:t>
      </w:r>
    </w:p>
    <w:p w:rsidR="00E92CE0" w:rsidRPr="004A3AC1" w:rsidRDefault="00E92CE0" w:rsidP="00E92CE0">
      <w:pPr>
        <w:tabs>
          <w:tab w:val="num" w:pos="1276"/>
          <w:tab w:val="left" w:pos="1418"/>
        </w:tabs>
        <w:spacing w:line="230" w:lineRule="auto"/>
        <w:ind w:firstLine="720"/>
        <w:jc w:val="both"/>
        <w:rPr>
          <w:color w:val="000000"/>
          <w:sz w:val="30"/>
          <w:szCs w:val="30"/>
        </w:rPr>
      </w:pPr>
      <w:r w:rsidRPr="004A3AC1">
        <w:rPr>
          <w:color w:val="000000"/>
          <w:sz w:val="30"/>
          <w:szCs w:val="30"/>
        </w:rPr>
        <w:t xml:space="preserve">По строке 01 не отражается стоимость </w:t>
      </w:r>
      <w:proofErr w:type="gramStart"/>
      <w:r w:rsidRPr="004A3AC1">
        <w:rPr>
          <w:color w:val="000000"/>
          <w:sz w:val="30"/>
          <w:szCs w:val="30"/>
        </w:rPr>
        <w:t>реализованных</w:t>
      </w:r>
      <w:proofErr w:type="gramEnd"/>
      <w:r w:rsidRPr="004A3AC1">
        <w:rPr>
          <w:color w:val="000000"/>
          <w:sz w:val="30"/>
          <w:szCs w:val="30"/>
        </w:rPr>
        <w:t xml:space="preserve"> другим организациям:</w:t>
      </w:r>
    </w:p>
    <w:p w:rsidR="00E92CE0" w:rsidRPr="004A3AC1" w:rsidRDefault="00E92CE0" w:rsidP="00E92CE0">
      <w:pPr>
        <w:tabs>
          <w:tab w:val="num" w:pos="1276"/>
          <w:tab w:val="num" w:pos="1440"/>
        </w:tabs>
        <w:spacing w:line="230" w:lineRule="auto"/>
        <w:ind w:firstLine="720"/>
        <w:jc w:val="both"/>
        <w:rPr>
          <w:sz w:val="30"/>
          <w:szCs w:val="30"/>
        </w:rPr>
      </w:pPr>
      <w:r w:rsidRPr="004A3AC1">
        <w:rPr>
          <w:sz w:val="30"/>
          <w:szCs w:val="30"/>
        </w:rPr>
        <w:t xml:space="preserve">сырья и материалов, включая материалы, полученные в результате разборки основных средств, </w:t>
      </w:r>
      <w:r>
        <w:rPr>
          <w:sz w:val="30"/>
          <w:szCs w:val="30"/>
        </w:rPr>
        <w:t xml:space="preserve">топлива, </w:t>
      </w:r>
      <w:r w:rsidRPr="004A3AC1">
        <w:rPr>
          <w:sz w:val="30"/>
          <w:szCs w:val="30"/>
        </w:rPr>
        <w:t xml:space="preserve">покупных полуфабрикатов, комплектующих изделий, строительных материалов, инвентаря, спецодежды и </w:t>
      </w:r>
      <w:proofErr w:type="spellStart"/>
      <w:r w:rsidRPr="004A3AC1">
        <w:rPr>
          <w:sz w:val="30"/>
          <w:szCs w:val="30"/>
        </w:rPr>
        <w:t>спецоснастки</w:t>
      </w:r>
      <w:proofErr w:type="spellEnd"/>
      <w:r w:rsidRPr="004A3AC1">
        <w:rPr>
          <w:sz w:val="30"/>
          <w:szCs w:val="30"/>
        </w:rPr>
        <w:t xml:space="preserve">, хозяйственных принадлежностей и прочих материалов, приобретенных для собственных производственных нужд, но </w:t>
      </w:r>
      <w:r w:rsidRPr="004A3AC1">
        <w:rPr>
          <w:sz w:val="30"/>
          <w:szCs w:val="30"/>
        </w:rPr>
        <w:br/>
        <w:t xml:space="preserve">не использованных в процессе производства </w:t>
      </w:r>
      <w:r>
        <w:rPr>
          <w:sz w:val="30"/>
          <w:szCs w:val="30"/>
        </w:rPr>
        <w:t>товаров</w:t>
      </w:r>
      <w:r w:rsidRPr="004A3AC1">
        <w:rPr>
          <w:sz w:val="30"/>
          <w:szCs w:val="30"/>
        </w:rPr>
        <w:t>;</w:t>
      </w:r>
    </w:p>
    <w:p w:rsidR="00E92CE0" w:rsidRPr="00031587" w:rsidRDefault="00E92CE0" w:rsidP="00E92CE0">
      <w:pPr>
        <w:tabs>
          <w:tab w:val="num" w:pos="1276"/>
          <w:tab w:val="num" w:pos="1440"/>
        </w:tabs>
        <w:spacing w:line="230" w:lineRule="auto"/>
        <w:ind w:firstLine="709"/>
        <w:jc w:val="both"/>
        <w:rPr>
          <w:sz w:val="30"/>
          <w:szCs w:val="30"/>
        </w:rPr>
      </w:pPr>
      <w:r>
        <w:rPr>
          <w:sz w:val="30"/>
          <w:szCs w:val="30"/>
        </w:rPr>
        <w:t>брака, лома, отходов</w:t>
      </w:r>
      <w:r>
        <w:rPr>
          <w:b/>
          <w:sz w:val="30"/>
          <w:szCs w:val="30"/>
        </w:rPr>
        <w:t xml:space="preserve">, </w:t>
      </w:r>
      <w:r w:rsidRPr="00031587">
        <w:rPr>
          <w:sz w:val="30"/>
          <w:szCs w:val="30"/>
        </w:rPr>
        <w:t>полученных в результате производственной деятельности;</w:t>
      </w:r>
    </w:p>
    <w:p w:rsidR="00E92CE0" w:rsidRPr="004A3AC1" w:rsidRDefault="00E92CE0" w:rsidP="00E92CE0">
      <w:pPr>
        <w:tabs>
          <w:tab w:val="num" w:pos="1276"/>
          <w:tab w:val="num" w:pos="1440"/>
        </w:tabs>
        <w:spacing w:line="230" w:lineRule="auto"/>
        <w:ind w:firstLine="709"/>
        <w:jc w:val="both"/>
        <w:rPr>
          <w:sz w:val="30"/>
          <w:szCs w:val="30"/>
        </w:rPr>
      </w:pPr>
      <w:r w:rsidRPr="004A3AC1">
        <w:rPr>
          <w:sz w:val="30"/>
          <w:szCs w:val="30"/>
        </w:rPr>
        <w:t>материальных ценностей, приобретенных</w:t>
      </w:r>
      <w:r>
        <w:rPr>
          <w:sz w:val="30"/>
          <w:szCs w:val="30"/>
        </w:rPr>
        <w:t>,</w:t>
      </w:r>
      <w:r w:rsidRPr="004A3AC1">
        <w:rPr>
          <w:sz w:val="30"/>
          <w:szCs w:val="30"/>
        </w:rPr>
        <w:t xml:space="preserve"> но не использованных для общехозяйственных </w:t>
      </w:r>
      <w:r>
        <w:rPr>
          <w:sz w:val="30"/>
          <w:szCs w:val="30"/>
        </w:rPr>
        <w:t>и управленческих нужд</w:t>
      </w:r>
      <w:r w:rsidRPr="004A3AC1">
        <w:rPr>
          <w:sz w:val="30"/>
          <w:szCs w:val="30"/>
        </w:rPr>
        <w:t xml:space="preserve">. </w:t>
      </w:r>
    </w:p>
    <w:p w:rsidR="00E92CE0" w:rsidRPr="00BF6E0D" w:rsidRDefault="00E92CE0" w:rsidP="00E92CE0">
      <w:pPr>
        <w:pStyle w:val="a8"/>
        <w:tabs>
          <w:tab w:val="left" w:pos="1134"/>
        </w:tabs>
        <w:spacing w:line="230" w:lineRule="auto"/>
        <w:ind w:firstLine="709"/>
        <w:jc w:val="both"/>
        <w:rPr>
          <w:caps w:val="0"/>
          <w:sz w:val="30"/>
          <w:szCs w:val="30"/>
        </w:rPr>
      </w:pPr>
      <w:r>
        <w:rPr>
          <w:caps w:val="0"/>
          <w:sz w:val="30"/>
        </w:rPr>
        <w:t>10.</w:t>
      </w:r>
      <w:r>
        <w:rPr>
          <w:caps w:val="0"/>
          <w:sz w:val="30"/>
          <w:lang w:val="en-US"/>
        </w:rPr>
        <w:t> </w:t>
      </w:r>
      <w:r>
        <w:rPr>
          <w:caps w:val="0"/>
          <w:sz w:val="30"/>
        </w:rPr>
        <w:t>По строке 02 отражается объем оптового товарооборота на внутреннем рынке Республики Беларусь.</w:t>
      </w:r>
    </w:p>
    <w:p w:rsidR="00533493" w:rsidRPr="00B021C3" w:rsidRDefault="00E92CE0" w:rsidP="00B021C3">
      <w:pPr>
        <w:ind w:firstLine="709"/>
        <w:jc w:val="both"/>
        <w:rPr>
          <w:sz w:val="30"/>
        </w:rPr>
      </w:pPr>
      <w:r>
        <w:rPr>
          <w:sz w:val="30"/>
        </w:rPr>
        <w:t>11.</w:t>
      </w:r>
      <w:r>
        <w:rPr>
          <w:sz w:val="30"/>
          <w:lang w:val="en-US"/>
        </w:rPr>
        <w:t> </w:t>
      </w:r>
      <w:r w:rsidRPr="00044053">
        <w:rPr>
          <w:sz w:val="30"/>
        </w:rPr>
        <w:t>По строке 03 отражается валовой доход по отгруженным товарам</w:t>
      </w:r>
      <w:r w:rsidR="00501235">
        <w:rPr>
          <w:sz w:val="30"/>
        </w:rPr>
        <w:t xml:space="preserve"> </w:t>
      </w:r>
      <w:r w:rsidR="00501235" w:rsidRPr="00BC2D97">
        <w:rPr>
          <w:sz w:val="30"/>
        </w:rPr>
        <w:t>(без учета товаров, возвращенных покупателем (поверенным, комиссионером))</w:t>
      </w:r>
      <w:r w:rsidRPr="00044053">
        <w:rPr>
          <w:sz w:val="30"/>
        </w:rPr>
        <w:t xml:space="preserve">, который исчисляется как разница между продажной и </w:t>
      </w:r>
      <w:r w:rsidRPr="00044053">
        <w:rPr>
          <w:sz w:val="30"/>
        </w:rPr>
        <w:lastRenderedPageBreak/>
        <w:t>покупной стоимостью товаров за вычетом налогов и сборов, исчисл</w:t>
      </w:r>
      <w:r>
        <w:rPr>
          <w:sz w:val="30"/>
        </w:rPr>
        <w:t>яемых из выручки</w:t>
      </w:r>
      <w:r>
        <w:rPr>
          <w:caps/>
          <w:sz w:val="30"/>
        </w:rPr>
        <w:t xml:space="preserve">, </w:t>
      </w:r>
      <w:r w:rsidRPr="00F72828">
        <w:rPr>
          <w:sz w:val="30"/>
        </w:rPr>
        <w:t>вывозных таможенных пошлин</w:t>
      </w:r>
      <w:r w:rsidR="00501235" w:rsidRPr="00501235">
        <w:rPr>
          <w:sz w:val="30"/>
        </w:rPr>
        <w:t>.</w:t>
      </w:r>
    </w:p>
    <w:p w:rsidR="00E92CE0" w:rsidRPr="00031587" w:rsidRDefault="00E92CE0" w:rsidP="00E92CE0">
      <w:pPr>
        <w:pStyle w:val="a8"/>
        <w:tabs>
          <w:tab w:val="left" w:pos="1134"/>
        </w:tabs>
        <w:spacing w:line="230" w:lineRule="auto"/>
        <w:ind w:firstLine="709"/>
        <w:jc w:val="both"/>
        <w:rPr>
          <w:caps w:val="0"/>
          <w:sz w:val="30"/>
        </w:rPr>
      </w:pPr>
      <w:r w:rsidRPr="00031587">
        <w:rPr>
          <w:caps w:val="0"/>
          <w:sz w:val="30"/>
        </w:rPr>
        <w:t>Респонденты, ведущие книгу учета доходов и расходов организаций</w:t>
      </w:r>
      <w:r>
        <w:rPr>
          <w:caps w:val="0"/>
          <w:sz w:val="30"/>
        </w:rPr>
        <w:t>,</w:t>
      </w:r>
      <w:r w:rsidRPr="00031587">
        <w:rPr>
          <w:caps w:val="0"/>
          <w:sz w:val="30"/>
        </w:rPr>
        <w:t xml:space="preserve"> при</w:t>
      </w:r>
      <w:r>
        <w:rPr>
          <w:caps w:val="0"/>
          <w:sz w:val="30"/>
        </w:rPr>
        <w:t>меняющих упрощенную систему</w:t>
      </w:r>
      <w:r w:rsidRPr="00031587">
        <w:rPr>
          <w:caps w:val="0"/>
          <w:sz w:val="30"/>
        </w:rPr>
        <w:t xml:space="preserve"> налогообложения</w:t>
      </w:r>
      <w:r>
        <w:rPr>
          <w:caps w:val="0"/>
          <w:sz w:val="30"/>
        </w:rPr>
        <w:t>,</w:t>
      </w:r>
      <w:r w:rsidRPr="00031587">
        <w:rPr>
          <w:caps w:val="0"/>
          <w:sz w:val="30"/>
        </w:rPr>
        <w:t xml:space="preserve"> по строке 03 отражают валовой доход без налога при упрощенной системе налогообложения, без налога на добавленную стоимость для организации, уплачивающей налог на добавленную стоимость.</w:t>
      </w:r>
    </w:p>
    <w:p w:rsidR="00E92CE0" w:rsidRPr="004A3AC1" w:rsidRDefault="00E92CE0" w:rsidP="00E92CE0">
      <w:pPr>
        <w:spacing w:line="230" w:lineRule="auto"/>
        <w:ind w:firstLine="709"/>
        <w:jc w:val="both"/>
        <w:rPr>
          <w:sz w:val="30"/>
          <w:szCs w:val="30"/>
        </w:rPr>
      </w:pPr>
      <w:r>
        <w:rPr>
          <w:sz w:val="30"/>
          <w:szCs w:val="30"/>
        </w:rPr>
        <w:t>Респонденты</w:t>
      </w:r>
      <w:r w:rsidRPr="004A3AC1">
        <w:rPr>
          <w:sz w:val="30"/>
          <w:szCs w:val="30"/>
        </w:rPr>
        <w:t xml:space="preserve">, </w:t>
      </w:r>
      <w:r>
        <w:rPr>
          <w:sz w:val="30"/>
          <w:szCs w:val="30"/>
        </w:rPr>
        <w:t>осуществляющие</w:t>
      </w:r>
      <w:r w:rsidRPr="001B7F4C">
        <w:rPr>
          <w:sz w:val="30"/>
          <w:szCs w:val="30"/>
        </w:rPr>
        <w:t xml:space="preserve"> </w:t>
      </w:r>
      <w:r w:rsidRPr="004A3AC1">
        <w:rPr>
          <w:sz w:val="30"/>
          <w:szCs w:val="30"/>
        </w:rPr>
        <w:t>сделки</w:t>
      </w:r>
      <w:r>
        <w:rPr>
          <w:sz w:val="30"/>
          <w:szCs w:val="30"/>
        </w:rPr>
        <w:t xml:space="preserve"> </w:t>
      </w:r>
      <w:r w:rsidRPr="0093267B">
        <w:rPr>
          <w:sz w:val="30"/>
          <w:szCs w:val="30"/>
        </w:rPr>
        <w:t>в оптовой торговле</w:t>
      </w:r>
      <w:r w:rsidRPr="004A3AC1">
        <w:rPr>
          <w:sz w:val="30"/>
          <w:szCs w:val="30"/>
        </w:rPr>
        <w:t xml:space="preserve"> в интересах другого лица</w:t>
      </w:r>
      <w:r>
        <w:rPr>
          <w:sz w:val="30"/>
          <w:szCs w:val="30"/>
        </w:rPr>
        <w:t xml:space="preserve">, </w:t>
      </w:r>
      <w:r w:rsidRPr="0093267B">
        <w:rPr>
          <w:sz w:val="30"/>
          <w:szCs w:val="30"/>
        </w:rPr>
        <w:t>в том числе на основании</w:t>
      </w:r>
      <w:r w:rsidRPr="004A3AC1">
        <w:rPr>
          <w:sz w:val="30"/>
          <w:szCs w:val="30"/>
        </w:rPr>
        <w:t xml:space="preserve"> договоров поручения, комиссии, по строке 03</w:t>
      </w:r>
      <w:r>
        <w:rPr>
          <w:sz w:val="30"/>
          <w:szCs w:val="30"/>
        </w:rPr>
        <w:t xml:space="preserve"> </w:t>
      </w:r>
      <w:r w:rsidRPr="004A3AC1">
        <w:rPr>
          <w:sz w:val="30"/>
          <w:szCs w:val="30"/>
        </w:rPr>
        <w:t>отражают сумму вознаграждения от торговой посреднической деятельности за вычетом налогов и сборов, исчисляемых из выручки</w:t>
      </w:r>
      <w:r>
        <w:rPr>
          <w:sz w:val="30"/>
          <w:szCs w:val="30"/>
        </w:rPr>
        <w:t>.</w:t>
      </w:r>
    </w:p>
    <w:p w:rsidR="00E92CE0" w:rsidRDefault="00E92CE0" w:rsidP="00E92CE0">
      <w:pPr>
        <w:pStyle w:val="a8"/>
        <w:tabs>
          <w:tab w:val="left" w:pos="1134"/>
        </w:tabs>
        <w:spacing w:line="230" w:lineRule="auto"/>
        <w:ind w:firstLine="709"/>
        <w:jc w:val="both"/>
        <w:rPr>
          <w:caps w:val="0"/>
          <w:sz w:val="30"/>
        </w:rPr>
      </w:pPr>
      <w:r>
        <w:rPr>
          <w:caps w:val="0"/>
          <w:sz w:val="30"/>
        </w:rPr>
        <w:t>Респонденты</w:t>
      </w:r>
      <w:r w:rsidRPr="004A3AC1">
        <w:rPr>
          <w:caps w:val="0"/>
          <w:sz w:val="30"/>
        </w:rPr>
        <w:t>, являющиеся</w:t>
      </w:r>
      <w:r w:rsidRPr="00044053">
        <w:rPr>
          <w:caps w:val="0"/>
          <w:sz w:val="30"/>
        </w:rPr>
        <w:t xml:space="preserve"> собственниками сырья, материалов, передаваемых в переработку сторонним организациям, отражают валовой доход без стоимости переданного в переработку сырья, материалов и оплаты услуг по их переработке.</w:t>
      </w:r>
    </w:p>
    <w:p w:rsidR="00E92CE0" w:rsidRPr="0093267B" w:rsidRDefault="00E92CE0" w:rsidP="00E92CE0">
      <w:pPr>
        <w:pStyle w:val="a8"/>
        <w:tabs>
          <w:tab w:val="left" w:pos="1134"/>
        </w:tabs>
        <w:spacing w:line="200" w:lineRule="atLeast"/>
        <w:ind w:firstLine="709"/>
        <w:jc w:val="both"/>
        <w:rPr>
          <w:caps w:val="0"/>
          <w:sz w:val="30"/>
        </w:rPr>
      </w:pPr>
      <w:r w:rsidRPr="0093267B">
        <w:rPr>
          <w:caps w:val="0"/>
          <w:sz w:val="30"/>
        </w:rPr>
        <w:t>Респонденты, осуществляющие оптовую торговлю отходами, являющимися вторичными материальными ресурсами, отражают валовой доход, включая компенсацию, выплачиваемую государственным учреждением «Оператор вторичных материальных ресурсов».</w:t>
      </w:r>
    </w:p>
    <w:p w:rsidR="00E92CE0" w:rsidRPr="007F31A9" w:rsidRDefault="00E92CE0" w:rsidP="00E92CE0">
      <w:pPr>
        <w:pStyle w:val="a8"/>
        <w:tabs>
          <w:tab w:val="left" w:pos="1134"/>
        </w:tabs>
        <w:spacing w:line="230" w:lineRule="auto"/>
        <w:ind w:firstLine="709"/>
        <w:jc w:val="both"/>
        <w:rPr>
          <w:caps w:val="0"/>
          <w:sz w:val="30"/>
        </w:rPr>
      </w:pPr>
      <w:r w:rsidRPr="007F31A9">
        <w:rPr>
          <w:caps w:val="0"/>
          <w:sz w:val="30"/>
        </w:rPr>
        <w:t>Респонденты, реализующие другим юридическим лицам и индивидуальным предпринимателям через собственные торговые объекты товары несобственного производства, валовой доход по строке 03 не отражают.</w:t>
      </w:r>
    </w:p>
    <w:p w:rsidR="00E92CE0" w:rsidRPr="002E1B29" w:rsidRDefault="00E92CE0" w:rsidP="00E92CE0">
      <w:pPr>
        <w:pStyle w:val="a8"/>
        <w:tabs>
          <w:tab w:val="left" w:pos="1134"/>
        </w:tabs>
        <w:spacing w:line="230" w:lineRule="auto"/>
        <w:ind w:firstLine="709"/>
        <w:jc w:val="both"/>
        <w:rPr>
          <w:caps w:val="0"/>
          <w:sz w:val="20"/>
        </w:rPr>
      </w:pPr>
      <w:proofErr w:type="gramStart"/>
      <w:r w:rsidRPr="004A3AC1">
        <w:rPr>
          <w:caps w:val="0"/>
          <w:sz w:val="30"/>
        </w:rPr>
        <w:t>Валовой доход отражается за период, предшествующий отчетному, по виду деятельности оптовая торговля.</w:t>
      </w:r>
      <w:proofErr w:type="gramEnd"/>
      <w:r w:rsidRPr="00003AED">
        <w:rPr>
          <w:caps w:val="0"/>
          <w:sz w:val="30"/>
        </w:rPr>
        <w:t xml:space="preserve"> </w:t>
      </w:r>
      <w:r>
        <w:rPr>
          <w:caps w:val="0"/>
          <w:sz w:val="30"/>
        </w:rPr>
        <w:t xml:space="preserve">Например, по строке 03 в отчете </w:t>
      </w:r>
      <w:proofErr w:type="gramStart"/>
      <w:r>
        <w:rPr>
          <w:caps w:val="0"/>
          <w:sz w:val="30"/>
        </w:rPr>
        <w:t>за</w:t>
      </w:r>
      <w:proofErr w:type="gramEnd"/>
      <w:r>
        <w:rPr>
          <w:caps w:val="0"/>
          <w:sz w:val="30"/>
        </w:rPr>
        <w:t xml:space="preserve">: </w:t>
      </w:r>
    </w:p>
    <w:p w:rsidR="00E92CE0" w:rsidRDefault="00E92CE0" w:rsidP="00E92CE0">
      <w:pPr>
        <w:pStyle w:val="a8"/>
        <w:tabs>
          <w:tab w:val="left" w:pos="1134"/>
        </w:tabs>
        <w:spacing w:line="230" w:lineRule="auto"/>
        <w:ind w:firstLine="709"/>
        <w:jc w:val="both"/>
        <w:rPr>
          <w:caps w:val="0"/>
          <w:sz w:val="30"/>
        </w:rPr>
      </w:pPr>
      <w:r>
        <w:rPr>
          <w:caps w:val="0"/>
          <w:sz w:val="30"/>
        </w:rPr>
        <w:t xml:space="preserve">январь отчетного года в </w:t>
      </w:r>
      <w:r w:rsidRPr="004E61A2">
        <w:rPr>
          <w:caps w:val="0"/>
          <w:sz w:val="30"/>
        </w:rPr>
        <w:t>граф</w:t>
      </w:r>
      <w:r>
        <w:rPr>
          <w:caps w:val="0"/>
          <w:sz w:val="30"/>
        </w:rPr>
        <w:t>е</w:t>
      </w:r>
      <w:r w:rsidRPr="004E61A2">
        <w:rPr>
          <w:caps w:val="0"/>
          <w:sz w:val="30"/>
        </w:rPr>
        <w:t xml:space="preserve"> 1 </w:t>
      </w:r>
      <w:r>
        <w:rPr>
          <w:caps w:val="0"/>
          <w:sz w:val="30"/>
        </w:rPr>
        <w:t>отражае</w:t>
      </w:r>
      <w:r w:rsidRPr="004E61A2">
        <w:rPr>
          <w:caps w:val="0"/>
          <w:sz w:val="30"/>
        </w:rPr>
        <w:t>тся валов</w:t>
      </w:r>
      <w:r>
        <w:rPr>
          <w:caps w:val="0"/>
          <w:sz w:val="30"/>
        </w:rPr>
        <w:t>ой доход</w:t>
      </w:r>
      <w:r w:rsidRPr="004E61A2">
        <w:rPr>
          <w:caps w:val="0"/>
          <w:sz w:val="30"/>
        </w:rPr>
        <w:t xml:space="preserve"> за </w:t>
      </w:r>
      <w:r>
        <w:rPr>
          <w:caps w:val="0"/>
          <w:sz w:val="30"/>
        </w:rPr>
        <w:br/>
      </w:r>
      <w:r w:rsidRPr="004E61A2">
        <w:rPr>
          <w:caps w:val="0"/>
          <w:sz w:val="30"/>
        </w:rPr>
        <w:t xml:space="preserve">январь-декабрь предыдущего года, </w:t>
      </w:r>
      <w:r>
        <w:rPr>
          <w:caps w:val="0"/>
          <w:sz w:val="30"/>
        </w:rPr>
        <w:t>в</w:t>
      </w:r>
      <w:r w:rsidRPr="004E61A2">
        <w:rPr>
          <w:caps w:val="0"/>
          <w:sz w:val="30"/>
        </w:rPr>
        <w:t xml:space="preserve"> графе 2 – за январь-декабрь го</w:t>
      </w:r>
      <w:r>
        <w:rPr>
          <w:caps w:val="0"/>
          <w:sz w:val="30"/>
        </w:rPr>
        <w:t xml:space="preserve">да, предшествующего предыдущему; </w:t>
      </w:r>
    </w:p>
    <w:p w:rsidR="00E92CE0" w:rsidRPr="004E61A2" w:rsidRDefault="00E92CE0" w:rsidP="00E92CE0">
      <w:pPr>
        <w:pStyle w:val="a8"/>
        <w:tabs>
          <w:tab w:val="left" w:pos="1134"/>
        </w:tabs>
        <w:spacing w:line="230" w:lineRule="auto"/>
        <w:ind w:firstLine="709"/>
        <w:jc w:val="both"/>
        <w:rPr>
          <w:caps w:val="0"/>
          <w:sz w:val="30"/>
        </w:rPr>
      </w:pPr>
      <w:r>
        <w:rPr>
          <w:caps w:val="0"/>
          <w:sz w:val="30"/>
        </w:rPr>
        <w:t xml:space="preserve">январь-февраль отчетного года в </w:t>
      </w:r>
      <w:r w:rsidRPr="004E61A2">
        <w:rPr>
          <w:caps w:val="0"/>
          <w:sz w:val="30"/>
        </w:rPr>
        <w:t>граф</w:t>
      </w:r>
      <w:r>
        <w:rPr>
          <w:caps w:val="0"/>
          <w:sz w:val="30"/>
        </w:rPr>
        <w:t>е</w:t>
      </w:r>
      <w:r w:rsidRPr="004E61A2">
        <w:rPr>
          <w:caps w:val="0"/>
          <w:sz w:val="30"/>
        </w:rPr>
        <w:t xml:space="preserve"> 1 </w:t>
      </w:r>
      <w:r>
        <w:rPr>
          <w:caps w:val="0"/>
          <w:sz w:val="30"/>
        </w:rPr>
        <w:t xml:space="preserve">отражается валовой доход за январь текущего года, в графе 2 – за январь предыдущего года. </w:t>
      </w:r>
    </w:p>
    <w:p w:rsidR="00E92CE0" w:rsidRPr="00F86258" w:rsidRDefault="00E92CE0" w:rsidP="00E92CE0">
      <w:pPr>
        <w:pStyle w:val="a8"/>
        <w:tabs>
          <w:tab w:val="left" w:pos="1134"/>
        </w:tabs>
        <w:spacing w:line="230" w:lineRule="auto"/>
        <w:ind w:firstLine="709"/>
        <w:jc w:val="both"/>
        <w:rPr>
          <w:caps w:val="0"/>
          <w:strike/>
          <w:sz w:val="30"/>
        </w:rPr>
      </w:pPr>
      <w:r w:rsidRPr="00F86258">
        <w:rPr>
          <w:caps w:val="0"/>
          <w:sz w:val="30"/>
        </w:rPr>
        <w:t>В случае получения при расчете валового дохода данных меньше нуля по строке 03 проставляется отрицательное значение.</w:t>
      </w:r>
    </w:p>
    <w:p w:rsidR="00E92CE0" w:rsidRDefault="00E92CE0" w:rsidP="00E92CE0">
      <w:pPr>
        <w:pStyle w:val="a8"/>
        <w:tabs>
          <w:tab w:val="left" w:pos="1134"/>
        </w:tabs>
        <w:spacing w:line="200" w:lineRule="atLeast"/>
        <w:ind w:firstLine="709"/>
        <w:jc w:val="both"/>
        <w:rPr>
          <w:caps w:val="0"/>
          <w:sz w:val="30"/>
        </w:rPr>
      </w:pPr>
      <w:r w:rsidRPr="00B11DD2">
        <w:rPr>
          <w:caps w:val="0"/>
          <w:sz w:val="30"/>
        </w:rPr>
        <w:t xml:space="preserve">При продаже товаров за иностранную валюту валовой доход отражается в белорусских рублях на основании данных </w:t>
      </w:r>
      <w:r w:rsidRPr="0093267B">
        <w:rPr>
          <w:caps w:val="0"/>
          <w:sz w:val="30"/>
        </w:rPr>
        <w:t>регистров</w:t>
      </w:r>
      <w:r>
        <w:rPr>
          <w:caps w:val="0"/>
          <w:sz w:val="30"/>
        </w:rPr>
        <w:t xml:space="preserve"> </w:t>
      </w:r>
      <w:r w:rsidRPr="00B11DD2">
        <w:rPr>
          <w:caps w:val="0"/>
          <w:sz w:val="30"/>
        </w:rPr>
        <w:t>бухгалтерского учета.</w:t>
      </w:r>
    </w:p>
    <w:p w:rsidR="00E92CE0" w:rsidRPr="00C97451" w:rsidRDefault="00E92CE0" w:rsidP="00E92CE0">
      <w:pPr>
        <w:pStyle w:val="20"/>
        <w:ind w:firstLine="0"/>
        <w:jc w:val="center"/>
        <w:rPr>
          <w:sz w:val="30"/>
        </w:rPr>
      </w:pPr>
      <w:r>
        <w:rPr>
          <w:sz w:val="30"/>
        </w:rPr>
        <w:t xml:space="preserve">ГЛАВА </w:t>
      </w:r>
      <w:r w:rsidRPr="00C97451">
        <w:rPr>
          <w:sz w:val="30"/>
        </w:rPr>
        <w:t>3</w:t>
      </w:r>
    </w:p>
    <w:p w:rsidR="00E92CE0" w:rsidRPr="00C97451" w:rsidRDefault="00E92CE0" w:rsidP="00E92CE0">
      <w:pPr>
        <w:pStyle w:val="20"/>
        <w:ind w:firstLine="0"/>
        <w:jc w:val="center"/>
        <w:rPr>
          <w:caps/>
          <w:sz w:val="30"/>
        </w:rPr>
      </w:pPr>
      <w:r>
        <w:rPr>
          <w:caps/>
          <w:sz w:val="30"/>
        </w:rPr>
        <w:t>Порядок заполнения</w:t>
      </w:r>
      <w:r w:rsidRPr="00C97451">
        <w:rPr>
          <w:caps/>
          <w:sz w:val="30"/>
        </w:rPr>
        <w:t xml:space="preserve"> </w:t>
      </w:r>
      <w:r>
        <w:rPr>
          <w:caps/>
          <w:sz w:val="30"/>
        </w:rPr>
        <w:t>РАЗДЕЛА ii</w:t>
      </w:r>
    </w:p>
    <w:p w:rsidR="00E92CE0" w:rsidRPr="00C97451" w:rsidRDefault="00E92CE0" w:rsidP="00E92CE0">
      <w:pPr>
        <w:pStyle w:val="20"/>
        <w:ind w:firstLine="0"/>
        <w:jc w:val="center"/>
        <w:rPr>
          <w:sz w:val="30"/>
        </w:rPr>
      </w:pPr>
      <w:r>
        <w:rPr>
          <w:caps/>
          <w:sz w:val="30"/>
        </w:rPr>
        <w:t>«пРОДАЖА ОТДЕЛЬНЫХ ВИДОВ ТОВАРОВ»</w:t>
      </w:r>
    </w:p>
    <w:p w:rsidR="00E92CE0" w:rsidRDefault="00E92CE0" w:rsidP="00E92CE0">
      <w:pPr>
        <w:pStyle w:val="a8"/>
        <w:tabs>
          <w:tab w:val="left" w:pos="1134"/>
        </w:tabs>
        <w:spacing w:line="230" w:lineRule="auto"/>
        <w:ind w:firstLine="709"/>
        <w:jc w:val="both"/>
        <w:rPr>
          <w:caps w:val="0"/>
          <w:sz w:val="30"/>
        </w:rPr>
      </w:pPr>
    </w:p>
    <w:p w:rsidR="00E92CE0" w:rsidRPr="005243F8" w:rsidRDefault="00E92CE0" w:rsidP="00E92CE0">
      <w:pPr>
        <w:pStyle w:val="a8"/>
        <w:tabs>
          <w:tab w:val="left" w:pos="1134"/>
        </w:tabs>
        <w:spacing w:line="230" w:lineRule="auto"/>
        <w:ind w:firstLine="709"/>
        <w:jc w:val="both"/>
        <w:rPr>
          <w:caps w:val="0"/>
          <w:sz w:val="30"/>
        </w:rPr>
      </w:pPr>
      <w:r>
        <w:rPr>
          <w:caps w:val="0"/>
          <w:sz w:val="30"/>
        </w:rPr>
        <w:t>12.</w:t>
      </w:r>
      <w:r>
        <w:rPr>
          <w:caps w:val="0"/>
          <w:sz w:val="30"/>
          <w:lang w:val="en-US"/>
        </w:rPr>
        <w:t> </w:t>
      </w:r>
      <w:r w:rsidRPr="0052729C">
        <w:rPr>
          <w:caps w:val="0"/>
          <w:sz w:val="30"/>
        </w:rPr>
        <w:t xml:space="preserve">Респонденты, осуществляющие сделки в оптовой торговле в интересах другого лица, в том числе на основании договоров поручения, </w:t>
      </w:r>
      <w:r w:rsidRPr="0052729C">
        <w:rPr>
          <w:caps w:val="0"/>
          <w:sz w:val="30"/>
        </w:rPr>
        <w:lastRenderedPageBreak/>
        <w:t xml:space="preserve">комиссии, сумму вознаграждения от торговой посреднической деятельности в разделе </w:t>
      </w:r>
      <w:r w:rsidRPr="0052729C">
        <w:rPr>
          <w:caps w:val="0"/>
          <w:sz w:val="30"/>
          <w:lang w:val="en-US"/>
        </w:rPr>
        <w:t>II</w:t>
      </w:r>
      <w:r w:rsidRPr="0052729C">
        <w:rPr>
          <w:caps w:val="0"/>
          <w:sz w:val="30"/>
        </w:rPr>
        <w:t xml:space="preserve"> не отражают.</w:t>
      </w:r>
    </w:p>
    <w:p w:rsidR="00E92CE0" w:rsidRPr="00155FA5" w:rsidRDefault="00E92CE0" w:rsidP="00E92CE0">
      <w:pPr>
        <w:pStyle w:val="a8"/>
        <w:tabs>
          <w:tab w:val="left" w:pos="1134"/>
        </w:tabs>
        <w:spacing w:line="230" w:lineRule="auto"/>
        <w:ind w:firstLine="709"/>
        <w:jc w:val="both"/>
        <w:rPr>
          <w:caps w:val="0"/>
          <w:sz w:val="30"/>
        </w:rPr>
      </w:pPr>
      <w:r w:rsidRPr="00706A23">
        <w:rPr>
          <w:caps w:val="0"/>
          <w:sz w:val="30"/>
        </w:rPr>
        <w:t xml:space="preserve">При заполнении раздела II следует </w:t>
      </w:r>
      <w:r>
        <w:rPr>
          <w:caps w:val="0"/>
          <w:sz w:val="30"/>
        </w:rPr>
        <w:t xml:space="preserve">руководствоваться </w:t>
      </w:r>
      <w:r w:rsidRPr="00706A23">
        <w:rPr>
          <w:caps w:val="0"/>
          <w:sz w:val="30"/>
        </w:rPr>
        <w:t>статистическим классификатором СК </w:t>
      </w:r>
      <w:r>
        <w:rPr>
          <w:caps w:val="0"/>
          <w:sz w:val="30"/>
        </w:rPr>
        <w:t>32</w:t>
      </w:r>
      <w:r w:rsidRPr="00706A23">
        <w:rPr>
          <w:caps w:val="0"/>
          <w:sz w:val="30"/>
        </w:rPr>
        <w:t>.003-201</w:t>
      </w:r>
      <w:r>
        <w:rPr>
          <w:caps w:val="0"/>
          <w:sz w:val="30"/>
        </w:rPr>
        <w:t>9</w:t>
      </w:r>
      <w:r w:rsidRPr="00706A23">
        <w:rPr>
          <w:caps w:val="0"/>
          <w:sz w:val="30"/>
        </w:rPr>
        <w:t xml:space="preserve"> «Товары оптовой торговли», утвержденны</w:t>
      </w:r>
      <w:r>
        <w:rPr>
          <w:caps w:val="0"/>
          <w:sz w:val="30"/>
        </w:rPr>
        <w:t>м</w:t>
      </w:r>
      <w:r w:rsidRPr="00706A23">
        <w:rPr>
          <w:caps w:val="0"/>
          <w:sz w:val="30"/>
        </w:rPr>
        <w:t xml:space="preserve"> постановлением Национального статистического комитета Республики Беларусь от</w:t>
      </w:r>
      <w:r>
        <w:rPr>
          <w:caps w:val="0"/>
          <w:sz w:val="30"/>
        </w:rPr>
        <w:t xml:space="preserve"> 16 августа 2019 г. №74</w:t>
      </w:r>
      <w:r w:rsidRPr="00706A23">
        <w:rPr>
          <w:caps w:val="0"/>
          <w:sz w:val="30"/>
        </w:rPr>
        <w:t xml:space="preserve">, который размещен на официальном сайте Национального статистического комитета в глобальной компьютерной сети Интернет http://www.belstat.gov.by в </w:t>
      </w:r>
      <w:r>
        <w:rPr>
          <w:caps w:val="0"/>
          <w:sz w:val="30"/>
        </w:rPr>
        <w:t>рубрике</w:t>
      </w:r>
      <w:r w:rsidRPr="00706A23">
        <w:rPr>
          <w:caps w:val="0"/>
          <w:sz w:val="30"/>
        </w:rPr>
        <w:t xml:space="preserve"> «Классификаторы».</w:t>
      </w:r>
    </w:p>
    <w:p w:rsidR="00E92CE0" w:rsidRPr="00F059A6" w:rsidRDefault="00E92CE0" w:rsidP="00E92CE0">
      <w:pPr>
        <w:pStyle w:val="a8"/>
        <w:tabs>
          <w:tab w:val="left" w:pos="1134"/>
        </w:tabs>
        <w:spacing w:line="230" w:lineRule="auto"/>
        <w:ind w:firstLine="709"/>
        <w:jc w:val="both"/>
        <w:rPr>
          <w:caps w:val="0"/>
          <w:sz w:val="30"/>
          <w:szCs w:val="30"/>
        </w:rPr>
      </w:pPr>
      <w:r w:rsidRPr="00BF1E9F">
        <w:rPr>
          <w:caps w:val="0"/>
          <w:sz w:val="30"/>
        </w:rPr>
        <w:t>13.</w:t>
      </w:r>
      <w:r w:rsidRPr="00BF1E9F">
        <w:rPr>
          <w:caps w:val="0"/>
          <w:sz w:val="30"/>
          <w:lang w:val="en-US"/>
        </w:rPr>
        <w:t> </w:t>
      </w:r>
      <w:r w:rsidRPr="00BF1E9F">
        <w:rPr>
          <w:caps w:val="0"/>
          <w:sz w:val="30"/>
        </w:rPr>
        <w:t>По строке 08</w:t>
      </w:r>
      <w:r w:rsidRPr="00BF1E9F">
        <w:rPr>
          <w:caps w:val="0"/>
          <w:sz w:val="30"/>
          <w:szCs w:val="30"/>
        </w:rPr>
        <w:t xml:space="preserve"> отражаются данные об оптовой п</w:t>
      </w:r>
      <w:r>
        <w:rPr>
          <w:caps w:val="0"/>
          <w:sz w:val="30"/>
          <w:szCs w:val="30"/>
        </w:rPr>
        <w:t>родаже корма для животных</w:t>
      </w:r>
      <w:r w:rsidRPr="00BF1E9F">
        <w:rPr>
          <w:caps w:val="0"/>
          <w:sz w:val="30"/>
          <w:szCs w:val="30"/>
        </w:rPr>
        <w:t>, включая корма для домашних животных, рыб и птиц.</w:t>
      </w:r>
    </w:p>
    <w:p w:rsidR="00E92CE0" w:rsidRPr="00BF1E9F" w:rsidRDefault="00E92CE0" w:rsidP="00E92CE0">
      <w:pPr>
        <w:pStyle w:val="a8"/>
        <w:tabs>
          <w:tab w:val="left" w:pos="1134"/>
        </w:tabs>
        <w:spacing w:line="230" w:lineRule="auto"/>
        <w:ind w:firstLine="709"/>
        <w:jc w:val="both"/>
        <w:rPr>
          <w:caps w:val="0"/>
          <w:sz w:val="30"/>
        </w:rPr>
      </w:pPr>
      <w:r w:rsidRPr="00BF1E9F">
        <w:rPr>
          <w:caps w:val="0"/>
          <w:sz w:val="30"/>
        </w:rPr>
        <w:t>14.</w:t>
      </w:r>
      <w:r w:rsidRPr="00BF1E9F">
        <w:rPr>
          <w:caps w:val="0"/>
          <w:sz w:val="30"/>
          <w:lang w:val="en-US"/>
        </w:rPr>
        <w:t> </w:t>
      </w:r>
      <w:r w:rsidRPr="00BF1E9F">
        <w:rPr>
          <w:caps w:val="0"/>
          <w:sz w:val="30"/>
        </w:rPr>
        <w:t xml:space="preserve">По строке 10 </w:t>
      </w:r>
      <w:r w:rsidRPr="00BF1E9F">
        <w:rPr>
          <w:caps w:val="0"/>
          <w:sz w:val="30"/>
          <w:szCs w:val="30"/>
        </w:rPr>
        <w:t>отражаются данные об оптовой продаже</w:t>
      </w:r>
      <w:r w:rsidRPr="00BF1E9F">
        <w:rPr>
          <w:sz w:val="30"/>
          <w:szCs w:val="30"/>
        </w:rPr>
        <w:t xml:space="preserve"> </w:t>
      </w:r>
      <w:r w:rsidRPr="00BF1E9F">
        <w:rPr>
          <w:caps w:val="0"/>
          <w:sz w:val="30"/>
          <w:szCs w:val="30"/>
        </w:rPr>
        <w:t>фармацевтических и медицинских товаров и препаратов,</w:t>
      </w:r>
      <w:r w:rsidRPr="00C37AD9">
        <w:rPr>
          <w:caps w:val="0"/>
          <w:sz w:val="30"/>
          <w:szCs w:val="30"/>
        </w:rPr>
        <w:t xml:space="preserve"> </w:t>
      </w:r>
      <w:r>
        <w:rPr>
          <w:caps w:val="0"/>
          <w:sz w:val="30"/>
          <w:szCs w:val="30"/>
        </w:rPr>
        <w:t>включая ветеринарные: лекарственных средств, материалов перевязочных, ваты, марли, салфеток, сумок санитарных и наборов для оказания первой помощи</w:t>
      </w:r>
      <w:r w:rsidRPr="00BF1E9F">
        <w:rPr>
          <w:caps w:val="0"/>
          <w:sz w:val="30"/>
          <w:szCs w:val="30"/>
        </w:rPr>
        <w:t>.</w:t>
      </w:r>
    </w:p>
    <w:p w:rsidR="00E92CE0" w:rsidRDefault="00E92CE0" w:rsidP="00E92CE0">
      <w:pPr>
        <w:pStyle w:val="a8"/>
        <w:tabs>
          <w:tab w:val="left" w:pos="1134"/>
        </w:tabs>
        <w:spacing w:line="230" w:lineRule="auto"/>
        <w:ind w:firstLine="709"/>
        <w:jc w:val="both"/>
        <w:rPr>
          <w:caps w:val="0"/>
          <w:sz w:val="30"/>
        </w:rPr>
      </w:pPr>
      <w:r w:rsidRPr="00BF1E9F">
        <w:rPr>
          <w:caps w:val="0"/>
          <w:sz w:val="30"/>
        </w:rPr>
        <w:t>15</w:t>
      </w:r>
      <w:r w:rsidRPr="00390DB3">
        <w:rPr>
          <w:caps w:val="0"/>
          <w:sz w:val="30"/>
        </w:rPr>
        <w:t>.</w:t>
      </w:r>
      <w:r w:rsidRPr="00390DB3">
        <w:rPr>
          <w:caps w:val="0"/>
          <w:sz w:val="30"/>
          <w:lang w:val="en-US"/>
        </w:rPr>
        <w:t> </w:t>
      </w:r>
      <w:r w:rsidR="00A46DBA" w:rsidRPr="00390DB3">
        <w:rPr>
          <w:caps w:val="0"/>
          <w:sz w:val="30"/>
        </w:rPr>
        <w:t xml:space="preserve">По </w:t>
      </w:r>
      <w:r w:rsidR="00A46DBA" w:rsidRPr="00BF7A42">
        <w:rPr>
          <w:caps w:val="0"/>
          <w:sz w:val="30"/>
        </w:rPr>
        <w:t>строкам</w:t>
      </w:r>
      <w:r w:rsidRPr="00BF7A42">
        <w:rPr>
          <w:caps w:val="0"/>
          <w:sz w:val="30"/>
        </w:rPr>
        <w:t xml:space="preserve"> 14</w:t>
      </w:r>
      <w:r w:rsidR="00A46DBA" w:rsidRPr="00BF7A42">
        <w:rPr>
          <w:caps w:val="0"/>
          <w:sz w:val="30"/>
        </w:rPr>
        <w:t xml:space="preserve"> и 2</w:t>
      </w:r>
      <w:r w:rsidR="00BC3DB8" w:rsidRPr="00BF7A42">
        <w:rPr>
          <w:caps w:val="0"/>
          <w:sz w:val="30"/>
        </w:rPr>
        <w:t>4</w:t>
      </w:r>
      <w:r w:rsidRPr="00BF1E9F">
        <w:rPr>
          <w:sz w:val="30"/>
        </w:rPr>
        <w:t xml:space="preserve"> </w:t>
      </w:r>
      <w:r w:rsidRPr="00BF1E9F">
        <w:rPr>
          <w:caps w:val="0"/>
          <w:sz w:val="30"/>
          <w:szCs w:val="30"/>
        </w:rPr>
        <w:t xml:space="preserve">отражаются данные об оптовой продаже </w:t>
      </w:r>
      <w:r w:rsidR="00614850" w:rsidRPr="00BF7A42">
        <w:rPr>
          <w:caps w:val="0"/>
          <w:sz w:val="30"/>
          <w:szCs w:val="30"/>
        </w:rPr>
        <w:t>и запасах</w:t>
      </w:r>
      <w:r w:rsidR="00614850">
        <w:rPr>
          <w:caps w:val="0"/>
          <w:sz w:val="30"/>
          <w:szCs w:val="30"/>
        </w:rPr>
        <w:t xml:space="preserve"> </w:t>
      </w:r>
      <w:r w:rsidRPr="00BF1E9F">
        <w:rPr>
          <w:caps w:val="0"/>
          <w:sz w:val="30"/>
          <w:szCs w:val="30"/>
        </w:rPr>
        <w:t>природного газа и сжиженных газов</w:t>
      </w:r>
      <w:r w:rsidRPr="00BF1E9F">
        <w:rPr>
          <w:caps w:val="0"/>
          <w:sz w:val="30"/>
        </w:rPr>
        <w:t>, включая продажу газообразного топлива автозаправочными станциями</w:t>
      </w:r>
      <w:r>
        <w:rPr>
          <w:caps w:val="0"/>
          <w:sz w:val="30"/>
        </w:rPr>
        <w:t xml:space="preserve"> и</w:t>
      </w:r>
      <w:r w:rsidRPr="00BF1E9F">
        <w:rPr>
          <w:caps w:val="0"/>
          <w:sz w:val="30"/>
        </w:rPr>
        <w:t xml:space="preserve"> продажу газа в баллонах юридическим лицам и</w:t>
      </w:r>
      <w:r w:rsidRPr="0088318F">
        <w:rPr>
          <w:b/>
          <w:caps w:val="0"/>
          <w:sz w:val="30"/>
        </w:rPr>
        <w:t xml:space="preserve"> </w:t>
      </w:r>
      <w:r>
        <w:rPr>
          <w:caps w:val="0"/>
          <w:sz w:val="30"/>
        </w:rPr>
        <w:t>индивидуальным предпринимателям.</w:t>
      </w:r>
    </w:p>
    <w:p w:rsidR="00E92CE0" w:rsidRPr="00E30627" w:rsidRDefault="00E92CE0" w:rsidP="00E92CE0">
      <w:pPr>
        <w:pStyle w:val="a8"/>
        <w:tabs>
          <w:tab w:val="left" w:pos="1134"/>
        </w:tabs>
        <w:spacing w:line="230" w:lineRule="auto"/>
        <w:ind w:firstLine="709"/>
        <w:jc w:val="both"/>
        <w:rPr>
          <w:caps w:val="0"/>
          <w:sz w:val="30"/>
          <w:szCs w:val="30"/>
        </w:rPr>
      </w:pPr>
      <w:r w:rsidRPr="00066454">
        <w:rPr>
          <w:caps w:val="0"/>
          <w:sz w:val="30"/>
        </w:rPr>
        <w:t>16.</w:t>
      </w:r>
      <w:r w:rsidRPr="00066454">
        <w:rPr>
          <w:caps w:val="0"/>
          <w:sz w:val="30"/>
          <w:lang w:val="en-US"/>
        </w:rPr>
        <w:t> </w:t>
      </w:r>
      <w:r w:rsidRPr="00066454">
        <w:rPr>
          <w:caps w:val="0"/>
          <w:sz w:val="30"/>
        </w:rPr>
        <w:t xml:space="preserve">По строке 16 </w:t>
      </w:r>
      <w:r w:rsidRPr="00066454">
        <w:rPr>
          <w:caps w:val="0"/>
          <w:sz w:val="30"/>
          <w:szCs w:val="30"/>
        </w:rPr>
        <w:t>отражаются данные об оптовой продаже технических масел для обслуживания машин, масел трансмиссионных, индустриальных, тормозных жидкостей, смазочно-охлаждающих жидкостей, тосолов, антифризов, присадок к топливу и прочих средств, сопутствующих моторному топливу.</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16</w:t>
      </w:r>
      <w:r w:rsidRPr="00BF7A42">
        <w:rPr>
          <w:caps w:val="0"/>
          <w:sz w:val="30"/>
          <w:vertAlign w:val="superscript"/>
        </w:rPr>
        <w:t>2</w:t>
      </w:r>
      <w:r w:rsidR="00A844D7" w:rsidRPr="00BF7A42">
        <w:rPr>
          <w:caps w:val="0"/>
          <w:sz w:val="30"/>
        </w:rPr>
        <w:t xml:space="preserve">. </w:t>
      </w:r>
      <w:r w:rsidR="00BC3DB8" w:rsidRPr="00BF7A42">
        <w:rPr>
          <w:caps w:val="0"/>
          <w:sz w:val="30"/>
        </w:rPr>
        <w:t>По строке 26</w:t>
      </w:r>
      <w:r w:rsidRPr="00BF7A42">
        <w:rPr>
          <w:caps w:val="0"/>
          <w:sz w:val="30"/>
        </w:rPr>
        <w:t xml:space="preserve"> для пересчета объема продажи и запасов </w:t>
      </w:r>
      <w:proofErr w:type="gramStart"/>
      <w:r w:rsidRPr="00BF7A42">
        <w:rPr>
          <w:caps w:val="0"/>
          <w:sz w:val="30"/>
        </w:rPr>
        <w:t>удобрений</w:t>
      </w:r>
      <w:proofErr w:type="gramEnd"/>
      <w:r w:rsidRPr="00BF7A42">
        <w:rPr>
          <w:caps w:val="0"/>
          <w:sz w:val="30"/>
        </w:rPr>
        <w:t xml:space="preserve"> калийных на 100</w:t>
      </w:r>
      <w:r w:rsidR="00BC3DB8" w:rsidRPr="00BF7A42">
        <w:rPr>
          <w:caps w:val="0"/>
          <w:sz w:val="30"/>
        </w:rPr>
        <w:t xml:space="preserve"> </w:t>
      </w:r>
      <w:r w:rsidRPr="00BF7A42">
        <w:rPr>
          <w:caps w:val="0"/>
          <w:sz w:val="30"/>
        </w:rPr>
        <w:t>%-е содержание питательных веществ их физический вес умножается на процент содержания питательного вещества и делится на 100.</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Например, в сульфате калия содержится 50</w:t>
      </w:r>
      <w:r w:rsidR="00BC3DB8" w:rsidRPr="00BF7A42">
        <w:rPr>
          <w:caps w:val="0"/>
          <w:sz w:val="30"/>
        </w:rPr>
        <w:t xml:space="preserve"> </w:t>
      </w:r>
      <w:r w:rsidRPr="00BF7A42">
        <w:rPr>
          <w:caps w:val="0"/>
          <w:sz w:val="30"/>
        </w:rPr>
        <w:t>% калия, прод</w:t>
      </w:r>
      <w:r w:rsidR="00BC3DB8" w:rsidRPr="00BF7A42">
        <w:rPr>
          <w:caps w:val="0"/>
          <w:sz w:val="30"/>
        </w:rPr>
        <w:t xml:space="preserve">ано </w:t>
      </w:r>
      <w:r w:rsidRPr="00BF7A42">
        <w:rPr>
          <w:caps w:val="0"/>
          <w:sz w:val="30"/>
        </w:rPr>
        <w:t>60 т, в пересчете на 100</w:t>
      </w:r>
      <w:r w:rsidR="00BC3DB8" w:rsidRPr="00BF7A42">
        <w:rPr>
          <w:caps w:val="0"/>
          <w:sz w:val="30"/>
        </w:rPr>
        <w:t xml:space="preserve"> </w:t>
      </w:r>
      <w:r w:rsidRPr="00BF7A42">
        <w:rPr>
          <w:caps w:val="0"/>
          <w:sz w:val="30"/>
        </w:rPr>
        <w:t xml:space="preserve">%-е содержание питательных веществ это составляет: </w:t>
      </w:r>
      <w:r w:rsidR="00BF7A42">
        <w:rPr>
          <w:caps w:val="0"/>
          <w:sz w:val="30"/>
        </w:rPr>
        <w:br/>
      </w:r>
      <w:r w:rsidRPr="00BF7A42">
        <w:rPr>
          <w:caps w:val="0"/>
          <w:sz w:val="30"/>
        </w:rPr>
        <w:t>60</w:t>
      </w:r>
      <w:r w:rsidR="00A844D7" w:rsidRPr="00BF7A42">
        <w:rPr>
          <w:caps w:val="0"/>
          <w:sz w:val="30"/>
        </w:rPr>
        <w:t xml:space="preserve"> </w:t>
      </w:r>
      <w:r w:rsidRPr="00BF7A42">
        <w:rPr>
          <w:caps w:val="0"/>
          <w:sz w:val="30"/>
        </w:rPr>
        <w:t>х</w:t>
      </w:r>
      <w:r w:rsidR="00A844D7" w:rsidRPr="00BF7A42">
        <w:rPr>
          <w:caps w:val="0"/>
          <w:sz w:val="30"/>
        </w:rPr>
        <w:t xml:space="preserve"> </w:t>
      </w:r>
      <w:r w:rsidRPr="00BF7A42">
        <w:rPr>
          <w:caps w:val="0"/>
          <w:sz w:val="30"/>
        </w:rPr>
        <w:t>50</w:t>
      </w:r>
      <w:proofErr w:type="gramStart"/>
      <w:r w:rsidR="00A844D7" w:rsidRPr="00BF7A42">
        <w:rPr>
          <w:caps w:val="0"/>
          <w:sz w:val="30"/>
        </w:rPr>
        <w:t xml:space="preserve"> </w:t>
      </w:r>
      <w:r w:rsidRPr="00BF7A42">
        <w:rPr>
          <w:caps w:val="0"/>
          <w:sz w:val="30"/>
        </w:rPr>
        <w:t>:</w:t>
      </w:r>
      <w:proofErr w:type="gramEnd"/>
      <w:r w:rsidR="00A844D7" w:rsidRPr="00BF7A42">
        <w:rPr>
          <w:caps w:val="0"/>
          <w:sz w:val="30"/>
        </w:rPr>
        <w:t xml:space="preserve"> </w:t>
      </w:r>
      <w:r w:rsidRPr="00BF7A42">
        <w:rPr>
          <w:caps w:val="0"/>
          <w:sz w:val="30"/>
        </w:rPr>
        <w:t>100 = 30 т.</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16</w:t>
      </w:r>
      <w:r w:rsidRPr="00BF7A42">
        <w:rPr>
          <w:caps w:val="0"/>
          <w:sz w:val="30"/>
          <w:vertAlign w:val="superscript"/>
        </w:rPr>
        <w:t>3</w:t>
      </w:r>
      <w:r w:rsidRPr="00BF7A42">
        <w:rPr>
          <w:caps w:val="0"/>
          <w:sz w:val="30"/>
        </w:rPr>
        <w:t xml:space="preserve">. </w:t>
      </w:r>
      <w:r w:rsidR="00BC3DB8" w:rsidRPr="00BF7A42">
        <w:rPr>
          <w:caps w:val="0"/>
          <w:sz w:val="30"/>
        </w:rPr>
        <w:t>В</w:t>
      </w:r>
      <w:r w:rsidRPr="00BF7A42">
        <w:rPr>
          <w:caps w:val="0"/>
          <w:sz w:val="30"/>
        </w:rPr>
        <w:t xml:space="preserve"> графе 3 таблицы 3 отражаются данные о запасах товаров на конец отчетного периода, предназначенных только для оптовой торговли, принадлежа</w:t>
      </w:r>
      <w:r w:rsidR="00AB3655" w:rsidRPr="00BF7A42">
        <w:rPr>
          <w:caps w:val="0"/>
          <w:sz w:val="30"/>
        </w:rPr>
        <w:t>щих организациям, осуществляющим</w:t>
      </w:r>
      <w:r w:rsidRPr="00BF7A42">
        <w:rPr>
          <w:caps w:val="0"/>
          <w:sz w:val="30"/>
        </w:rPr>
        <w:t xml:space="preserve"> оптовую торговлю и находящихся в местах его хранения: на складах, в хранилищах, на арендованных объектах, на хранении у других организаций, индивидуальных предпринимателей.</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В графу 3 таблицы 3 не включаются данные:</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о товарах, принятых от другой организации на хранение на ск</w:t>
      </w:r>
      <w:r w:rsidR="00AB3655" w:rsidRPr="00BF7A42">
        <w:rPr>
          <w:caps w:val="0"/>
          <w:sz w:val="30"/>
        </w:rPr>
        <w:t>лады организации, осуществляющей</w:t>
      </w:r>
      <w:r w:rsidRPr="00BF7A42">
        <w:rPr>
          <w:caps w:val="0"/>
          <w:sz w:val="30"/>
        </w:rPr>
        <w:t xml:space="preserve"> оптовую торговлю, согласно документам бухгалтерского учета;</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о товарах, находящихся на площадях, сданных в аренду;</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t>о товарах собственного производства;</w:t>
      </w:r>
    </w:p>
    <w:p w:rsidR="006D33CF" w:rsidRPr="00BF7A42" w:rsidRDefault="006D33CF" w:rsidP="006D33CF">
      <w:pPr>
        <w:pStyle w:val="a8"/>
        <w:tabs>
          <w:tab w:val="left" w:pos="1134"/>
        </w:tabs>
        <w:spacing w:line="230" w:lineRule="auto"/>
        <w:ind w:firstLine="709"/>
        <w:jc w:val="both"/>
        <w:rPr>
          <w:caps w:val="0"/>
          <w:sz w:val="30"/>
        </w:rPr>
      </w:pPr>
      <w:r w:rsidRPr="00BF7A42">
        <w:rPr>
          <w:caps w:val="0"/>
          <w:sz w:val="30"/>
        </w:rPr>
        <w:lastRenderedPageBreak/>
        <w:t>о таре, как свободной, так и занятой под товаром, имеющей залоговую цену.</w:t>
      </w:r>
    </w:p>
    <w:p w:rsidR="00E92CE0" w:rsidRDefault="00E92CE0" w:rsidP="006D33CF">
      <w:pPr>
        <w:pStyle w:val="a8"/>
        <w:tabs>
          <w:tab w:val="left" w:pos="1134"/>
        </w:tabs>
        <w:spacing w:line="230" w:lineRule="auto"/>
        <w:ind w:firstLine="709"/>
        <w:jc w:val="both"/>
        <w:rPr>
          <w:caps w:val="0"/>
          <w:sz w:val="30"/>
        </w:rPr>
      </w:pPr>
      <w:r>
        <w:rPr>
          <w:caps w:val="0"/>
          <w:sz w:val="30"/>
        </w:rPr>
        <w:t>17.</w:t>
      </w:r>
      <w:r>
        <w:rPr>
          <w:caps w:val="0"/>
          <w:sz w:val="30"/>
          <w:lang w:val="en-US"/>
        </w:rPr>
        <w:t> </w:t>
      </w:r>
      <w:r w:rsidRPr="00B746F5">
        <w:rPr>
          <w:caps w:val="0"/>
          <w:sz w:val="30"/>
        </w:rPr>
        <w:t>Респонденты, не осуществляющие оптовую торговлю перечисленными в разделе II товарами, данный раздел не заполняют</w:t>
      </w:r>
      <w:r>
        <w:rPr>
          <w:caps w:val="0"/>
          <w:sz w:val="30"/>
        </w:rPr>
        <w:t>.</w:t>
      </w:r>
    </w:p>
    <w:p w:rsidR="00C36C1C" w:rsidRDefault="00C36C1C" w:rsidP="00E92CE0">
      <w:pPr>
        <w:pStyle w:val="20"/>
        <w:ind w:firstLine="709"/>
        <w:rPr>
          <w:spacing w:val="-4"/>
          <w:sz w:val="20"/>
        </w:rPr>
      </w:pPr>
    </w:p>
    <w:p w:rsidR="00E92CE0" w:rsidRPr="00A1049A" w:rsidRDefault="00E92CE0" w:rsidP="00E92CE0">
      <w:pPr>
        <w:pStyle w:val="20"/>
        <w:ind w:firstLine="709"/>
        <w:rPr>
          <w:spacing w:val="-4"/>
          <w:sz w:val="20"/>
        </w:rPr>
      </w:pPr>
      <w:r w:rsidRPr="00A1049A">
        <w:rPr>
          <w:spacing w:val="-4"/>
          <w:sz w:val="20"/>
        </w:rPr>
        <w:t>Примечание. Терминология, применяемая в настоящих Указаниях, используется только для заполнения отчета.</w:t>
      </w:r>
    </w:p>
    <w:p w:rsidR="000B09AE" w:rsidRPr="00A1049A" w:rsidRDefault="000B09AE" w:rsidP="00E92CE0">
      <w:pPr>
        <w:pStyle w:val="a3"/>
        <w:widowControl/>
        <w:spacing w:line="280" w:lineRule="exact"/>
        <w:rPr>
          <w:spacing w:val="-4"/>
          <w:sz w:val="20"/>
        </w:rPr>
      </w:pPr>
    </w:p>
    <w:sectPr w:rsidR="000B09AE" w:rsidRPr="00A1049A" w:rsidSect="00385833">
      <w:headerReference w:type="default" r:id="rId9"/>
      <w:type w:val="continuous"/>
      <w:pgSz w:w="11907" w:h="16840" w:code="9"/>
      <w:pgMar w:top="1077" w:right="567" w:bottom="851" w:left="1701" w:header="680" w:footer="680" w:gutter="0"/>
      <w:cols w:space="720" w:equalWidth="0">
        <w:col w:w="9639" w:space="44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3A" w:rsidRDefault="00617E3A">
      <w:r>
        <w:separator/>
      </w:r>
    </w:p>
  </w:endnote>
  <w:endnote w:type="continuationSeparator" w:id="0">
    <w:p w:rsidR="00617E3A" w:rsidRDefault="0061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3A" w:rsidRDefault="00617E3A">
      <w:r>
        <w:separator/>
      </w:r>
    </w:p>
  </w:footnote>
  <w:footnote w:type="continuationSeparator" w:id="0">
    <w:p w:rsidR="00617E3A" w:rsidRDefault="00617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B41" w:rsidRPr="00671538" w:rsidRDefault="00053B41">
    <w:pPr>
      <w:pStyle w:val="a6"/>
      <w:framePr w:wrap="auto" w:vAnchor="text" w:hAnchor="margin" w:xAlign="center" w:y="1"/>
      <w:rPr>
        <w:rStyle w:val="a5"/>
        <w:sz w:val="22"/>
        <w:szCs w:val="22"/>
      </w:rPr>
    </w:pPr>
    <w:r w:rsidRPr="00671538">
      <w:rPr>
        <w:rStyle w:val="a5"/>
        <w:sz w:val="22"/>
        <w:szCs w:val="22"/>
      </w:rPr>
      <w:fldChar w:fldCharType="begin"/>
    </w:r>
    <w:r w:rsidRPr="00671538">
      <w:rPr>
        <w:rStyle w:val="a5"/>
        <w:sz w:val="22"/>
        <w:szCs w:val="22"/>
      </w:rPr>
      <w:instrText xml:space="preserve">PAGE  </w:instrText>
    </w:r>
    <w:r w:rsidRPr="00671538">
      <w:rPr>
        <w:rStyle w:val="a5"/>
        <w:sz w:val="22"/>
        <w:szCs w:val="22"/>
      </w:rPr>
      <w:fldChar w:fldCharType="separate"/>
    </w:r>
    <w:r w:rsidR="007E500B">
      <w:rPr>
        <w:rStyle w:val="a5"/>
        <w:noProof/>
        <w:sz w:val="22"/>
        <w:szCs w:val="22"/>
      </w:rPr>
      <w:t>2</w:t>
    </w:r>
    <w:r w:rsidRPr="00671538">
      <w:rPr>
        <w:rStyle w:val="a5"/>
        <w:sz w:val="22"/>
        <w:szCs w:val="22"/>
      </w:rPr>
      <w:fldChar w:fldCharType="end"/>
    </w:r>
  </w:p>
  <w:p w:rsidR="00053B41" w:rsidRPr="006F722A" w:rsidRDefault="00053B41" w:rsidP="0067153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D20"/>
    <w:multiLevelType w:val="hybridMultilevel"/>
    <w:tmpl w:val="00DC7532"/>
    <w:lvl w:ilvl="0" w:tplc="6ADAAD54">
      <w:start w:val="1"/>
      <w:numFmt w:val="decimal"/>
      <w:lvlText w:val="%1."/>
      <w:lvlJc w:val="left"/>
      <w:pPr>
        <w:tabs>
          <w:tab w:val="num" w:pos="1707"/>
        </w:tabs>
        <w:ind w:left="1707" w:hanging="114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D282C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505573E"/>
    <w:multiLevelType w:val="hybridMultilevel"/>
    <w:tmpl w:val="37B44A1E"/>
    <w:lvl w:ilvl="0" w:tplc="D7BCD2AA">
      <w:start w:val="1"/>
      <w:numFmt w:val="decimal"/>
      <w:lvlText w:val="%1."/>
      <w:lvlJc w:val="left"/>
      <w:pPr>
        <w:tabs>
          <w:tab w:val="num" w:pos="0"/>
        </w:tabs>
        <w:ind w:left="709"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FC7F86"/>
    <w:multiLevelType w:val="singleLevel"/>
    <w:tmpl w:val="21562C0C"/>
    <w:lvl w:ilvl="0">
      <w:numFmt w:val="bullet"/>
      <w:lvlText w:val="-"/>
      <w:lvlJc w:val="left"/>
      <w:pPr>
        <w:tabs>
          <w:tab w:val="num" w:pos="1069"/>
        </w:tabs>
        <w:ind w:left="1069" w:hanging="360"/>
      </w:pPr>
      <w:rPr>
        <w:rFonts w:hint="default"/>
      </w:rPr>
    </w:lvl>
  </w:abstractNum>
  <w:abstractNum w:abstractNumId="4">
    <w:nsid w:val="46D766CD"/>
    <w:multiLevelType w:val="singleLevel"/>
    <w:tmpl w:val="09A6939E"/>
    <w:lvl w:ilvl="0">
      <w:numFmt w:val="bullet"/>
      <w:lvlText w:val="-"/>
      <w:lvlJc w:val="left"/>
      <w:pPr>
        <w:tabs>
          <w:tab w:val="num" w:pos="1069"/>
        </w:tabs>
        <w:ind w:left="1069" w:hanging="360"/>
      </w:pPr>
      <w:rPr>
        <w:rFonts w:hint="default"/>
      </w:rPr>
    </w:lvl>
  </w:abstractNum>
  <w:abstractNum w:abstractNumId="5">
    <w:nsid w:val="4BBF1CF5"/>
    <w:multiLevelType w:val="multilevel"/>
    <w:tmpl w:val="52C852F4"/>
    <w:lvl w:ilvl="0">
      <w:start w:val="1"/>
      <w:numFmt w:val="decimal"/>
      <w:lvlText w:val="%1."/>
      <w:lvlJc w:val="left"/>
      <w:pPr>
        <w:tabs>
          <w:tab w:val="num" w:pos="1440"/>
        </w:tabs>
        <w:ind w:left="1440" w:hanging="360"/>
      </w:pPr>
      <w:rPr>
        <w:rFonts w:hint="default"/>
        <w:b w:val="0"/>
        <w:i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557126A8"/>
    <w:multiLevelType w:val="singleLevel"/>
    <w:tmpl w:val="75C45DD8"/>
    <w:lvl w:ilvl="0">
      <w:numFmt w:val="bullet"/>
      <w:lvlText w:val="-"/>
      <w:lvlJc w:val="left"/>
      <w:pPr>
        <w:tabs>
          <w:tab w:val="num" w:pos="1414"/>
        </w:tabs>
        <w:ind w:left="1414" w:hanging="705"/>
      </w:pPr>
      <w:rPr>
        <w:rFonts w:hint="default"/>
      </w:rPr>
    </w:lvl>
  </w:abstractNum>
  <w:abstractNum w:abstractNumId="7">
    <w:nsid w:val="63B55A1F"/>
    <w:multiLevelType w:val="hybridMultilevel"/>
    <w:tmpl w:val="514E7B14"/>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4F6D71"/>
    <w:multiLevelType w:val="singleLevel"/>
    <w:tmpl w:val="8E30624C"/>
    <w:lvl w:ilvl="0">
      <w:start w:val="1"/>
      <w:numFmt w:val="decimal"/>
      <w:lvlText w:val="%1."/>
      <w:lvlJc w:val="left"/>
      <w:pPr>
        <w:tabs>
          <w:tab w:val="num" w:pos="1080"/>
        </w:tabs>
        <w:ind w:left="1080" w:hanging="360"/>
      </w:pPr>
      <w:rPr>
        <w:rFonts w:hint="default"/>
      </w:rPr>
    </w:lvl>
  </w:abstractNum>
  <w:num w:numId="1">
    <w:abstractNumId w:val="6"/>
  </w:num>
  <w:num w:numId="2">
    <w:abstractNumId w:val="3"/>
  </w:num>
  <w:num w:numId="3">
    <w:abstractNumId w:val="4"/>
  </w:num>
  <w:num w:numId="4">
    <w:abstractNumId w:val="1"/>
  </w:num>
  <w:num w:numId="5">
    <w:abstractNumId w:val="8"/>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0325"/>
    <w:rsid w:val="00000C23"/>
    <w:rsid w:val="00002CD8"/>
    <w:rsid w:val="00003AED"/>
    <w:rsid w:val="00003FD4"/>
    <w:rsid w:val="00005EB9"/>
    <w:rsid w:val="0002505D"/>
    <w:rsid w:val="00031587"/>
    <w:rsid w:val="00035CF2"/>
    <w:rsid w:val="00041904"/>
    <w:rsid w:val="00044053"/>
    <w:rsid w:val="00044175"/>
    <w:rsid w:val="00045815"/>
    <w:rsid w:val="000511D5"/>
    <w:rsid w:val="000518EE"/>
    <w:rsid w:val="000518F4"/>
    <w:rsid w:val="00051A92"/>
    <w:rsid w:val="000529B9"/>
    <w:rsid w:val="00053B41"/>
    <w:rsid w:val="00054206"/>
    <w:rsid w:val="00054834"/>
    <w:rsid w:val="000552A8"/>
    <w:rsid w:val="00061D1C"/>
    <w:rsid w:val="00063766"/>
    <w:rsid w:val="00065AEA"/>
    <w:rsid w:val="00066454"/>
    <w:rsid w:val="00067763"/>
    <w:rsid w:val="00070208"/>
    <w:rsid w:val="00070325"/>
    <w:rsid w:val="0007579E"/>
    <w:rsid w:val="00075E50"/>
    <w:rsid w:val="00084E31"/>
    <w:rsid w:val="000864C0"/>
    <w:rsid w:val="00091FE7"/>
    <w:rsid w:val="00092212"/>
    <w:rsid w:val="00094310"/>
    <w:rsid w:val="000951C2"/>
    <w:rsid w:val="000A12B7"/>
    <w:rsid w:val="000A3A5C"/>
    <w:rsid w:val="000A3D7D"/>
    <w:rsid w:val="000B09AE"/>
    <w:rsid w:val="000B2678"/>
    <w:rsid w:val="000B2D50"/>
    <w:rsid w:val="000B641E"/>
    <w:rsid w:val="000D2464"/>
    <w:rsid w:val="000D4286"/>
    <w:rsid w:val="000E499A"/>
    <w:rsid w:val="000E7441"/>
    <w:rsid w:val="000E7B22"/>
    <w:rsid w:val="000F4AE1"/>
    <w:rsid w:val="000F75BE"/>
    <w:rsid w:val="0010237F"/>
    <w:rsid w:val="00103091"/>
    <w:rsid w:val="00104784"/>
    <w:rsid w:val="001061A3"/>
    <w:rsid w:val="001118AB"/>
    <w:rsid w:val="001279F5"/>
    <w:rsid w:val="00130843"/>
    <w:rsid w:val="001333E0"/>
    <w:rsid w:val="00135C7A"/>
    <w:rsid w:val="0014046E"/>
    <w:rsid w:val="00142109"/>
    <w:rsid w:val="00145096"/>
    <w:rsid w:val="0015014A"/>
    <w:rsid w:val="00155FA5"/>
    <w:rsid w:val="00160F29"/>
    <w:rsid w:val="00165593"/>
    <w:rsid w:val="00165A5E"/>
    <w:rsid w:val="0016672B"/>
    <w:rsid w:val="00172F3C"/>
    <w:rsid w:val="0017379A"/>
    <w:rsid w:val="001737F9"/>
    <w:rsid w:val="00173B4E"/>
    <w:rsid w:val="0018290D"/>
    <w:rsid w:val="0018389C"/>
    <w:rsid w:val="0018450B"/>
    <w:rsid w:val="00184F0A"/>
    <w:rsid w:val="00185860"/>
    <w:rsid w:val="00194159"/>
    <w:rsid w:val="0019581B"/>
    <w:rsid w:val="001A163B"/>
    <w:rsid w:val="001A40E7"/>
    <w:rsid w:val="001A60CA"/>
    <w:rsid w:val="001A775C"/>
    <w:rsid w:val="001B31DA"/>
    <w:rsid w:val="001B3C8D"/>
    <w:rsid w:val="001B47E4"/>
    <w:rsid w:val="001B77A1"/>
    <w:rsid w:val="001B7C33"/>
    <w:rsid w:val="001B7F4C"/>
    <w:rsid w:val="001C0A2A"/>
    <w:rsid w:val="001C29A6"/>
    <w:rsid w:val="001C462E"/>
    <w:rsid w:val="001C6C1D"/>
    <w:rsid w:val="001D06DE"/>
    <w:rsid w:val="001D0F7F"/>
    <w:rsid w:val="001E17D1"/>
    <w:rsid w:val="001E4A87"/>
    <w:rsid w:val="001E6D16"/>
    <w:rsid w:val="001F14CC"/>
    <w:rsid w:val="001F2604"/>
    <w:rsid w:val="001F3DEA"/>
    <w:rsid w:val="001F4942"/>
    <w:rsid w:val="001F598D"/>
    <w:rsid w:val="00201F61"/>
    <w:rsid w:val="002024CA"/>
    <w:rsid w:val="00204E6F"/>
    <w:rsid w:val="00207ADC"/>
    <w:rsid w:val="0021351C"/>
    <w:rsid w:val="002143E0"/>
    <w:rsid w:val="002165D5"/>
    <w:rsid w:val="0022277E"/>
    <w:rsid w:val="002235AC"/>
    <w:rsid w:val="00236FAE"/>
    <w:rsid w:val="002410B7"/>
    <w:rsid w:val="00241B3E"/>
    <w:rsid w:val="00251F94"/>
    <w:rsid w:val="00252E2B"/>
    <w:rsid w:val="00255009"/>
    <w:rsid w:val="002564E7"/>
    <w:rsid w:val="00261F3C"/>
    <w:rsid w:val="002653C5"/>
    <w:rsid w:val="00265675"/>
    <w:rsid w:val="00265D7E"/>
    <w:rsid w:val="00270D38"/>
    <w:rsid w:val="00272CB3"/>
    <w:rsid w:val="00273C7C"/>
    <w:rsid w:val="002757F8"/>
    <w:rsid w:val="00275B3E"/>
    <w:rsid w:val="00277685"/>
    <w:rsid w:val="00277F6E"/>
    <w:rsid w:val="002910CC"/>
    <w:rsid w:val="00295E8E"/>
    <w:rsid w:val="00297801"/>
    <w:rsid w:val="002A7242"/>
    <w:rsid w:val="002A7D65"/>
    <w:rsid w:val="002B2E95"/>
    <w:rsid w:val="002B59B6"/>
    <w:rsid w:val="002B61D1"/>
    <w:rsid w:val="002B6E6A"/>
    <w:rsid w:val="002C49AC"/>
    <w:rsid w:val="002C5A28"/>
    <w:rsid w:val="002D2288"/>
    <w:rsid w:val="002D421C"/>
    <w:rsid w:val="002D6B42"/>
    <w:rsid w:val="002E1B29"/>
    <w:rsid w:val="002E463B"/>
    <w:rsid w:val="002E6B48"/>
    <w:rsid w:val="002E75C6"/>
    <w:rsid w:val="002F15A0"/>
    <w:rsid w:val="002F283A"/>
    <w:rsid w:val="003008A5"/>
    <w:rsid w:val="00301FF5"/>
    <w:rsid w:val="003101D8"/>
    <w:rsid w:val="00311B42"/>
    <w:rsid w:val="00314AEA"/>
    <w:rsid w:val="00315214"/>
    <w:rsid w:val="003203DA"/>
    <w:rsid w:val="00322599"/>
    <w:rsid w:val="00323862"/>
    <w:rsid w:val="003250D0"/>
    <w:rsid w:val="00331196"/>
    <w:rsid w:val="00352274"/>
    <w:rsid w:val="0036670C"/>
    <w:rsid w:val="00367498"/>
    <w:rsid w:val="00372370"/>
    <w:rsid w:val="0038061D"/>
    <w:rsid w:val="0038109F"/>
    <w:rsid w:val="003815B1"/>
    <w:rsid w:val="003836CD"/>
    <w:rsid w:val="0038409A"/>
    <w:rsid w:val="00385833"/>
    <w:rsid w:val="00390DB3"/>
    <w:rsid w:val="00393FFD"/>
    <w:rsid w:val="003940B3"/>
    <w:rsid w:val="00395326"/>
    <w:rsid w:val="0039534F"/>
    <w:rsid w:val="00396F6B"/>
    <w:rsid w:val="003A1BCB"/>
    <w:rsid w:val="003A5568"/>
    <w:rsid w:val="003A67BC"/>
    <w:rsid w:val="003B3604"/>
    <w:rsid w:val="003C54D8"/>
    <w:rsid w:val="003D151A"/>
    <w:rsid w:val="003D2459"/>
    <w:rsid w:val="003E02EA"/>
    <w:rsid w:val="003E2250"/>
    <w:rsid w:val="003E47D8"/>
    <w:rsid w:val="003E74A8"/>
    <w:rsid w:val="003F2D60"/>
    <w:rsid w:val="003F2FB8"/>
    <w:rsid w:val="003F55A3"/>
    <w:rsid w:val="003F5A8A"/>
    <w:rsid w:val="00405AD0"/>
    <w:rsid w:val="00410279"/>
    <w:rsid w:val="004113A0"/>
    <w:rsid w:val="004157A1"/>
    <w:rsid w:val="00420B6F"/>
    <w:rsid w:val="00421399"/>
    <w:rsid w:val="00421ACC"/>
    <w:rsid w:val="0044220D"/>
    <w:rsid w:val="0044452D"/>
    <w:rsid w:val="00446E12"/>
    <w:rsid w:val="00451746"/>
    <w:rsid w:val="00460B31"/>
    <w:rsid w:val="004613B7"/>
    <w:rsid w:val="00462EAD"/>
    <w:rsid w:val="004664BC"/>
    <w:rsid w:val="00470350"/>
    <w:rsid w:val="00471F0E"/>
    <w:rsid w:val="00474FC4"/>
    <w:rsid w:val="00481EC2"/>
    <w:rsid w:val="0048736B"/>
    <w:rsid w:val="00490FA7"/>
    <w:rsid w:val="0049134D"/>
    <w:rsid w:val="00496817"/>
    <w:rsid w:val="0049785D"/>
    <w:rsid w:val="004A2011"/>
    <w:rsid w:val="004A210E"/>
    <w:rsid w:val="004A2D15"/>
    <w:rsid w:val="004A2D82"/>
    <w:rsid w:val="004A39A1"/>
    <w:rsid w:val="004A3AC1"/>
    <w:rsid w:val="004A47BF"/>
    <w:rsid w:val="004A6537"/>
    <w:rsid w:val="004B0188"/>
    <w:rsid w:val="004B13B7"/>
    <w:rsid w:val="004B5737"/>
    <w:rsid w:val="004B5F9E"/>
    <w:rsid w:val="004C1B0C"/>
    <w:rsid w:val="004C263D"/>
    <w:rsid w:val="004C4E84"/>
    <w:rsid w:val="004C6477"/>
    <w:rsid w:val="004D1208"/>
    <w:rsid w:val="004D213D"/>
    <w:rsid w:val="004D6759"/>
    <w:rsid w:val="004D6F8E"/>
    <w:rsid w:val="004E2082"/>
    <w:rsid w:val="004E371A"/>
    <w:rsid w:val="004E50A6"/>
    <w:rsid w:val="004E61A2"/>
    <w:rsid w:val="004F318F"/>
    <w:rsid w:val="004F57E3"/>
    <w:rsid w:val="00501235"/>
    <w:rsid w:val="005013EE"/>
    <w:rsid w:val="00510C90"/>
    <w:rsid w:val="00511590"/>
    <w:rsid w:val="00513FBB"/>
    <w:rsid w:val="005149D9"/>
    <w:rsid w:val="00517DB1"/>
    <w:rsid w:val="00522FAC"/>
    <w:rsid w:val="005236FA"/>
    <w:rsid w:val="005243F8"/>
    <w:rsid w:val="00525E17"/>
    <w:rsid w:val="00533493"/>
    <w:rsid w:val="005428DE"/>
    <w:rsid w:val="00542A52"/>
    <w:rsid w:val="00545D31"/>
    <w:rsid w:val="00546FF7"/>
    <w:rsid w:val="005561ED"/>
    <w:rsid w:val="005612AD"/>
    <w:rsid w:val="005657E5"/>
    <w:rsid w:val="00574A51"/>
    <w:rsid w:val="005752BD"/>
    <w:rsid w:val="0057692F"/>
    <w:rsid w:val="005773AC"/>
    <w:rsid w:val="0058047E"/>
    <w:rsid w:val="00584E1A"/>
    <w:rsid w:val="005925FC"/>
    <w:rsid w:val="00592FD4"/>
    <w:rsid w:val="0059334D"/>
    <w:rsid w:val="005940D3"/>
    <w:rsid w:val="005944EE"/>
    <w:rsid w:val="00595549"/>
    <w:rsid w:val="005974B3"/>
    <w:rsid w:val="005A04B4"/>
    <w:rsid w:val="005A353B"/>
    <w:rsid w:val="005B10F8"/>
    <w:rsid w:val="005B3509"/>
    <w:rsid w:val="005B6794"/>
    <w:rsid w:val="005D0324"/>
    <w:rsid w:val="005D06E7"/>
    <w:rsid w:val="005D5F02"/>
    <w:rsid w:val="005D7658"/>
    <w:rsid w:val="005D7EAA"/>
    <w:rsid w:val="005E0644"/>
    <w:rsid w:val="005E0DCB"/>
    <w:rsid w:val="005E11AE"/>
    <w:rsid w:val="005E393B"/>
    <w:rsid w:val="005E3DFE"/>
    <w:rsid w:val="005E4CEC"/>
    <w:rsid w:val="005E4CEF"/>
    <w:rsid w:val="005F6B8C"/>
    <w:rsid w:val="00600B14"/>
    <w:rsid w:val="00601646"/>
    <w:rsid w:val="006106FA"/>
    <w:rsid w:val="00613372"/>
    <w:rsid w:val="006137B2"/>
    <w:rsid w:val="00614850"/>
    <w:rsid w:val="00615D0C"/>
    <w:rsid w:val="00617E3A"/>
    <w:rsid w:val="00622DFB"/>
    <w:rsid w:val="00624F4D"/>
    <w:rsid w:val="006274EA"/>
    <w:rsid w:val="00627FFD"/>
    <w:rsid w:val="00632B05"/>
    <w:rsid w:val="006362E3"/>
    <w:rsid w:val="00637C3C"/>
    <w:rsid w:val="006420CE"/>
    <w:rsid w:val="00642BFF"/>
    <w:rsid w:val="00652D07"/>
    <w:rsid w:val="00652F2B"/>
    <w:rsid w:val="00654AB1"/>
    <w:rsid w:val="0066002D"/>
    <w:rsid w:val="006610E0"/>
    <w:rsid w:val="0066400A"/>
    <w:rsid w:val="00665DA9"/>
    <w:rsid w:val="0066787A"/>
    <w:rsid w:val="00671538"/>
    <w:rsid w:val="00672740"/>
    <w:rsid w:val="00673D11"/>
    <w:rsid w:val="00677247"/>
    <w:rsid w:val="00677C66"/>
    <w:rsid w:val="0068036A"/>
    <w:rsid w:val="00680E64"/>
    <w:rsid w:val="006A2C10"/>
    <w:rsid w:val="006A3180"/>
    <w:rsid w:val="006A47CC"/>
    <w:rsid w:val="006A5DB4"/>
    <w:rsid w:val="006A721D"/>
    <w:rsid w:val="006B7CEA"/>
    <w:rsid w:val="006C3216"/>
    <w:rsid w:val="006C5841"/>
    <w:rsid w:val="006D33CF"/>
    <w:rsid w:val="006D4374"/>
    <w:rsid w:val="006E109F"/>
    <w:rsid w:val="006E12E7"/>
    <w:rsid w:val="006F34D4"/>
    <w:rsid w:val="006F722A"/>
    <w:rsid w:val="0070257E"/>
    <w:rsid w:val="00702E16"/>
    <w:rsid w:val="00706A23"/>
    <w:rsid w:val="00706E8A"/>
    <w:rsid w:val="00715675"/>
    <w:rsid w:val="00721CD9"/>
    <w:rsid w:val="00721F21"/>
    <w:rsid w:val="007222C0"/>
    <w:rsid w:val="0072532D"/>
    <w:rsid w:val="00734B3A"/>
    <w:rsid w:val="00734FB9"/>
    <w:rsid w:val="00736FB6"/>
    <w:rsid w:val="00743EFC"/>
    <w:rsid w:val="007474A5"/>
    <w:rsid w:val="007532EC"/>
    <w:rsid w:val="00756428"/>
    <w:rsid w:val="00757B70"/>
    <w:rsid w:val="00770335"/>
    <w:rsid w:val="00771AF0"/>
    <w:rsid w:val="00772527"/>
    <w:rsid w:val="007748CE"/>
    <w:rsid w:val="00776ED8"/>
    <w:rsid w:val="00777847"/>
    <w:rsid w:val="00781F2B"/>
    <w:rsid w:val="00783F98"/>
    <w:rsid w:val="007847CF"/>
    <w:rsid w:val="00784C70"/>
    <w:rsid w:val="0078664B"/>
    <w:rsid w:val="007903D1"/>
    <w:rsid w:val="00793BCF"/>
    <w:rsid w:val="007A2651"/>
    <w:rsid w:val="007A54DC"/>
    <w:rsid w:val="007A7E99"/>
    <w:rsid w:val="007B27B5"/>
    <w:rsid w:val="007B516E"/>
    <w:rsid w:val="007B598A"/>
    <w:rsid w:val="007B7CB3"/>
    <w:rsid w:val="007C336B"/>
    <w:rsid w:val="007C34A1"/>
    <w:rsid w:val="007C46CF"/>
    <w:rsid w:val="007C5453"/>
    <w:rsid w:val="007C7B96"/>
    <w:rsid w:val="007E0463"/>
    <w:rsid w:val="007E1E10"/>
    <w:rsid w:val="007E500B"/>
    <w:rsid w:val="007F0E71"/>
    <w:rsid w:val="007F31A9"/>
    <w:rsid w:val="007F5D48"/>
    <w:rsid w:val="00800030"/>
    <w:rsid w:val="0080317C"/>
    <w:rsid w:val="00804CE9"/>
    <w:rsid w:val="00806EA4"/>
    <w:rsid w:val="00814492"/>
    <w:rsid w:val="008175BB"/>
    <w:rsid w:val="008228B8"/>
    <w:rsid w:val="0082633C"/>
    <w:rsid w:val="00830B2C"/>
    <w:rsid w:val="00832C66"/>
    <w:rsid w:val="00833EA4"/>
    <w:rsid w:val="00834FC3"/>
    <w:rsid w:val="00835B0C"/>
    <w:rsid w:val="00836817"/>
    <w:rsid w:val="00841FCA"/>
    <w:rsid w:val="00843471"/>
    <w:rsid w:val="00844B72"/>
    <w:rsid w:val="00861C8B"/>
    <w:rsid w:val="00861E2C"/>
    <w:rsid w:val="008623CA"/>
    <w:rsid w:val="00867386"/>
    <w:rsid w:val="00870D25"/>
    <w:rsid w:val="008729EA"/>
    <w:rsid w:val="00880A1F"/>
    <w:rsid w:val="0088318F"/>
    <w:rsid w:val="008856F7"/>
    <w:rsid w:val="00886E6D"/>
    <w:rsid w:val="00887068"/>
    <w:rsid w:val="00887B19"/>
    <w:rsid w:val="008945B6"/>
    <w:rsid w:val="00896497"/>
    <w:rsid w:val="008A0F60"/>
    <w:rsid w:val="008A2F0A"/>
    <w:rsid w:val="008A566A"/>
    <w:rsid w:val="008A5C11"/>
    <w:rsid w:val="008A65F4"/>
    <w:rsid w:val="008A6EAE"/>
    <w:rsid w:val="008B3F4F"/>
    <w:rsid w:val="008B6055"/>
    <w:rsid w:val="008C3EE2"/>
    <w:rsid w:val="008C6B34"/>
    <w:rsid w:val="008E03F8"/>
    <w:rsid w:val="008E1ECD"/>
    <w:rsid w:val="008E4C23"/>
    <w:rsid w:val="008F643B"/>
    <w:rsid w:val="0090432A"/>
    <w:rsid w:val="00904ECA"/>
    <w:rsid w:val="00906083"/>
    <w:rsid w:val="00911350"/>
    <w:rsid w:val="00912991"/>
    <w:rsid w:val="00914ED8"/>
    <w:rsid w:val="0091574F"/>
    <w:rsid w:val="00917074"/>
    <w:rsid w:val="0091743C"/>
    <w:rsid w:val="009262E0"/>
    <w:rsid w:val="0093363B"/>
    <w:rsid w:val="00935B5E"/>
    <w:rsid w:val="009449F5"/>
    <w:rsid w:val="009463E8"/>
    <w:rsid w:val="009539EC"/>
    <w:rsid w:val="00954DE9"/>
    <w:rsid w:val="00957ABE"/>
    <w:rsid w:val="00961C0D"/>
    <w:rsid w:val="0096216A"/>
    <w:rsid w:val="00962600"/>
    <w:rsid w:val="00973BE8"/>
    <w:rsid w:val="00975150"/>
    <w:rsid w:val="00980641"/>
    <w:rsid w:val="00983ED0"/>
    <w:rsid w:val="00985719"/>
    <w:rsid w:val="00986BBD"/>
    <w:rsid w:val="00987B13"/>
    <w:rsid w:val="00991B30"/>
    <w:rsid w:val="009A0BBA"/>
    <w:rsid w:val="009A3BAD"/>
    <w:rsid w:val="009A4114"/>
    <w:rsid w:val="009B050A"/>
    <w:rsid w:val="009B2838"/>
    <w:rsid w:val="009B40F7"/>
    <w:rsid w:val="009B5CCA"/>
    <w:rsid w:val="009C1841"/>
    <w:rsid w:val="009C2DFB"/>
    <w:rsid w:val="009C79AB"/>
    <w:rsid w:val="009D0055"/>
    <w:rsid w:val="009D36F5"/>
    <w:rsid w:val="009D4F30"/>
    <w:rsid w:val="009D60E2"/>
    <w:rsid w:val="009D7386"/>
    <w:rsid w:val="009E152D"/>
    <w:rsid w:val="009E2743"/>
    <w:rsid w:val="009E68F6"/>
    <w:rsid w:val="009E7D39"/>
    <w:rsid w:val="009F07C6"/>
    <w:rsid w:val="009F30AC"/>
    <w:rsid w:val="009F3CA0"/>
    <w:rsid w:val="00A0387B"/>
    <w:rsid w:val="00A04E74"/>
    <w:rsid w:val="00A04F2A"/>
    <w:rsid w:val="00A1049A"/>
    <w:rsid w:val="00A12482"/>
    <w:rsid w:val="00A1285A"/>
    <w:rsid w:val="00A155F5"/>
    <w:rsid w:val="00A16004"/>
    <w:rsid w:val="00A1719F"/>
    <w:rsid w:val="00A2018E"/>
    <w:rsid w:val="00A21701"/>
    <w:rsid w:val="00A23E76"/>
    <w:rsid w:val="00A36215"/>
    <w:rsid w:val="00A37A5E"/>
    <w:rsid w:val="00A46DBA"/>
    <w:rsid w:val="00A50A12"/>
    <w:rsid w:val="00A54B7E"/>
    <w:rsid w:val="00A54E9F"/>
    <w:rsid w:val="00A61B15"/>
    <w:rsid w:val="00A713E5"/>
    <w:rsid w:val="00A7712E"/>
    <w:rsid w:val="00A776C4"/>
    <w:rsid w:val="00A84395"/>
    <w:rsid w:val="00A844D7"/>
    <w:rsid w:val="00A86DAA"/>
    <w:rsid w:val="00A874A0"/>
    <w:rsid w:val="00A87B83"/>
    <w:rsid w:val="00A9252B"/>
    <w:rsid w:val="00A97E1C"/>
    <w:rsid w:val="00AA2A04"/>
    <w:rsid w:val="00AA2CBC"/>
    <w:rsid w:val="00AB3655"/>
    <w:rsid w:val="00AB47DD"/>
    <w:rsid w:val="00AB7631"/>
    <w:rsid w:val="00AC0E91"/>
    <w:rsid w:val="00AC5AEA"/>
    <w:rsid w:val="00AC7AE6"/>
    <w:rsid w:val="00AD05E4"/>
    <w:rsid w:val="00AD71BD"/>
    <w:rsid w:val="00AE4E57"/>
    <w:rsid w:val="00AF257E"/>
    <w:rsid w:val="00B004EF"/>
    <w:rsid w:val="00B00D08"/>
    <w:rsid w:val="00B021C3"/>
    <w:rsid w:val="00B06460"/>
    <w:rsid w:val="00B0696F"/>
    <w:rsid w:val="00B11DD2"/>
    <w:rsid w:val="00B1322D"/>
    <w:rsid w:val="00B13EDB"/>
    <w:rsid w:val="00B24F64"/>
    <w:rsid w:val="00B257BA"/>
    <w:rsid w:val="00B27DF9"/>
    <w:rsid w:val="00B3271C"/>
    <w:rsid w:val="00B3753A"/>
    <w:rsid w:val="00B4580C"/>
    <w:rsid w:val="00B6321E"/>
    <w:rsid w:val="00B64D63"/>
    <w:rsid w:val="00B66BD2"/>
    <w:rsid w:val="00B67E61"/>
    <w:rsid w:val="00B71609"/>
    <w:rsid w:val="00B72266"/>
    <w:rsid w:val="00B746F5"/>
    <w:rsid w:val="00B766AA"/>
    <w:rsid w:val="00B803F9"/>
    <w:rsid w:val="00B80F00"/>
    <w:rsid w:val="00B873E5"/>
    <w:rsid w:val="00B90745"/>
    <w:rsid w:val="00B93043"/>
    <w:rsid w:val="00B931F9"/>
    <w:rsid w:val="00B9375B"/>
    <w:rsid w:val="00B94351"/>
    <w:rsid w:val="00BA7DB0"/>
    <w:rsid w:val="00BB0E2D"/>
    <w:rsid w:val="00BB2806"/>
    <w:rsid w:val="00BB6641"/>
    <w:rsid w:val="00BC08E7"/>
    <w:rsid w:val="00BC2D97"/>
    <w:rsid w:val="00BC3DB8"/>
    <w:rsid w:val="00BC5534"/>
    <w:rsid w:val="00BC61B6"/>
    <w:rsid w:val="00BD1DB2"/>
    <w:rsid w:val="00BD5D1F"/>
    <w:rsid w:val="00BD688A"/>
    <w:rsid w:val="00BD6FA2"/>
    <w:rsid w:val="00BE130A"/>
    <w:rsid w:val="00BE2D93"/>
    <w:rsid w:val="00BE5510"/>
    <w:rsid w:val="00BE5F9B"/>
    <w:rsid w:val="00BE73AA"/>
    <w:rsid w:val="00BF1DDA"/>
    <w:rsid w:val="00BF1E9F"/>
    <w:rsid w:val="00BF3088"/>
    <w:rsid w:val="00BF33BC"/>
    <w:rsid w:val="00BF6E0D"/>
    <w:rsid w:val="00BF7A42"/>
    <w:rsid w:val="00C0673E"/>
    <w:rsid w:val="00C072D7"/>
    <w:rsid w:val="00C1162F"/>
    <w:rsid w:val="00C11A9A"/>
    <w:rsid w:val="00C14AF3"/>
    <w:rsid w:val="00C14CC7"/>
    <w:rsid w:val="00C160DC"/>
    <w:rsid w:val="00C17A10"/>
    <w:rsid w:val="00C201A0"/>
    <w:rsid w:val="00C24FF9"/>
    <w:rsid w:val="00C25290"/>
    <w:rsid w:val="00C2773E"/>
    <w:rsid w:val="00C306B2"/>
    <w:rsid w:val="00C36265"/>
    <w:rsid w:val="00C36C1C"/>
    <w:rsid w:val="00C36E37"/>
    <w:rsid w:val="00C37AD9"/>
    <w:rsid w:val="00C444BB"/>
    <w:rsid w:val="00C5096A"/>
    <w:rsid w:val="00C51389"/>
    <w:rsid w:val="00C5270A"/>
    <w:rsid w:val="00C62D64"/>
    <w:rsid w:val="00C65A5F"/>
    <w:rsid w:val="00C72E92"/>
    <w:rsid w:val="00C764CC"/>
    <w:rsid w:val="00C92444"/>
    <w:rsid w:val="00C926C7"/>
    <w:rsid w:val="00C93A4D"/>
    <w:rsid w:val="00C97451"/>
    <w:rsid w:val="00CA4CB0"/>
    <w:rsid w:val="00CA6F67"/>
    <w:rsid w:val="00CB2EEA"/>
    <w:rsid w:val="00CB4176"/>
    <w:rsid w:val="00CB53C3"/>
    <w:rsid w:val="00CB6D22"/>
    <w:rsid w:val="00CC3567"/>
    <w:rsid w:val="00CC3D5E"/>
    <w:rsid w:val="00CC4B40"/>
    <w:rsid w:val="00CE6D64"/>
    <w:rsid w:val="00CF2FE4"/>
    <w:rsid w:val="00CF33FC"/>
    <w:rsid w:val="00CF3D80"/>
    <w:rsid w:val="00CF4A61"/>
    <w:rsid w:val="00D00E33"/>
    <w:rsid w:val="00D01739"/>
    <w:rsid w:val="00D049D2"/>
    <w:rsid w:val="00D05B71"/>
    <w:rsid w:val="00D069E6"/>
    <w:rsid w:val="00D10466"/>
    <w:rsid w:val="00D11B22"/>
    <w:rsid w:val="00D16014"/>
    <w:rsid w:val="00D21D25"/>
    <w:rsid w:val="00D220CB"/>
    <w:rsid w:val="00D2699D"/>
    <w:rsid w:val="00D35D0E"/>
    <w:rsid w:val="00D3605F"/>
    <w:rsid w:val="00D40330"/>
    <w:rsid w:val="00D41371"/>
    <w:rsid w:val="00D44E96"/>
    <w:rsid w:val="00D45929"/>
    <w:rsid w:val="00D475AF"/>
    <w:rsid w:val="00D56271"/>
    <w:rsid w:val="00D671B5"/>
    <w:rsid w:val="00D75B7D"/>
    <w:rsid w:val="00D775C3"/>
    <w:rsid w:val="00D80563"/>
    <w:rsid w:val="00D831C9"/>
    <w:rsid w:val="00D9076E"/>
    <w:rsid w:val="00D9102D"/>
    <w:rsid w:val="00D92156"/>
    <w:rsid w:val="00D94651"/>
    <w:rsid w:val="00DA18B1"/>
    <w:rsid w:val="00DA5FC6"/>
    <w:rsid w:val="00DB19C9"/>
    <w:rsid w:val="00DB3F56"/>
    <w:rsid w:val="00DB51BB"/>
    <w:rsid w:val="00DB6A88"/>
    <w:rsid w:val="00DC24D9"/>
    <w:rsid w:val="00DC2A30"/>
    <w:rsid w:val="00DC47B0"/>
    <w:rsid w:val="00DC77B2"/>
    <w:rsid w:val="00DC7A10"/>
    <w:rsid w:val="00DD1110"/>
    <w:rsid w:val="00DD1EF0"/>
    <w:rsid w:val="00DD277C"/>
    <w:rsid w:val="00DD7247"/>
    <w:rsid w:val="00DE6A28"/>
    <w:rsid w:val="00DF0B16"/>
    <w:rsid w:val="00DF1416"/>
    <w:rsid w:val="00DF16C9"/>
    <w:rsid w:val="00E07422"/>
    <w:rsid w:val="00E14727"/>
    <w:rsid w:val="00E158CA"/>
    <w:rsid w:val="00E1683D"/>
    <w:rsid w:val="00E169AD"/>
    <w:rsid w:val="00E25F36"/>
    <w:rsid w:val="00E2600C"/>
    <w:rsid w:val="00E30627"/>
    <w:rsid w:val="00E414A5"/>
    <w:rsid w:val="00E449F5"/>
    <w:rsid w:val="00E505E3"/>
    <w:rsid w:val="00E53124"/>
    <w:rsid w:val="00E54574"/>
    <w:rsid w:val="00E5782E"/>
    <w:rsid w:val="00E57A03"/>
    <w:rsid w:val="00E57D4B"/>
    <w:rsid w:val="00E60750"/>
    <w:rsid w:val="00E62DB4"/>
    <w:rsid w:val="00E63644"/>
    <w:rsid w:val="00E67991"/>
    <w:rsid w:val="00E718C1"/>
    <w:rsid w:val="00E72818"/>
    <w:rsid w:val="00E7307D"/>
    <w:rsid w:val="00E81CE1"/>
    <w:rsid w:val="00E85E91"/>
    <w:rsid w:val="00E872DF"/>
    <w:rsid w:val="00E92CE0"/>
    <w:rsid w:val="00E93CC5"/>
    <w:rsid w:val="00E94B7A"/>
    <w:rsid w:val="00EA2533"/>
    <w:rsid w:val="00EA6774"/>
    <w:rsid w:val="00EA6ACB"/>
    <w:rsid w:val="00EA6E9A"/>
    <w:rsid w:val="00EB1B98"/>
    <w:rsid w:val="00EB5323"/>
    <w:rsid w:val="00EC14D9"/>
    <w:rsid w:val="00EC15DA"/>
    <w:rsid w:val="00EC6A94"/>
    <w:rsid w:val="00EC73C9"/>
    <w:rsid w:val="00ED2D96"/>
    <w:rsid w:val="00ED2E36"/>
    <w:rsid w:val="00EE46CC"/>
    <w:rsid w:val="00EF2A7D"/>
    <w:rsid w:val="00EF5180"/>
    <w:rsid w:val="00EF5F0C"/>
    <w:rsid w:val="00EF6028"/>
    <w:rsid w:val="00EF73A1"/>
    <w:rsid w:val="00F059A6"/>
    <w:rsid w:val="00F06C1C"/>
    <w:rsid w:val="00F10FBF"/>
    <w:rsid w:val="00F113DB"/>
    <w:rsid w:val="00F15A37"/>
    <w:rsid w:val="00F2069C"/>
    <w:rsid w:val="00F21760"/>
    <w:rsid w:val="00F26820"/>
    <w:rsid w:val="00F26FC7"/>
    <w:rsid w:val="00F30379"/>
    <w:rsid w:val="00F315F8"/>
    <w:rsid w:val="00F42DA7"/>
    <w:rsid w:val="00F430BF"/>
    <w:rsid w:val="00F43CF7"/>
    <w:rsid w:val="00F44222"/>
    <w:rsid w:val="00F44A1E"/>
    <w:rsid w:val="00F44EB6"/>
    <w:rsid w:val="00F45D58"/>
    <w:rsid w:val="00F56254"/>
    <w:rsid w:val="00F6087A"/>
    <w:rsid w:val="00F61F9A"/>
    <w:rsid w:val="00F664D0"/>
    <w:rsid w:val="00F67A78"/>
    <w:rsid w:val="00F72068"/>
    <w:rsid w:val="00F72828"/>
    <w:rsid w:val="00F76A53"/>
    <w:rsid w:val="00F77D21"/>
    <w:rsid w:val="00F82B13"/>
    <w:rsid w:val="00F8420E"/>
    <w:rsid w:val="00F85A74"/>
    <w:rsid w:val="00F85E89"/>
    <w:rsid w:val="00F86258"/>
    <w:rsid w:val="00F90C60"/>
    <w:rsid w:val="00F924BC"/>
    <w:rsid w:val="00F93199"/>
    <w:rsid w:val="00F93B0E"/>
    <w:rsid w:val="00F93B8E"/>
    <w:rsid w:val="00F94F7E"/>
    <w:rsid w:val="00FA25E8"/>
    <w:rsid w:val="00FB0815"/>
    <w:rsid w:val="00FB1496"/>
    <w:rsid w:val="00FC21D5"/>
    <w:rsid w:val="00FC458B"/>
    <w:rsid w:val="00FC6719"/>
    <w:rsid w:val="00FD3166"/>
    <w:rsid w:val="00FE7369"/>
    <w:rsid w:val="00FF7B68"/>
    <w:rsid w:val="00FF7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E76"/>
    <w:rPr>
      <w:sz w:val="24"/>
    </w:rPr>
  </w:style>
  <w:style w:type="paragraph" w:styleId="1">
    <w:name w:val="heading 1"/>
    <w:basedOn w:val="a"/>
    <w:next w:val="a"/>
    <w:qFormat/>
    <w:rsid w:val="00A23E76"/>
    <w:pPr>
      <w:keepNext/>
      <w:jc w:val="right"/>
      <w:outlineLvl w:val="0"/>
    </w:pPr>
  </w:style>
  <w:style w:type="paragraph" w:styleId="2">
    <w:name w:val="heading 2"/>
    <w:basedOn w:val="a"/>
    <w:next w:val="a"/>
    <w:qFormat/>
    <w:rsid w:val="00A23E76"/>
    <w:pPr>
      <w:keepNext/>
      <w:ind w:firstLine="709"/>
      <w:jc w:val="both"/>
      <w:outlineLvl w:val="1"/>
    </w:pPr>
  </w:style>
  <w:style w:type="paragraph" w:styleId="3">
    <w:name w:val="heading 3"/>
    <w:basedOn w:val="a"/>
    <w:next w:val="a"/>
    <w:qFormat/>
    <w:rsid w:val="00A23E76"/>
    <w:pPr>
      <w:keepNext/>
      <w:tabs>
        <w:tab w:val="left" w:pos="1418"/>
      </w:tabs>
      <w:jc w:val="center"/>
      <w:outlineLvl w:val="2"/>
    </w:pPr>
    <w:rPr>
      <w:sz w:val="28"/>
    </w:rPr>
  </w:style>
  <w:style w:type="paragraph" w:styleId="4">
    <w:name w:val="heading 4"/>
    <w:basedOn w:val="a"/>
    <w:next w:val="a"/>
    <w:qFormat/>
    <w:rsid w:val="00A23E76"/>
    <w:pPr>
      <w:keepNext/>
      <w:spacing w:before="120"/>
      <w:ind w:firstLine="709"/>
      <w:jc w:val="center"/>
      <w:outlineLvl w:val="3"/>
    </w:pPr>
    <w:rPr>
      <w:sz w:val="28"/>
    </w:rPr>
  </w:style>
  <w:style w:type="paragraph" w:styleId="5">
    <w:name w:val="heading 5"/>
    <w:basedOn w:val="a"/>
    <w:next w:val="a"/>
    <w:qFormat/>
    <w:rsid w:val="00A23E76"/>
    <w:pPr>
      <w:keepNext/>
      <w:outlineLvl w:val="4"/>
    </w:pPr>
  </w:style>
  <w:style w:type="paragraph" w:styleId="6">
    <w:name w:val="heading 6"/>
    <w:basedOn w:val="a"/>
    <w:next w:val="a"/>
    <w:qFormat/>
    <w:rsid w:val="00A23E76"/>
    <w:pPr>
      <w:keepNext/>
      <w:spacing w:before="60" w:line="240" w:lineRule="exact"/>
      <w:ind w:left="284" w:firstLine="709"/>
      <w:jc w:val="both"/>
      <w:outlineLvl w:val="5"/>
    </w:pPr>
  </w:style>
  <w:style w:type="paragraph" w:styleId="7">
    <w:name w:val="heading 7"/>
    <w:basedOn w:val="a"/>
    <w:next w:val="a"/>
    <w:link w:val="70"/>
    <w:qFormat/>
    <w:rsid w:val="00A23E76"/>
    <w:pPr>
      <w:keepNext/>
      <w:jc w:val="center"/>
      <w:outlineLvl w:val="6"/>
    </w:pPr>
    <w:rPr>
      <w:caps/>
    </w:rPr>
  </w:style>
  <w:style w:type="paragraph" w:styleId="8">
    <w:name w:val="heading 8"/>
    <w:basedOn w:val="a"/>
    <w:next w:val="a"/>
    <w:qFormat/>
    <w:rsid w:val="00A23E76"/>
    <w:pPr>
      <w:keepNext/>
      <w:spacing w:before="120" w:line="240" w:lineRule="exact"/>
      <w:outlineLvl w:val="7"/>
    </w:pPr>
    <w:rPr>
      <w:b/>
      <w:sz w:val="20"/>
    </w:rPr>
  </w:style>
  <w:style w:type="paragraph" w:styleId="9">
    <w:name w:val="heading 9"/>
    <w:basedOn w:val="a"/>
    <w:next w:val="a"/>
    <w:qFormat/>
    <w:rsid w:val="00A23E76"/>
    <w:pPr>
      <w:keepNext/>
      <w:spacing w:before="120" w:line="240" w:lineRule="exact"/>
      <w:outlineLvl w:val="8"/>
    </w:pPr>
    <w:rPr>
      <w:b/>
      <w:color w:val="00008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3E76"/>
    <w:pPr>
      <w:widowControl w:val="0"/>
      <w:spacing w:before="120"/>
      <w:jc w:val="center"/>
    </w:pPr>
  </w:style>
  <w:style w:type="character" w:styleId="a5">
    <w:name w:val="page number"/>
    <w:basedOn w:val="a0"/>
    <w:rsid w:val="00A23E76"/>
  </w:style>
  <w:style w:type="paragraph" w:styleId="a6">
    <w:name w:val="header"/>
    <w:basedOn w:val="a"/>
    <w:rsid w:val="00A23E76"/>
    <w:pPr>
      <w:tabs>
        <w:tab w:val="center" w:pos="4536"/>
        <w:tab w:val="right" w:pos="9072"/>
      </w:tabs>
    </w:pPr>
  </w:style>
  <w:style w:type="paragraph" w:styleId="a7">
    <w:name w:val="footer"/>
    <w:basedOn w:val="a"/>
    <w:rsid w:val="00A23E76"/>
    <w:pPr>
      <w:tabs>
        <w:tab w:val="center" w:pos="4153"/>
        <w:tab w:val="right" w:pos="8306"/>
      </w:tabs>
    </w:pPr>
  </w:style>
  <w:style w:type="paragraph" w:styleId="a8">
    <w:name w:val="Body Text Indent"/>
    <w:basedOn w:val="a"/>
    <w:link w:val="a9"/>
    <w:rsid w:val="00A23E76"/>
    <w:pPr>
      <w:jc w:val="center"/>
    </w:pPr>
    <w:rPr>
      <w:caps/>
    </w:rPr>
  </w:style>
  <w:style w:type="paragraph" w:styleId="20">
    <w:name w:val="Body Text Indent 2"/>
    <w:basedOn w:val="a"/>
    <w:link w:val="21"/>
    <w:rsid w:val="00A23E76"/>
    <w:pPr>
      <w:ind w:firstLine="720"/>
      <w:jc w:val="both"/>
    </w:pPr>
  </w:style>
  <w:style w:type="paragraph" w:styleId="30">
    <w:name w:val="Body Text Indent 3"/>
    <w:basedOn w:val="a"/>
    <w:link w:val="31"/>
    <w:rsid w:val="00A23E76"/>
    <w:pPr>
      <w:spacing w:before="120"/>
      <w:ind w:left="1134"/>
      <w:jc w:val="both"/>
    </w:pPr>
  </w:style>
  <w:style w:type="paragraph" w:styleId="22">
    <w:name w:val="Body Text 2"/>
    <w:basedOn w:val="a"/>
    <w:rsid w:val="00A23E76"/>
    <w:pPr>
      <w:spacing w:before="120"/>
      <w:jc w:val="both"/>
    </w:pPr>
    <w:rPr>
      <w:bCs/>
      <w:sz w:val="20"/>
    </w:rPr>
  </w:style>
  <w:style w:type="paragraph" w:styleId="32">
    <w:name w:val="Body Text 3"/>
    <w:basedOn w:val="a"/>
    <w:rsid w:val="00A23E76"/>
    <w:pPr>
      <w:spacing w:line="280" w:lineRule="exact"/>
      <w:jc w:val="center"/>
    </w:pPr>
    <w:rPr>
      <w:sz w:val="30"/>
    </w:rPr>
  </w:style>
  <w:style w:type="paragraph" w:styleId="aa">
    <w:name w:val="Balloon Text"/>
    <w:basedOn w:val="a"/>
    <w:semiHidden/>
    <w:rsid w:val="00F113DB"/>
    <w:rPr>
      <w:rFonts w:ascii="Tahoma" w:hAnsi="Tahoma" w:cs="Tahoma"/>
      <w:sz w:val="16"/>
      <w:szCs w:val="16"/>
    </w:rPr>
  </w:style>
  <w:style w:type="paragraph" w:styleId="23">
    <w:name w:val="List Continue 2"/>
    <w:basedOn w:val="a"/>
    <w:rsid w:val="00D01739"/>
    <w:pPr>
      <w:spacing w:after="120"/>
      <w:ind w:left="566"/>
    </w:pPr>
    <w:rPr>
      <w:szCs w:val="24"/>
    </w:rPr>
  </w:style>
  <w:style w:type="character" w:styleId="ab">
    <w:name w:val="Hyperlink"/>
    <w:basedOn w:val="a0"/>
    <w:rsid w:val="00D01739"/>
    <w:rPr>
      <w:rFonts w:ascii="Times New Roman" w:hAnsi="Times New Roman" w:cs="Times New Roman" w:hint="default"/>
      <w:color w:val="0000FF"/>
      <w:u w:val="single"/>
    </w:rPr>
  </w:style>
  <w:style w:type="paragraph" w:customStyle="1" w:styleId="Default">
    <w:name w:val="Default"/>
    <w:rsid w:val="00044053"/>
    <w:pPr>
      <w:widowControl w:val="0"/>
      <w:autoSpaceDE w:val="0"/>
      <w:autoSpaceDN w:val="0"/>
      <w:adjustRightInd w:val="0"/>
    </w:pPr>
    <w:rPr>
      <w:color w:val="000000"/>
      <w:sz w:val="24"/>
      <w:szCs w:val="24"/>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044053"/>
    <w:pPr>
      <w:spacing w:after="160" w:line="240" w:lineRule="exact"/>
    </w:pPr>
    <w:rPr>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A37A5E"/>
    <w:pPr>
      <w:spacing w:after="160" w:line="240" w:lineRule="exact"/>
    </w:pPr>
    <w:rPr>
      <w:sz w:val="28"/>
      <w:lang w:val="en-US" w:eastAsia="en-US"/>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36F5"/>
    <w:pPr>
      <w:spacing w:after="160" w:line="240" w:lineRule="exact"/>
    </w:pPr>
    <w:rPr>
      <w:sz w:val="28"/>
      <w:lang w:val="en-US" w:eastAsia="en-US"/>
    </w:rPr>
  </w:style>
  <w:style w:type="character" w:styleId="ac">
    <w:name w:val="Emphasis"/>
    <w:basedOn w:val="a0"/>
    <w:qFormat/>
    <w:rsid w:val="00241B3E"/>
    <w:rPr>
      <w:i/>
      <w:iCs/>
    </w:rPr>
  </w:style>
  <w:style w:type="character" w:customStyle="1" w:styleId="70">
    <w:name w:val="Заголовок 7 Знак"/>
    <w:basedOn w:val="a0"/>
    <w:link w:val="7"/>
    <w:rsid w:val="00E92CE0"/>
    <w:rPr>
      <w:caps/>
      <w:sz w:val="24"/>
    </w:rPr>
  </w:style>
  <w:style w:type="character" w:customStyle="1" w:styleId="a4">
    <w:name w:val="Основной текст Знак"/>
    <w:basedOn w:val="a0"/>
    <w:link w:val="a3"/>
    <w:rsid w:val="00E92CE0"/>
    <w:rPr>
      <w:sz w:val="24"/>
    </w:rPr>
  </w:style>
  <w:style w:type="character" w:customStyle="1" w:styleId="a9">
    <w:name w:val="Основной текст с отступом Знак"/>
    <w:basedOn w:val="a0"/>
    <w:link w:val="a8"/>
    <w:rsid w:val="00E92CE0"/>
    <w:rPr>
      <w:caps/>
      <w:sz w:val="24"/>
    </w:rPr>
  </w:style>
  <w:style w:type="character" w:customStyle="1" w:styleId="21">
    <w:name w:val="Основной текст с отступом 2 Знак"/>
    <w:basedOn w:val="a0"/>
    <w:link w:val="20"/>
    <w:rsid w:val="00E92CE0"/>
    <w:rPr>
      <w:sz w:val="24"/>
    </w:rPr>
  </w:style>
  <w:style w:type="character" w:customStyle="1" w:styleId="31">
    <w:name w:val="Основной текст с отступом 3 Знак"/>
    <w:basedOn w:val="a0"/>
    <w:link w:val="30"/>
    <w:rsid w:val="00E92CE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1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9274-5677-4150-838E-86C642CE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7</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Информстат</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Буцкая</dc:creator>
  <cp:keywords/>
  <cp:lastModifiedBy>Сорока Татьяна Владимировна</cp:lastModifiedBy>
  <cp:revision>203</cp:revision>
  <cp:lastPrinted>2024-08-02T09:43:00Z</cp:lastPrinted>
  <dcterms:created xsi:type="dcterms:W3CDTF">2019-06-10T09:03:00Z</dcterms:created>
  <dcterms:modified xsi:type="dcterms:W3CDTF">2025-01-09T08:07:00Z</dcterms:modified>
</cp:coreProperties>
</file>