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C55" w:rsidRPr="00CE7485" w:rsidRDefault="00142C55" w:rsidP="00142C55">
      <w:pPr>
        <w:rPr>
          <w:b/>
          <w:sz w:val="26"/>
          <w:szCs w:val="26"/>
          <w:lang w:val="ru-RU"/>
        </w:rPr>
      </w:pPr>
      <w:r w:rsidRPr="00CE7485">
        <w:rPr>
          <w:b/>
          <w:sz w:val="26"/>
          <w:szCs w:val="26"/>
          <w:lang w:val="ru-RU"/>
        </w:rPr>
        <w:t xml:space="preserve">Вид осуществляемой деятельности – образование </w:t>
      </w:r>
    </w:p>
    <w:p w:rsidR="00D66010" w:rsidRPr="00CE7485" w:rsidRDefault="00D66010" w:rsidP="00D66010">
      <w:pPr>
        <w:rPr>
          <w:b/>
          <w:sz w:val="26"/>
          <w:szCs w:val="26"/>
          <w:lang w:val="ru-RU"/>
        </w:rPr>
      </w:pPr>
      <w:r w:rsidRPr="00CE7485">
        <w:rPr>
          <w:b/>
          <w:sz w:val="26"/>
          <w:szCs w:val="26"/>
          <w:lang w:val="ru-RU"/>
        </w:rPr>
        <w:t>(тип организации – малая организация без ведомственной подчиненности)</w:t>
      </w:r>
    </w:p>
    <w:p w:rsidR="00624C6B" w:rsidRPr="00624C6B" w:rsidRDefault="00624C6B" w:rsidP="00624C6B">
      <w:pPr>
        <w:rPr>
          <w:lang w:val="ru-RU"/>
        </w:rPr>
      </w:pPr>
    </w:p>
    <w:p w:rsidR="00641C9F" w:rsidRPr="00CF4385" w:rsidRDefault="00641C9F" w:rsidP="00641C9F">
      <w:pPr>
        <w:autoSpaceDE w:val="0"/>
        <w:autoSpaceDN w:val="0"/>
        <w:adjustRightInd w:val="0"/>
        <w:jc w:val="both"/>
        <w:rPr>
          <w:sz w:val="26"/>
          <w:szCs w:val="26"/>
          <w:lang w:val="ru-RU"/>
        </w:rPr>
      </w:pPr>
      <w:r w:rsidRPr="00CF4385">
        <w:rPr>
          <w:sz w:val="26"/>
          <w:szCs w:val="26"/>
          <w:lang w:val="ru-RU"/>
        </w:rPr>
        <w:t xml:space="preserve">Обращаем внимание, что </w:t>
      </w:r>
      <w:r>
        <w:rPr>
          <w:sz w:val="26"/>
          <w:szCs w:val="26"/>
          <w:lang w:val="ru-RU"/>
        </w:rPr>
        <w:t>организации</w:t>
      </w:r>
      <w:r w:rsidRPr="00CF4385">
        <w:rPr>
          <w:sz w:val="26"/>
          <w:szCs w:val="26"/>
          <w:lang w:val="ru-RU"/>
        </w:rPr>
        <w:t xml:space="preserve"> </w:t>
      </w:r>
      <w:r w:rsidRPr="00CF4385">
        <w:rPr>
          <w:bCs/>
          <w:sz w:val="26"/>
          <w:szCs w:val="26"/>
          <w:lang w:val="ru-RU"/>
        </w:rPr>
        <w:t>со средней численностью работников</w:t>
      </w:r>
      <w:r w:rsidRPr="009D14A2">
        <w:rPr>
          <w:bCs/>
          <w:sz w:val="26"/>
          <w:szCs w:val="26"/>
          <w:lang w:val="ru-RU"/>
        </w:rPr>
        <w:br/>
      </w:r>
      <w:r w:rsidRPr="00CF4385">
        <w:rPr>
          <w:bCs/>
          <w:sz w:val="26"/>
          <w:szCs w:val="26"/>
          <w:lang w:val="ru-RU"/>
        </w:rPr>
        <w:t>за календарный год</w:t>
      </w:r>
      <w:r>
        <w:rPr>
          <w:bCs/>
          <w:sz w:val="26"/>
          <w:szCs w:val="26"/>
          <w:lang w:val="ru-RU"/>
        </w:rPr>
        <w:t xml:space="preserve"> </w:t>
      </w:r>
      <w:r w:rsidRPr="00CF4385">
        <w:rPr>
          <w:bCs/>
          <w:sz w:val="26"/>
          <w:szCs w:val="26"/>
          <w:lang w:val="ru-RU"/>
        </w:rPr>
        <w:t xml:space="preserve">16 человек и более, </w:t>
      </w:r>
      <w:r w:rsidRPr="00CF4385">
        <w:rPr>
          <w:sz w:val="26"/>
          <w:szCs w:val="26"/>
          <w:lang w:val="ru-RU"/>
        </w:rPr>
        <w:t>представляют государственную статистическую отчетность</w:t>
      </w:r>
      <w:r w:rsidRPr="009D14A2">
        <w:rPr>
          <w:sz w:val="26"/>
          <w:szCs w:val="26"/>
          <w:lang w:val="ru-RU"/>
        </w:rPr>
        <w:t xml:space="preserve"> </w:t>
      </w:r>
      <w:r w:rsidRPr="00CF4385">
        <w:rPr>
          <w:b/>
          <w:sz w:val="26"/>
          <w:szCs w:val="26"/>
          <w:lang w:val="ru-RU"/>
        </w:rPr>
        <w:t>в виде электронного документа</w:t>
      </w:r>
    </w:p>
    <w:p w:rsidR="00975536" w:rsidRDefault="00975536" w:rsidP="00975536">
      <w:pPr>
        <w:spacing w:after="120"/>
        <w:rPr>
          <w:lang w:val="ru-RU"/>
        </w:rPr>
      </w:pPr>
      <w:r w:rsidRPr="008702CE">
        <w:rPr>
          <w:b/>
          <w:color w:val="000000"/>
          <w:sz w:val="32"/>
          <w:szCs w:val="32"/>
          <w:u w:val="single"/>
          <w:lang w:val="ru-RU"/>
        </w:rPr>
        <w:t>Представляется в обязательном пор</w:t>
      </w:r>
      <w:proofErr w:type="spellStart"/>
      <w:r w:rsidRPr="008702CE">
        <w:rPr>
          <w:b/>
          <w:color w:val="000000"/>
          <w:sz w:val="32"/>
          <w:szCs w:val="32"/>
          <w:u w:val="single"/>
        </w:rPr>
        <w:t>ядке</w:t>
      </w:r>
      <w:proofErr w:type="spellEnd"/>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3544"/>
        <w:gridCol w:w="1275"/>
        <w:gridCol w:w="1701"/>
        <w:gridCol w:w="3969"/>
      </w:tblGrid>
      <w:tr w:rsidR="00975536" w:rsidRPr="000B7F03" w:rsidTr="00975536">
        <w:trPr>
          <w:tblHeader/>
        </w:trPr>
        <w:tc>
          <w:tcPr>
            <w:tcW w:w="426" w:type="dxa"/>
            <w:tcBorders>
              <w:left w:val="nil"/>
              <w:bottom w:val="single" w:sz="4" w:space="0" w:color="auto"/>
            </w:tcBorders>
          </w:tcPr>
          <w:p w:rsidR="00975536" w:rsidRPr="00240D71" w:rsidRDefault="00975536" w:rsidP="004972D8">
            <w:pPr>
              <w:pStyle w:val="a6"/>
              <w:tabs>
                <w:tab w:val="clear" w:pos="4153"/>
                <w:tab w:val="clear" w:pos="8306"/>
              </w:tabs>
              <w:spacing w:before="20" w:after="20" w:line="180" w:lineRule="exact"/>
              <w:ind w:left="-57" w:right="-113"/>
              <w:jc w:val="center"/>
              <w:rPr>
                <w:bCs/>
                <w:color w:val="000000" w:themeColor="text1"/>
                <w:sz w:val="23"/>
                <w:szCs w:val="23"/>
              </w:rPr>
            </w:pPr>
            <w:r w:rsidRPr="00240D71">
              <w:rPr>
                <w:bCs/>
                <w:color w:val="000000" w:themeColor="text1"/>
                <w:sz w:val="23"/>
                <w:szCs w:val="23"/>
              </w:rPr>
              <w:t xml:space="preserve">№ </w:t>
            </w:r>
            <w:proofErr w:type="gramStart"/>
            <w:r w:rsidRPr="00240D71">
              <w:rPr>
                <w:bCs/>
                <w:color w:val="000000" w:themeColor="text1"/>
                <w:sz w:val="23"/>
                <w:szCs w:val="23"/>
              </w:rPr>
              <w:t>п</w:t>
            </w:r>
            <w:proofErr w:type="gramEnd"/>
            <w:r w:rsidRPr="00240D71">
              <w:rPr>
                <w:bCs/>
                <w:color w:val="000000" w:themeColor="text1"/>
                <w:sz w:val="23"/>
                <w:szCs w:val="23"/>
              </w:rPr>
              <w:t>/п</w:t>
            </w:r>
          </w:p>
        </w:tc>
        <w:tc>
          <w:tcPr>
            <w:tcW w:w="3544" w:type="dxa"/>
            <w:tcBorders>
              <w:left w:val="nil"/>
              <w:bottom w:val="single" w:sz="4" w:space="0" w:color="auto"/>
            </w:tcBorders>
          </w:tcPr>
          <w:p w:rsidR="00975536" w:rsidRPr="0049206C" w:rsidRDefault="00975536" w:rsidP="004972D8">
            <w:pPr>
              <w:pStyle w:val="a6"/>
              <w:tabs>
                <w:tab w:val="left" w:pos="708"/>
              </w:tabs>
              <w:suppressAutoHyphens/>
              <w:spacing w:before="20" w:after="20" w:line="200" w:lineRule="exact"/>
              <w:ind w:left="-57" w:right="-57"/>
              <w:jc w:val="center"/>
              <w:rPr>
                <w:bCs/>
                <w:color w:val="000000"/>
                <w:sz w:val="23"/>
                <w:szCs w:val="23"/>
              </w:rPr>
            </w:pPr>
            <w:r w:rsidRPr="0049206C">
              <w:rPr>
                <w:bCs/>
                <w:color w:val="000000"/>
                <w:sz w:val="23"/>
                <w:szCs w:val="23"/>
              </w:rPr>
              <w:t>Индекс и название</w:t>
            </w:r>
            <w:r w:rsidRPr="0049206C">
              <w:rPr>
                <w:bCs/>
                <w:color w:val="000000"/>
                <w:sz w:val="23"/>
                <w:szCs w:val="23"/>
              </w:rPr>
              <w:br/>
              <w:t>формы отчетности</w:t>
            </w:r>
          </w:p>
        </w:tc>
        <w:tc>
          <w:tcPr>
            <w:tcW w:w="1275" w:type="dxa"/>
            <w:tcBorders>
              <w:bottom w:val="single" w:sz="4" w:space="0" w:color="auto"/>
            </w:tcBorders>
          </w:tcPr>
          <w:p w:rsidR="00975536" w:rsidRPr="0049206C" w:rsidRDefault="00975536" w:rsidP="004972D8">
            <w:pPr>
              <w:pStyle w:val="a6"/>
              <w:tabs>
                <w:tab w:val="left" w:pos="708"/>
              </w:tabs>
              <w:suppressAutoHyphens/>
              <w:spacing w:before="20" w:after="20" w:line="200" w:lineRule="exact"/>
              <w:ind w:left="-57" w:right="-57"/>
              <w:jc w:val="center"/>
              <w:rPr>
                <w:bCs/>
                <w:color w:val="000000"/>
                <w:sz w:val="23"/>
                <w:szCs w:val="23"/>
              </w:rPr>
            </w:pPr>
            <w:proofErr w:type="spellStart"/>
            <w:proofErr w:type="gramStart"/>
            <w:r w:rsidRPr="0049206C">
              <w:rPr>
                <w:bCs/>
                <w:color w:val="000000"/>
                <w:sz w:val="23"/>
                <w:szCs w:val="23"/>
              </w:rPr>
              <w:t>Периодич-ность</w:t>
            </w:r>
            <w:proofErr w:type="spellEnd"/>
            <w:proofErr w:type="gramEnd"/>
          </w:p>
        </w:tc>
        <w:tc>
          <w:tcPr>
            <w:tcW w:w="1701" w:type="dxa"/>
            <w:tcBorders>
              <w:bottom w:val="single" w:sz="4" w:space="0" w:color="auto"/>
            </w:tcBorders>
          </w:tcPr>
          <w:p w:rsidR="00975536" w:rsidRPr="0049206C" w:rsidRDefault="00975536" w:rsidP="004972D8">
            <w:pPr>
              <w:pStyle w:val="a6"/>
              <w:tabs>
                <w:tab w:val="left" w:pos="708"/>
              </w:tabs>
              <w:suppressAutoHyphens/>
              <w:spacing w:before="20" w:after="20" w:line="200" w:lineRule="exact"/>
              <w:ind w:left="-57" w:right="-57"/>
              <w:jc w:val="center"/>
              <w:rPr>
                <w:bCs/>
                <w:color w:val="000000"/>
                <w:sz w:val="23"/>
                <w:szCs w:val="23"/>
              </w:rPr>
            </w:pPr>
            <w:r w:rsidRPr="0049206C">
              <w:rPr>
                <w:bCs/>
                <w:color w:val="000000"/>
                <w:sz w:val="23"/>
                <w:szCs w:val="23"/>
              </w:rPr>
              <w:t xml:space="preserve">Срок </w:t>
            </w:r>
            <w:r w:rsidRPr="000B7F03">
              <w:rPr>
                <w:bCs/>
                <w:color w:val="000000"/>
                <w:sz w:val="23"/>
                <w:szCs w:val="23"/>
              </w:rPr>
              <w:br/>
            </w:r>
            <w:r w:rsidRPr="0049206C">
              <w:rPr>
                <w:bCs/>
                <w:color w:val="000000"/>
                <w:sz w:val="23"/>
                <w:szCs w:val="23"/>
              </w:rPr>
              <w:t xml:space="preserve">представления </w:t>
            </w:r>
          </w:p>
        </w:tc>
        <w:tc>
          <w:tcPr>
            <w:tcW w:w="3969" w:type="dxa"/>
            <w:tcBorders>
              <w:bottom w:val="single" w:sz="4" w:space="0" w:color="auto"/>
              <w:right w:val="nil"/>
            </w:tcBorders>
          </w:tcPr>
          <w:p w:rsidR="00975536" w:rsidRPr="0049206C" w:rsidRDefault="00975536" w:rsidP="004972D8">
            <w:pPr>
              <w:pStyle w:val="a6"/>
              <w:tabs>
                <w:tab w:val="left" w:pos="708"/>
              </w:tabs>
              <w:suppressAutoHyphens/>
              <w:spacing w:before="20" w:after="20" w:line="200" w:lineRule="exact"/>
              <w:ind w:left="-57" w:right="-57"/>
              <w:jc w:val="center"/>
              <w:rPr>
                <w:bCs/>
                <w:color w:val="000000"/>
                <w:sz w:val="23"/>
                <w:szCs w:val="23"/>
              </w:rPr>
            </w:pPr>
            <w:r w:rsidRPr="0049206C">
              <w:rPr>
                <w:bCs/>
                <w:color w:val="000000"/>
                <w:sz w:val="23"/>
                <w:szCs w:val="23"/>
              </w:rPr>
              <w:t xml:space="preserve">Кому </w:t>
            </w:r>
            <w:r w:rsidRPr="0049206C">
              <w:rPr>
                <w:bCs/>
                <w:color w:val="000000"/>
                <w:sz w:val="23"/>
                <w:szCs w:val="23"/>
              </w:rPr>
              <w:br/>
              <w:t>представляется</w:t>
            </w:r>
          </w:p>
        </w:tc>
      </w:tr>
      <w:tr w:rsidR="00975536" w:rsidRPr="00BD4B0E" w:rsidTr="00975536">
        <w:tc>
          <w:tcPr>
            <w:tcW w:w="426" w:type="dxa"/>
            <w:tcBorders>
              <w:top w:val="single" w:sz="4" w:space="0" w:color="auto"/>
              <w:left w:val="nil"/>
              <w:bottom w:val="single" w:sz="4" w:space="0" w:color="auto"/>
            </w:tcBorders>
          </w:tcPr>
          <w:p w:rsidR="00975536" w:rsidRPr="00691A5B" w:rsidRDefault="00975536" w:rsidP="004972D8">
            <w:pPr>
              <w:numPr>
                <w:ilvl w:val="0"/>
                <w:numId w:val="41"/>
              </w:numPr>
              <w:spacing w:before="20" w:after="20" w:line="180" w:lineRule="exact"/>
              <w:ind w:left="357" w:hanging="357"/>
              <w:rPr>
                <w:color w:val="000000" w:themeColor="text1"/>
                <w:lang w:val="ru-RU"/>
              </w:rPr>
            </w:pPr>
          </w:p>
        </w:tc>
        <w:tc>
          <w:tcPr>
            <w:tcW w:w="3544" w:type="dxa"/>
            <w:tcBorders>
              <w:top w:val="single" w:sz="4" w:space="0" w:color="auto"/>
              <w:left w:val="nil"/>
              <w:bottom w:val="single" w:sz="4" w:space="0" w:color="auto"/>
            </w:tcBorders>
          </w:tcPr>
          <w:p w:rsidR="00975536" w:rsidRPr="00D75C9E" w:rsidRDefault="00975536" w:rsidP="004972D8">
            <w:pPr>
              <w:suppressAutoHyphens/>
              <w:spacing w:before="20" w:after="20" w:line="180" w:lineRule="exact"/>
              <w:ind w:left="-57" w:right="-57"/>
              <w:rPr>
                <w:color w:val="000000" w:themeColor="text1"/>
                <w:lang w:val="ru-RU"/>
              </w:rPr>
            </w:pPr>
            <w:r w:rsidRPr="00D75C9E">
              <w:rPr>
                <w:color w:val="000000" w:themeColor="text1"/>
                <w:lang w:val="ru-RU"/>
              </w:rPr>
              <w:t>1-мп «Отчет о финансово-хозяйственной деятельности малой организации»</w:t>
            </w:r>
          </w:p>
        </w:tc>
        <w:tc>
          <w:tcPr>
            <w:tcW w:w="1275" w:type="dxa"/>
            <w:tcBorders>
              <w:top w:val="single" w:sz="4" w:space="0" w:color="auto"/>
              <w:bottom w:val="single" w:sz="4" w:space="0" w:color="auto"/>
            </w:tcBorders>
          </w:tcPr>
          <w:p w:rsidR="00975536" w:rsidRPr="00D75C9E" w:rsidRDefault="00975536" w:rsidP="004972D8">
            <w:pPr>
              <w:suppressAutoHyphens/>
              <w:spacing w:before="20" w:after="20" w:line="180" w:lineRule="exact"/>
              <w:ind w:left="-57" w:right="-57"/>
              <w:rPr>
                <w:color w:val="000000" w:themeColor="text1"/>
              </w:rPr>
            </w:pPr>
            <w:proofErr w:type="spellStart"/>
            <w:r w:rsidRPr="00D75C9E">
              <w:rPr>
                <w:color w:val="000000" w:themeColor="text1"/>
              </w:rPr>
              <w:t>годовая</w:t>
            </w:r>
            <w:proofErr w:type="spellEnd"/>
          </w:p>
        </w:tc>
        <w:tc>
          <w:tcPr>
            <w:tcW w:w="1701" w:type="dxa"/>
            <w:tcBorders>
              <w:top w:val="single" w:sz="4" w:space="0" w:color="auto"/>
              <w:bottom w:val="single" w:sz="4" w:space="0" w:color="auto"/>
            </w:tcBorders>
          </w:tcPr>
          <w:p w:rsidR="00975536" w:rsidRPr="00D75C9E" w:rsidRDefault="00975536" w:rsidP="00DD5FB1">
            <w:pPr>
              <w:suppressAutoHyphens/>
              <w:spacing w:before="20" w:after="20" w:line="180" w:lineRule="exact"/>
              <w:ind w:left="-57" w:right="-57"/>
              <w:rPr>
                <w:color w:val="000000" w:themeColor="text1"/>
              </w:rPr>
            </w:pPr>
            <w:r w:rsidRPr="00D75C9E">
              <w:rPr>
                <w:color w:val="000000" w:themeColor="text1"/>
              </w:rPr>
              <w:t>1</w:t>
            </w:r>
            <w:r w:rsidR="00DD5FB1">
              <w:rPr>
                <w:color w:val="000000" w:themeColor="text1"/>
                <w:lang w:val="ru-RU"/>
              </w:rPr>
              <w:t>5</w:t>
            </w:r>
            <w:r>
              <w:rPr>
                <w:color w:val="000000" w:themeColor="text1"/>
              </w:rPr>
              <w:t xml:space="preserve"> </w:t>
            </w:r>
            <w:r w:rsidRPr="00D75C9E">
              <w:rPr>
                <w:color w:val="000000" w:themeColor="text1"/>
                <w:lang w:val="ru-RU"/>
              </w:rPr>
              <w:t>февраля</w:t>
            </w:r>
          </w:p>
        </w:tc>
        <w:tc>
          <w:tcPr>
            <w:tcW w:w="3969" w:type="dxa"/>
            <w:tcBorders>
              <w:top w:val="single" w:sz="4" w:space="0" w:color="auto"/>
              <w:bottom w:val="single" w:sz="4" w:space="0" w:color="auto"/>
              <w:right w:val="nil"/>
            </w:tcBorders>
          </w:tcPr>
          <w:p w:rsidR="00975536" w:rsidRPr="00A16C7D" w:rsidRDefault="00975536" w:rsidP="004972D8">
            <w:pPr>
              <w:suppressAutoHyphens/>
              <w:spacing w:before="20" w:after="20" w:line="160" w:lineRule="exact"/>
              <w:ind w:left="-57" w:right="-57"/>
              <w:rPr>
                <w:lang w:val="ru-RU"/>
              </w:rPr>
            </w:pPr>
            <w:r>
              <w:rPr>
                <w:lang w:val="ru-RU"/>
              </w:rPr>
              <w:t xml:space="preserve">Главному </w:t>
            </w:r>
            <w:r w:rsidRPr="00A16C7D">
              <w:rPr>
                <w:color w:val="000000" w:themeColor="text1"/>
                <w:lang w:val="ru-RU"/>
              </w:rPr>
              <w:t>статистическому управлению</w:t>
            </w:r>
            <w:r>
              <w:rPr>
                <w:color w:val="000000" w:themeColor="text1"/>
                <w:lang w:val="ru-RU"/>
              </w:rPr>
              <w:t xml:space="preserve"> </w:t>
            </w:r>
            <w:r w:rsidRPr="00A16C7D">
              <w:rPr>
                <w:color w:val="000000" w:themeColor="text1"/>
                <w:lang w:val="ru-RU"/>
              </w:rPr>
              <w:t>города Минска; отделу статистики в районе (городе) главного статистического управления области</w:t>
            </w:r>
          </w:p>
        </w:tc>
      </w:tr>
      <w:tr w:rsidR="00975536" w:rsidRPr="00BD4B0E" w:rsidTr="00975536">
        <w:tc>
          <w:tcPr>
            <w:tcW w:w="426" w:type="dxa"/>
            <w:tcBorders>
              <w:top w:val="single" w:sz="4" w:space="0" w:color="auto"/>
              <w:left w:val="nil"/>
              <w:bottom w:val="single" w:sz="4" w:space="0" w:color="auto"/>
            </w:tcBorders>
          </w:tcPr>
          <w:p w:rsidR="00975536" w:rsidRPr="00691A5B" w:rsidRDefault="00975536" w:rsidP="004972D8">
            <w:pPr>
              <w:numPr>
                <w:ilvl w:val="0"/>
                <w:numId w:val="41"/>
              </w:numPr>
              <w:spacing w:before="20" w:after="20" w:line="180" w:lineRule="exact"/>
              <w:ind w:left="357" w:hanging="357"/>
              <w:rPr>
                <w:color w:val="000000" w:themeColor="text1"/>
                <w:lang w:val="ru-RU"/>
              </w:rPr>
            </w:pPr>
          </w:p>
        </w:tc>
        <w:tc>
          <w:tcPr>
            <w:tcW w:w="3544" w:type="dxa"/>
            <w:tcBorders>
              <w:top w:val="single" w:sz="4" w:space="0" w:color="auto"/>
              <w:left w:val="nil"/>
              <w:bottom w:val="single" w:sz="4" w:space="0" w:color="auto"/>
            </w:tcBorders>
          </w:tcPr>
          <w:p w:rsidR="00975536" w:rsidRDefault="00975536" w:rsidP="004972D8">
            <w:pPr>
              <w:suppressAutoHyphens/>
              <w:spacing w:before="20" w:after="20" w:line="180" w:lineRule="exact"/>
              <w:ind w:left="-57" w:right="-57"/>
              <w:rPr>
                <w:lang w:val="ru-RU"/>
              </w:rPr>
            </w:pPr>
            <w:r>
              <w:rPr>
                <w:lang w:val="ru-RU"/>
              </w:rPr>
              <w:t>1-</w:t>
            </w:r>
            <w:r>
              <w:rPr>
                <w:color w:val="000000" w:themeColor="text1"/>
                <w:lang w:val="ru-RU"/>
              </w:rPr>
              <w:t>т (кадры)</w:t>
            </w:r>
          </w:p>
          <w:p w:rsidR="00975536" w:rsidRDefault="00975536" w:rsidP="00975536">
            <w:pPr>
              <w:suppressAutoHyphens/>
              <w:spacing w:before="20" w:after="20" w:line="180" w:lineRule="exact"/>
              <w:ind w:left="-57" w:right="-57"/>
              <w:rPr>
                <w:lang w:val="ru-RU"/>
              </w:rPr>
            </w:pPr>
            <w:r>
              <w:rPr>
                <w:lang w:val="ru-RU"/>
              </w:rPr>
              <w:t xml:space="preserve">«Отчет о численности, составе и профессиональном обучении кадров» </w:t>
            </w:r>
          </w:p>
        </w:tc>
        <w:tc>
          <w:tcPr>
            <w:tcW w:w="1275" w:type="dxa"/>
            <w:tcBorders>
              <w:top w:val="single" w:sz="4" w:space="0" w:color="auto"/>
              <w:bottom w:val="single" w:sz="4" w:space="0" w:color="auto"/>
            </w:tcBorders>
          </w:tcPr>
          <w:p w:rsidR="00975536" w:rsidRDefault="00975536" w:rsidP="004972D8">
            <w:pPr>
              <w:suppressAutoHyphens/>
              <w:spacing w:before="20" w:after="20" w:line="180" w:lineRule="exact"/>
              <w:ind w:left="-57" w:right="-57"/>
            </w:pPr>
            <w:proofErr w:type="spellStart"/>
            <w:r>
              <w:t>годовая</w:t>
            </w:r>
            <w:proofErr w:type="spellEnd"/>
          </w:p>
        </w:tc>
        <w:tc>
          <w:tcPr>
            <w:tcW w:w="1701" w:type="dxa"/>
            <w:tcBorders>
              <w:top w:val="single" w:sz="4" w:space="0" w:color="auto"/>
              <w:bottom w:val="single" w:sz="4" w:space="0" w:color="auto"/>
            </w:tcBorders>
          </w:tcPr>
          <w:p w:rsidR="00975536" w:rsidRDefault="00975536" w:rsidP="004972D8">
            <w:pPr>
              <w:suppressAutoHyphens/>
              <w:spacing w:before="20" w:after="20" w:line="180" w:lineRule="exact"/>
              <w:ind w:left="-57" w:right="-57"/>
              <w:rPr>
                <w:lang w:val="ru-RU"/>
              </w:rPr>
            </w:pPr>
            <w:r>
              <w:rPr>
                <w:lang w:val="ru-RU"/>
              </w:rPr>
              <w:t>6 февраля</w:t>
            </w:r>
          </w:p>
        </w:tc>
        <w:tc>
          <w:tcPr>
            <w:tcW w:w="3969" w:type="dxa"/>
            <w:tcBorders>
              <w:top w:val="single" w:sz="4" w:space="0" w:color="auto"/>
              <w:bottom w:val="single" w:sz="4" w:space="0" w:color="auto"/>
              <w:right w:val="nil"/>
            </w:tcBorders>
          </w:tcPr>
          <w:p w:rsidR="00975536" w:rsidRPr="00A16C7D" w:rsidRDefault="00975536" w:rsidP="004972D8">
            <w:pPr>
              <w:suppressAutoHyphens/>
              <w:spacing w:before="20" w:after="20" w:line="160" w:lineRule="exact"/>
              <w:ind w:left="-57" w:right="-57"/>
              <w:rPr>
                <w:lang w:val="ru-RU"/>
              </w:rPr>
            </w:pPr>
            <w:r>
              <w:rPr>
                <w:lang w:val="ru-RU"/>
              </w:rPr>
              <w:t xml:space="preserve">Главному </w:t>
            </w:r>
            <w:r w:rsidRPr="00A16C7D">
              <w:rPr>
                <w:color w:val="000000" w:themeColor="text1"/>
                <w:lang w:val="ru-RU"/>
              </w:rPr>
              <w:t>статистическому управлению</w:t>
            </w:r>
            <w:r>
              <w:rPr>
                <w:color w:val="000000" w:themeColor="text1"/>
                <w:lang w:val="ru-RU"/>
              </w:rPr>
              <w:t xml:space="preserve"> </w:t>
            </w:r>
            <w:r w:rsidRPr="00A16C7D">
              <w:rPr>
                <w:color w:val="000000" w:themeColor="text1"/>
                <w:lang w:val="ru-RU"/>
              </w:rPr>
              <w:t>города Минска; отделу статистики в районе (городе) главного статистического управления области</w:t>
            </w:r>
          </w:p>
        </w:tc>
      </w:tr>
    </w:tbl>
    <w:p w:rsidR="00975536" w:rsidRDefault="00975536" w:rsidP="00975536">
      <w:pPr>
        <w:rPr>
          <w:lang w:val="ru-RU"/>
        </w:rPr>
      </w:pPr>
    </w:p>
    <w:p w:rsidR="00975536" w:rsidRPr="0094541D" w:rsidRDefault="00975536" w:rsidP="00975536">
      <w:pPr>
        <w:spacing w:after="120"/>
        <w:rPr>
          <w:lang w:val="ru-RU"/>
        </w:rPr>
      </w:pPr>
      <w:r w:rsidRPr="008702CE">
        <w:rPr>
          <w:b/>
          <w:color w:val="000000"/>
          <w:sz w:val="32"/>
          <w:szCs w:val="32"/>
          <w:u w:val="single"/>
          <w:lang w:val="ru-RU"/>
        </w:rPr>
        <w:t>Представляется в случае наличия факта, явления</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126"/>
        <w:gridCol w:w="1276"/>
        <w:gridCol w:w="1275"/>
        <w:gridCol w:w="1701"/>
        <w:gridCol w:w="3969"/>
      </w:tblGrid>
      <w:tr w:rsidR="00D63E96" w:rsidRPr="00BD4B0E" w:rsidTr="00975536">
        <w:trPr>
          <w:tblHeader/>
        </w:trPr>
        <w:tc>
          <w:tcPr>
            <w:tcW w:w="568" w:type="dxa"/>
            <w:tcBorders>
              <w:left w:val="nil"/>
              <w:bottom w:val="single" w:sz="4" w:space="0" w:color="auto"/>
            </w:tcBorders>
          </w:tcPr>
          <w:p w:rsidR="00D63E96" w:rsidRPr="00D40EF8" w:rsidRDefault="00D63E96" w:rsidP="006E1E16">
            <w:pPr>
              <w:pStyle w:val="a6"/>
              <w:tabs>
                <w:tab w:val="left" w:pos="708"/>
              </w:tabs>
              <w:spacing w:before="20" w:after="20" w:line="180" w:lineRule="exact"/>
              <w:ind w:left="-57" w:right="-113"/>
              <w:jc w:val="center"/>
              <w:rPr>
                <w:bCs/>
                <w:color w:val="000000" w:themeColor="text1"/>
                <w:sz w:val="23"/>
                <w:szCs w:val="23"/>
              </w:rPr>
            </w:pPr>
            <w:r w:rsidRPr="00D40EF8">
              <w:rPr>
                <w:bCs/>
                <w:color w:val="000000" w:themeColor="text1"/>
                <w:sz w:val="23"/>
                <w:szCs w:val="23"/>
              </w:rPr>
              <w:t xml:space="preserve">№ </w:t>
            </w:r>
            <w:proofErr w:type="gramStart"/>
            <w:r w:rsidRPr="00D40EF8">
              <w:rPr>
                <w:bCs/>
                <w:color w:val="000000" w:themeColor="text1"/>
                <w:sz w:val="23"/>
                <w:szCs w:val="23"/>
              </w:rPr>
              <w:t>п</w:t>
            </w:r>
            <w:proofErr w:type="gramEnd"/>
            <w:r w:rsidRPr="00D40EF8">
              <w:rPr>
                <w:bCs/>
                <w:color w:val="000000" w:themeColor="text1"/>
                <w:sz w:val="23"/>
                <w:szCs w:val="23"/>
              </w:rPr>
              <w:t>/п</w:t>
            </w:r>
          </w:p>
        </w:tc>
        <w:tc>
          <w:tcPr>
            <w:tcW w:w="2126" w:type="dxa"/>
            <w:tcBorders>
              <w:left w:val="nil"/>
              <w:bottom w:val="single" w:sz="4" w:space="0" w:color="auto"/>
            </w:tcBorders>
          </w:tcPr>
          <w:p w:rsidR="00D63E96" w:rsidRPr="00D40EF8" w:rsidRDefault="00D63E96" w:rsidP="00975536">
            <w:pPr>
              <w:pStyle w:val="a6"/>
              <w:tabs>
                <w:tab w:val="left" w:pos="708"/>
              </w:tabs>
              <w:suppressAutoHyphens/>
              <w:spacing w:before="20" w:after="20" w:line="180" w:lineRule="exact"/>
              <w:ind w:left="-57" w:right="-57"/>
              <w:jc w:val="center"/>
              <w:rPr>
                <w:bCs/>
                <w:color w:val="000000" w:themeColor="text1"/>
                <w:sz w:val="23"/>
                <w:szCs w:val="23"/>
              </w:rPr>
            </w:pPr>
            <w:r w:rsidRPr="00D40EF8">
              <w:rPr>
                <w:bCs/>
                <w:color w:val="000000" w:themeColor="text1"/>
                <w:sz w:val="23"/>
                <w:szCs w:val="23"/>
              </w:rPr>
              <w:t>Индекс и название</w:t>
            </w:r>
            <w:r w:rsidRPr="00D40EF8">
              <w:rPr>
                <w:bCs/>
                <w:color w:val="000000" w:themeColor="text1"/>
                <w:sz w:val="23"/>
                <w:szCs w:val="23"/>
              </w:rPr>
              <w:br/>
              <w:t>формы отчетности</w:t>
            </w:r>
          </w:p>
        </w:tc>
        <w:tc>
          <w:tcPr>
            <w:tcW w:w="1276" w:type="dxa"/>
            <w:tcBorders>
              <w:bottom w:val="single" w:sz="4" w:space="0" w:color="auto"/>
            </w:tcBorders>
          </w:tcPr>
          <w:p w:rsidR="00D63E96" w:rsidRPr="00641C9F" w:rsidRDefault="00D63E96" w:rsidP="00CE7485">
            <w:pPr>
              <w:pStyle w:val="a6"/>
              <w:tabs>
                <w:tab w:val="left" w:pos="708"/>
              </w:tabs>
              <w:suppressAutoHyphens/>
              <w:spacing w:before="20" w:after="20" w:line="180" w:lineRule="exact"/>
              <w:ind w:left="-57" w:right="-57"/>
              <w:jc w:val="center"/>
              <w:rPr>
                <w:bCs/>
                <w:color w:val="000000" w:themeColor="text1"/>
                <w:spacing w:val="-4"/>
                <w:sz w:val="23"/>
                <w:szCs w:val="23"/>
              </w:rPr>
            </w:pPr>
            <w:proofErr w:type="spellStart"/>
            <w:proofErr w:type="gramStart"/>
            <w:r w:rsidRPr="00641C9F">
              <w:rPr>
                <w:bCs/>
                <w:color w:val="000000" w:themeColor="text1"/>
                <w:spacing w:val="-4"/>
                <w:sz w:val="23"/>
                <w:szCs w:val="23"/>
              </w:rPr>
              <w:t>Периодич-ность</w:t>
            </w:r>
            <w:proofErr w:type="spellEnd"/>
            <w:proofErr w:type="gramEnd"/>
          </w:p>
        </w:tc>
        <w:tc>
          <w:tcPr>
            <w:tcW w:w="1275" w:type="dxa"/>
            <w:tcBorders>
              <w:bottom w:val="single" w:sz="4" w:space="0" w:color="auto"/>
            </w:tcBorders>
          </w:tcPr>
          <w:p w:rsidR="00D63E96" w:rsidRPr="00D40EF8" w:rsidRDefault="00D63E96" w:rsidP="00CE7485">
            <w:pPr>
              <w:pStyle w:val="a6"/>
              <w:tabs>
                <w:tab w:val="left" w:pos="708"/>
              </w:tabs>
              <w:suppressAutoHyphens/>
              <w:spacing w:before="20" w:after="20" w:line="180" w:lineRule="exact"/>
              <w:ind w:left="-57" w:right="-57"/>
              <w:jc w:val="center"/>
              <w:rPr>
                <w:bCs/>
                <w:color w:val="000000" w:themeColor="text1"/>
                <w:sz w:val="23"/>
                <w:szCs w:val="23"/>
              </w:rPr>
            </w:pPr>
            <w:r w:rsidRPr="00D40EF8">
              <w:rPr>
                <w:bCs/>
                <w:color w:val="000000" w:themeColor="text1"/>
                <w:sz w:val="23"/>
                <w:szCs w:val="23"/>
              </w:rPr>
              <w:t xml:space="preserve">Срок </w:t>
            </w:r>
            <w:proofErr w:type="gramStart"/>
            <w:r w:rsidRPr="00D40EF8">
              <w:rPr>
                <w:bCs/>
                <w:color w:val="000000" w:themeColor="text1"/>
                <w:sz w:val="23"/>
                <w:szCs w:val="23"/>
              </w:rPr>
              <w:t>пред</w:t>
            </w:r>
            <w:r w:rsidR="00CE7485" w:rsidRPr="00D40EF8">
              <w:rPr>
                <w:bCs/>
                <w:color w:val="000000" w:themeColor="text1"/>
                <w:sz w:val="23"/>
                <w:szCs w:val="23"/>
              </w:rPr>
              <w:t>став-</w:t>
            </w:r>
            <w:proofErr w:type="spellStart"/>
            <w:r w:rsidR="00CE7485" w:rsidRPr="00D40EF8">
              <w:rPr>
                <w:bCs/>
                <w:color w:val="000000" w:themeColor="text1"/>
                <w:sz w:val="23"/>
                <w:szCs w:val="23"/>
              </w:rPr>
              <w:t>л</w:t>
            </w:r>
            <w:r w:rsidRPr="00D40EF8">
              <w:rPr>
                <w:bCs/>
                <w:color w:val="000000" w:themeColor="text1"/>
                <w:sz w:val="23"/>
                <w:szCs w:val="23"/>
              </w:rPr>
              <w:t>ения</w:t>
            </w:r>
            <w:proofErr w:type="spellEnd"/>
            <w:proofErr w:type="gramEnd"/>
            <w:r w:rsidRPr="00D40EF8">
              <w:rPr>
                <w:bCs/>
                <w:color w:val="000000" w:themeColor="text1"/>
                <w:sz w:val="23"/>
                <w:szCs w:val="23"/>
              </w:rPr>
              <w:t xml:space="preserve"> </w:t>
            </w:r>
          </w:p>
        </w:tc>
        <w:tc>
          <w:tcPr>
            <w:tcW w:w="1701" w:type="dxa"/>
            <w:tcBorders>
              <w:bottom w:val="single" w:sz="4" w:space="0" w:color="auto"/>
            </w:tcBorders>
          </w:tcPr>
          <w:p w:rsidR="00D63E96" w:rsidRPr="00D40EF8" w:rsidRDefault="00D63E96" w:rsidP="00CE7485">
            <w:pPr>
              <w:pStyle w:val="a6"/>
              <w:tabs>
                <w:tab w:val="left" w:pos="708"/>
              </w:tabs>
              <w:suppressAutoHyphens/>
              <w:spacing w:before="20" w:after="20" w:line="180" w:lineRule="exact"/>
              <w:ind w:left="-57" w:right="-57"/>
              <w:jc w:val="center"/>
              <w:rPr>
                <w:bCs/>
                <w:color w:val="000000" w:themeColor="text1"/>
                <w:sz w:val="23"/>
                <w:szCs w:val="23"/>
              </w:rPr>
            </w:pPr>
            <w:r w:rsidRPr="00D40EF8">
              <w:rPr>
                <w:bCs/>
                <w:color w:val="000000" w:themeColor="text1"/>
                <w:sz w:val="23"/>
                <w:szCs w:val="23"/>
              </w:rPr>
              <w:t xml:space="preserve">Кому </w:t>
            </w:r>
            <w:r w:rsidRPr="00D40EF8">
              <w:rPr>
                <w:bCs/>
                <w:color w:val="000000" w:themeColor="text1"/>
                <w:sz w:val="23"/>
                <w:szCs w:val="23"/>
              </w:rPr>
              <w:br/>
              <w:t>представляется</w:t>
            </w:r>
          </w:p>
        </w:tc>
        <w:tc>
          <w:tcPr>
            <w:tcW w:w="3969" w:type="dxa"/>
            <w:tcBorders>
              <w:bottom w:val="single" w:sz="4" w:space="0" w:color="auto"/>
              <w:right w:val="nil"/>
            </w:tcBorders>
          </w:tcPr>
          <w:p w:rsidR="00D63E96" w:rsidRPr="00D40EF8" w:rsidRDefault="003547C0" w:rsidP="00CE7485">
            <w:pPr>
              <w:pStyle w:val="a6"/>
              <w:tabs>
                <w:tab w:val="left" w:pos="708"/>
              </w:tabs>
              <w:suppressAutoHyphens/>
              <w:spacing w:before="20" w:after="20" w:line="180" w:lineRule="exact"/>
              <w:ind w:left="-57" w:right="-57"/>
              <w:jc w:val="center"/>
              <w:rPr>
                <w:bCs/>
                <w:color w:val="000000" w:themeColor="text1"/>
                <w:sz w:val="23"/>
                <w:szCs w:val="23"/>
              </w:rPr>
            </w:pPr>
            <w:r w:rsidRPr="00D40EF8">
              <w:rPr>
                <w:bCs/>
                <w:color w:val="000000" w:themeColor="text1"/>
                <w:sz w:val="23"/>
                <w:szCs w:val="23"/>
              </w:rPr>
              <w:t xml:space="preserve">Представляют респонденты </w:t>
            </w:r>
            <w:r w:rsidRPr="00D40EF8">
              <w:rPr>
                <w:bCs/>
                <w:color w:val="000000" w:themeColor="text1"/>
                <w:sz w:val="23"/>
                <w:szCs w:val="23"/>
              </w:rPr>
              <w:br/>
              <w:t>(</w:t>
            </w:r>
            <w:r w:rsidRPr="00D40EF8">
              <w:rPr>
                <w:color w:val="000000"/>
                <w:sz w:val="23"/>
                <w:szCs w:val="23"/>
              </w:rPr>
              <w:t xml:space="preserve">при соответствии критериям, </w:t>
            </w:r>
            <w:r w:rsidRPr="00D40EF8">
              <w:rPr>
                <w:color w:val="000000"/>
                <w:sz w:val="23"/>
                <w:szCs w:val="23"/>
              </w:rPr>
              <w:br/>
              <w:t xml:space="preserve">установленным в форме и (или) </w:t>
            </w:r>
            <w:r w:rsidRPr="00D40EF8">
              <w:rPr>
                <w:color w:val="000000"/>
                <w:sz w:val="23"/>
                <w:szCs w:val="23"/>
              </w:rPr>
              <w:br/>
              <w:t>указаниях по ее заполнению</w:t>
            </w:r>
            <w:r w:rsidRPr="00D40EF8">
              <w:rPr>
                <w:bCs/>
                <w:color w:val="000000" w:themeColor="text1"/>
                <w:sz w:val="23"/>
                <w:szCs w:val="23"/>
              </w:rPr>
              <w:t>)</w:t>
            </w:r>
          </w:p>
        </w:tc>
      </w:tr>
      <w:tr w:rsidR="00975536" w:rsidRPr="00BD4B0E" w:rsidTr="00975536">
        <w:tc>
          <w:tcPr>
            <w:tcW w:w="568" w:type="dxa"/>
            <w:tcBorders>
              <w:top w:val="single" w:sz="4" w:space="0" w:color="auto"/>
              <w:left w:val="nil"/>
            </w:tcBorders>
          </w:tcPr>
          <w:p w:rsidR="00975536" w:rsidRPr="00D75C9E" w:rsidRDefault="00975536" w:rsidP="006E1E16">
            <w:pPr>
              <w:numPr>
                <w:ilvl w:val="0"/>
                <w:numId w:val="41"/>
              </w:numPr>
              <w:spacing w:before="20" w:after="20" w:line="180" w:lineRule="exact"/>
              <w:ind w:left="357" w:hanging="357"/>
              <w:rPr>
                <w:color w:val="000000" w:themeColor="text1"/>
                <w:lang w:val="ru-RU"/>
              </w:rPr>
            </w:pPr>
          </w:p>
        </w:tc>
        <w:tc>
          <w:tcPr>
            <w:tcW w:w="2126" w:type="dxa"/>
            <w:tcBorders>
              <w:top w:val="single" w:sz="4" w:space="0" w:color="auto"/>
              <w:left w:val="nil"/>
            </w:tcBorders>
          </w:tcPr>
          <w:p w:rsidR="00975536" w:rsidRPr="00CE7485" w:rsidRDefault="00975536" w:rsidP="00CE7485">
            <w:pPr>
              <w:suppressAutoHyphens/>
              <w:spacing w:before="20" w:after="20" w:line="180" w:lineRule="exact"/>
              <w:ind w:left="-57" w:right="-57"/>
              <w:rPr>
                <w:color w:val="000000" w:themeColor="text1"/>
                <w:lang w:val="ru-RU"/>
              </w:rPr>
            </w:pPr>
            <w:r w:rsidRPr="00CE7485">
              <w:rPr>
                <w:color w:val="000000" w:themeColor="text1"/>
                <w:lang w:val="ru-RU"/>
              </w:rPr>
              <w:t>12-вэс (услуги) «Отчет об экспорте и импорте услуг»</w:t>
            </w:r>
          </w:p>
        </w:tc>
        <w:tc>
          <w:tcPr>
            <w:tcW w:w="1276" w:type="dxa"/>
            <w:tcBorders>
              <w:top w:val="single" w:sz="4" w:space="0" w:color="auto"/>
            </w:tcBorders>
          </w:tcPr>
          <w:p w:rsidR="00975536" w:rsidRPr="00CE7485" w:rsidRDefault="00975536" w:rsidP="00CE7485">
            <w:pPr>
              <w:suppressAutoHyphens/>
              <w:spacing w:before="20" w:after="20" w:line="180" w:lineRule="exact"/>
              <w:ind w:left="-57" w:right="-57"/>
              <w:rPr>
                <w:color w:val="000000" w:themeColor="text1"/>
                <w:lang w:val="ru-RU"/>
              </w:rPr>
            </w:pPr>
            <w:r w:rsidRPr="00CE7485">
              <w:rPr>
                <w:color w:val="000000" w:themeColor="text1"/>
                <w:lang w:val="ru-RU"/>
              </w:rPr>
              <w:t>месячная</w:t>
            </w:r>
          </w:p>
        </w:tc>
        <w:tc>
          <w:tcPr>
            <w:tcW w:w="1275" w:type="dxa"/>
            <w:tcBorders>
              <w:top w:val="single" w:sz="4" w:space="0" w:color="auto"/>
            </w:tcBorders>
          </w:tcPr>
          <w:p w:rsidR="00975536" w:rsidRPr="00CE7485" w:rsidRDefault="00975536" w:rsidP="00CE7485">
            <w:pPr>
              <w:suppressAutoHyphens/>
              <w:spacing w:before="20" w:after="20" w:line="180" w:lineRule="exact"/>
              <w:ind w:left="-57" w:right="-57"/>
              <w:rPr>
                <w:color w:val="000000" w:themeColor="text1"/>
                <w:lang w:val="ru-RU"/>
              </w:rPr>
            </w:pPr>
            <w:r w:rsidRPr="00CE7485">
              <w:rPr>
                <w:color w:val="000000" w:themeColor="text1"/>
                <w:lang w:val="ru-RU"/>
              </w:rPr>
              <w:t>18-го числа после</w:t>
            </w:r>
            <w:r w:rsidRPr="00CE7485">
              <w:rPr>
                <w:color w:val="000000" w:themeColor="text1"/>
                <w:lang w:val="ru-RU"/>
              </w:rPr>
              <w:br/>
              <w:t>отчетного</w:t>
            </w:r>
            <w:r w:rsidRPr="00CE7485">
              <w:rPr>
                <w:color w:val="000000" w:themeColor="text1"/>
                <w:lang w:val="ru-RU"/>
              </w:rPr>
              <w:br/>
              <w:t>периода</w:t>
            </w:r>
          </w:p>
        </w:tc>
        <w:tc>
          <w:tcPr>
            <w:tcW w:w="1701" w:type="dxa"/>
            <w:tcBorders>
              <w:top w:val="single" w:sz="4" w:space="0" w:color="auto"/>
            </w:tcBorders>
          </w:tcPr>
          <w:p w:rsidR="00975536" w:rsidRPr="00A16C7D" w:rsidRDefault="00975536" w:rsidP="001302D3">
            <w:pPr>
              <w:suppressAutoHyphens/>
              <w:spacing w:before="20" w:after="20" w:line="200" w:lineRule="exact"/>
              <w:ind w:left="-57" w:right="-57"/>
              <w:rPr>
                <w:lang w:val="ru-RU"/>
              </w:rPr>
            </w:pPr>
            <w:r>
              <w:rPr>
                <w:lang w:val="ru-RU"/>
              </w:rPr>
              <w:t xml:space="preserve">Главному </w:t>
            </w:r>
            <w:r w:rsidRPr="00A16C7D">
              <w:rPr>
                <w:color w:val="000000" w:themeColor="text1"/>
                <w:lang w:val="ru-RU"/>
              </w:rPr>
              <w:t>статистическому управлению</w:t>
            </w:r>
            <w:r>
              <w:rPr>
                <w:color w:val="000000" w:themeColor="text1"/>
                <w:lang w:val="ru-RU"/>
              </w:rPr>
              <w:t xml:space="preserve"> </w:t>
            </w:r>
            <w:r w:rsidRPr="00A16C7D">
              <w:rPr>
                <w:color w:val="000000" w:themeColor="text1"/>
                <w:lang w:val="ru-RU"/>
              </w:rPr>
              <w:t>города Минска; отделу статистики в районе (городе) главного статистического управления области</w:t>
            </w:r>
          </w:p>
        </w:tc>
        <w:tc>
          <w:tcPr>
            <w:tcW w:w="3969" w:type="dxa"/>
            <w:tcBorders>
              <w:top w:val="single" w:sz="4" w:space="0" w:color="auto"/>
              <w:right w:val="nil"/>
            </w:tcBorders>
          </w:tcPr>
          <w:p w:rsidR="00975536" w:rsidRPr="00CF322B" w:rsidRDefault="00975536" w:rsidP="004972D8">
            <w:pPr>
              <w:spacing w:before="20" w:after="20" w:line="180" w:lineRule="exact"/>
              <w:ind w:left="-57" w:right="-57"/>
              <w:jc w:val="both"/>
              <w:rPr>
                <w:color w:val="000000"/>
                <w:lang w:val="ru-RU"/>
              </w:rPr>
            </w:pPr>
            <w:r>
              <w:rPr>
                <w:color w:val="000000"/>
                <w:lang w:val="ru-RU"/>
              </w:rPr>
              <w:t>в соответствии с пунктом 1 Указаний по заполнению формы</w:t>
            </w:r>
          </w:p>
        </w:tc>
      </w:tr>
      <w:tr w:rsidR="00975536" w:rsidRPr="00BD4B0E" w:rsidTr="00975536">
        <w:tc>
          <w:tcPr>
            <w:tcW w:w="568" w:type="dxa"/>
            <w:tcBorders>
              <w:top w:val="single" w:sz="4" w:space="0" w:color="auto"/>
              <w:left w:val="nil"/>
            </w:tcBorders>
          </w:tcPr>
          <w:p w:rsidR="00975536" w:rsidRPr="00CE7485" w:rsidRDefault="00975536" w:rsidP="006E1E16">
            <w:pPr>
              <w:numPr>
                <w:ilvl w:val="0"/>
                <w:numId w:val="41"/>
              </w:numPr>
              <w:spacing w:before="20" w:after="20" w:line="180" w:lineRule="exact"/>
              <w:ind w:left="357" w:hanging="357"/>
              <w:rPr>
                <w:color w:val="000000" w:themeColor="text1"/>
                <w:lang w:val="ru-RU"/>
              </w:rPr>
            </w:pPr>
          </w:p>
        </w:tc>
        <w:tc>
          <w:tcPr>
            <w:tcW w:w="2126" w:type="dxa"/>
            <w:tcBorders>
              <w:top w:val="single" w:sz="4" w:space="0" w:color="auto"/>
              <w:left w:val="nil"/>
            </w:tcBorders>
          </w:tcPr>
          <w:p w:rsidR="00975536" w:rsidRPr="00641C9F" w:rsidRDefault="00975536" w:rsidP="006663F2">
            <w:pPr>
              <w:suppressAutoHyphens/>
              <w:spacing w:before="20" w:after="20" w:line="180" w:lineRule="exact"/>
              <w:ind w:left="-57" w:right="-57"/>
              <w:rPr>
                <w:color w:val="000000" w:themeColor="text1"/>
                <w:spacing w:val="-6"/>
                <w:lang w:val="ru-RU"/>
              </w:rPr>
            </w:pPr>
            <w:r w:rsidRPr="00641C9F">
              <w:rPr>
                <w:color w:val="000000" w:themeColor="text1"/>
                <w:spacing w:val="-6"/>
                <w:lang w:val="ru-RU"/>
              </w:rPr>
              <w:t>4-ф (</w:t>
            </w:r>
            <w:proofErr w:type="spellStart"/>
            <w:r w:rsidRPr="00641C9F">
              <w:rPr>
                <w:color w:val="000000" w:themeColor="text1"/>
                <w:spacing w:val="-6"/>
                <w:lang w:val="ru-RU"/>
              </w:rPr>
              <w:t>инвест</w:t>
            </w:r>
            <w:proofErr w:type="spellEnd"/>
            <w:r w:rsidRPr="00641C9F">
              <w:rPr>
                <w:color w:val="000000" w:themeColor="text1"/>
                <w:spacing w:val="-6"/>
                <w:lang w:val="ru-RU"/>
              </w:rPr>
              <w:t>) «Отчет об инвестициях в Республику Беларусь из-за рубежа и инвестициях из Республики Беларусь за рубеж»</w:t>
            </w:r>
          </w:p>
        </w:tc>
        <w:tc>
          <w:tcPr>
            <w:tcW w:w="1276" w:type="dxa"/>
            <w:tcBorders>
              <w:top w:val="single" w:sz="4" w:space="0" w:color="auto"/>
            </w:tcBorders>
          </w:tcPr>
          <w:p w:rsidR="00975536" w:rsidRPr="00641C9F" w:rsidRDefault="00975536" w:rsidP="00CE7485">
            <w:pPr>
              <w:suppressAutoHyphens/>
              <w:spacing w:before="20" w:after="20" w:line="180" w:lineRule="exact"/>
              <w:ind w:left="-57" w:right="-57"/>
              <w:rPr>
                <w:color w:val="000000" w:themeColor="text1"/>
                <w:spacing w:val="-4"/>
                <w:lang w:val="ru-RU"/>
              </w:rPr>
            </w:pPr>
            <w:r w:rsidRPr="00641C9F">
              <w:rPr>
                <w:color w:val="000000" w:themeColor="text1"/>
                <w:spacing w:val="-4"/>
                <w:lang w:val="ru-RU"/>
              </w:rPr>
              <w:t>квартальная</w:t>
            </w:r>
          </w:p>
        </w:tc>
        <w:tc>
          <w:tcPr>
            <w:tcW w:w="1275" w:type="dxa"/>
            <w:tcBorders>
              <w:top w:val="single" w:sz="4" w:space="0" w:color="auto"/>
            </w:tcBorders>
          </w:tcPr>
          <w:p w:rsidR="00975536" w:rsidRPr="00CE7485" w:rsidRDefault="00975536" w:rsidP="00CE7485">
            <w:pPr>
              <w:suppressAutoHyphens/>
              <w:spacing w:before="20" w:after="20" w:line="180" w:lineRule="exact"/>
              <w:ind w:left="-57" w:right="-57"/>
              <w:rPr>
                <w:color w:val="000000" w:themeColor="text1"/>
                <w:lang w:val="ru-RU"/>
              </w:rPr>
            </w:pPr>
            <w:r w:rsidRPr="00CE7485">
              <w:rPr>
                <w:color w:val="000000" w:themeColor="text1"/>
                <w:lang w:val="ru-RU"/>
              </w:rPr>
              <w:t xml:space="preserve">15-го числа после отчетного периода </w:t>
            </w:r>
          </w:p>
        </w:tc>
        <w:tc>
          <w:tcPr>
            <w:tcW w:w="1701" w:type="dxa"/>
            <w:tcBorders>
              <w:top w:val="single" w:sz="4" w:space="0" w:color="auto"/>
            </w:tcBorders>
          </w:tcPr>
          <w:p w:rsidR="00975536" w:rsidRPr="00A16C7D" w:rsidRDefault="00975536" w:rsidP="00352BA3">
            <w:pPr>
              <w:suppressAutoHyphens/>
              <w:spacing w:before="20" w:after="20" w:line="180" w:lineRule="exact"/>
              <w:ind w:left="-57" w:right="-57"/>
              <w:rPr>
                <w:lang w:val="ru-RU"/>
              </w:rPr>
            </w:pPr>
            <w:r>
              <w:rPr>
                <w:lang w:val="ru-RU"/>
              </w:rPr>
              <w:t xml:space="preserve">Главному </w:t>
            </w:r>
            <w:r w:rsidRPr="00A16C7D">
              <w:rPr>
                <w:color w:val="000000" w:themeColor="text1"/>
                <w:lang w:val="ru-RU"/>
              </w:rPr>
              <w:t>статистическому управлению</w:t>
            </w:r>
            <w:r>
              <w:rPr>
                <w:color w:val="000000" w:themeColor="text1"/>
                <w:lang w:val="ru-RU"/>
              </w:rPr>
              <w:t xml:space="preserve"> </w:t>
            </w:r>
            <w:r w:rsidRPr="00A16C7D">
              <w:rPr>
                <w:color w:val="000000" w:themeColor="text1"/>
                <w:lang w:val="ru-RU"/>
              </w:rPr>
              <w:t>города Минска; отделу статистики в районе (городе) главного статистического управления области</w:t>
            </w:r>
          </w:p>
        </w:tc>
        <w:tc>
          <w:tcPr>
            <w:tcW w:w="3969" w:type="dxa"/>
            <w:tcBorders>
              <w:top w:val="single" w:sz="4" w:space="0" w:color="auto"/>
              <w:right w:val="nil"/>
            </w:tcBorders>
          </w:tcPr>
          <w:p w:rsidR="00975536" w:rsidRPr="008C729C" w:rsidRDefault="00975536" w:rsidP="004972D8">
            <w:pPr>
              <w:suppressAutoHyphens/>
              <w:spacing w:before="20" w:after="20" w:line="180" w:lineRule="exact"/>
              <w:ind w:left="-57" w:right="-57"/>
              <w:jc w:val="both"/>
              <w:rPr>
                <w:lang w:val="ru-RU"/>
              </w:rPr>
            </w:pPr>
            <w:r w:rsidRPr="008C729C">
              <w:rPr>
                <w:color w:val="000000" w:themeColor="text1"/>
                <w:lang w:val="ru-RU"/>
              </w:rPr>
              <w:t xml:space="preserve">получившие инвестиции </w:t>
            </w:r>
            <w:r w:rsidRPr="008C49EC">
              <w:rPr>
                <w:b/>
                <w:color w:val="000000" w:themeColor="text1"/>
                <w:lang w:val="ru-RU"/>
              </w:rPr>
              <w:t>из-за рубежа</w:t>
            </w:r>
            <w:r w:rsidRPr="008C729C">
              <w:rPr>
                <w:color w:val="000000" w:themeColor="text1"/>
                <w:lang w:val="ru-RU"/>
              </w:rPr>
              <w:t xml:space="preserve"> или осуществившие инвестиционную деятельность </w:t>
            </w:r>
            <w:r w:rsidRPr="008C49EC">
              <w:rPr>
                <w:b/>
                <w:color w:val="000000" w:themeColor="text1"/>
                <w:lang w:val="ru-RU"/>
              </w:rPr>
              <w:t>за рубежом</w:t>
            </w:r>
            <w:r>
              <w:rPr>
                <w:b/>
                <w:color w:val="000000" w:themeColor="text1"/>
                <w:lang w:val="ru-RU"/>
              </w:rPr>
              <w:t xml:space="preserve">, </w:t>
            </w:r>
            <w:r>
              <w:rPr>
                <w:color w:val="000000"/>
                <w:lang w:val="ru-RU"/>
              </w:rPr>
              <w:t>в соответствии с пунктом 1 Указаний по заполнению формы</w:t>
            </w:r>
          </w:p>
        </w:tc>
      </w:tr>
      <w:tr w:rsidR="00975536" w:rsidRPr="00BD4B0E" w:rsidTr="00975536">
        <w:tc>
          <w:tcPr>
            <w:tcW w:w="568" w:type="dxa"/>
            <w:tcBorders>
              <w:top w:val="single" w:sz="4" w:space="0" w:color="auto"/>
              <w:left w:val="nil"/>
            </w:tcBorders>
          </w:tcPr>
          <w:p w:rsidR="00975536" w:rsidRPr="00CE7485" w:rsidRDefault="00975536" w:rsidP="006E1E16">
            <w:pPr>
              <w:numPr>
                <w:ilvl w:val="0"/>
                <w:numId w:val="41"/>
              </w:numPr>
              <w:spacing w:before="20" w:after="20" w:line="180" w:lineRule="exact"/>
              <w:ind w:left="357" w:hanging="357"/>
              <w:rPr>
                <w:color w:val="000000" w:themeColor="text1"/>
                <w:lang w:val="ru-RU"/>
              </w:rPr>
            </w:pPr>
          </w:p>
        </w:tc>
        <w:tc>
          <w:tcPr>
            <w:tcW w:w="2126" w:type="dxa"/>
            <w:tcBorders>
              <w:top w:val="single" w:sz="4" w:space="0" w:color="auto"/>
              <w:left w:val="nil"/>
            </w:tcBorders>
          </w:tcPr>
          <w:p w:rsidR="00975536" w:rsidRPr="00641C9F" w:rsidRDefault="00975536" w:rsidP="002E1D12">
            <w:pPr>
              <w:suppressAutoHyphens/>
              <w:spacing w:before="20" w:after="20" w:line="200" w:lineRule="exact"/>
              <w:ind w:left="-57" w:right="-57"/>
              <w:rPr>
                <w:color w:val="000000"/>
                <w:spacing w:val="-6"/>
                <w:lang w:val="ru-RU"/>
              </w:rPr>
            </w:pPr>
            <w:r w:rsidRPr="00641C9F">
              <w:rPr>
                <w:color w:val="000000"/>
                <w:spacing w:val="-6"/>
                <w:lang w:val="ru-RU"/>
              </w:rPr>
              <w:t xml:space="preserve">4-сэз «Отчет о деятельности резидента </w:t>
            </w:r>
            <w:proofErr w:type="spellStart"/>
            <w:proofErr w:type="gramStart"/>
            <w:r w:rsidRPr="00641C9F">
              <w:rPr>
                <w:color w:val="000000"/>
                <w:spacing w:val="-6"/>
                <w:lang w:val="ru-RU"/>
              </w:rPr>
              <w:t>сво-бодной</w:t>
            </w:r>
            <w:proofErr w:type="spellEnd"/>
            <w:proofErr w:type="gramEnd"/>
            <w:r w:rsidRPr="00641C9F">
              <w:rPr>
                <w:color w:val="000000"/>
                <w:spacing w:val="-6"/>
                <w:lang w:val="ru-RU"/>
              </w:rPr>
              <w:t xml:space="preserve"> (особой) экономической зоны»</w:t>
            </w:r>
          </w:p>
        </w:tc>
        <w:tc>
          <w:tcPr>
            <w:tcW w:w="1276" w:type="dxa"/>
            <w:tcBorders>
              <w:top w:val="single" w:sz="4" w:space="0" w:color="auto"/>
            </w:tcBorders>
          </w:tcPr>
          <w:p w:rsidR="00975536" w:rsidRPr="00641C9F" w:rsidRDefault="00975536" w:rsidP="00CE7485">
            <w:pPr>
              <w:suppressAutoHyphens/>
              <w:spacing w:before="20" w:after="20" w:line="180" w:lineRule="exact"/>
              <w:ind w:left="-57" w:right="-57"/>
              <w:rPr>
                <w:color w:val="000000" w:themeColor="text1"/>
                <w:spacing w:val="-4"/>
                <w:lang w:val="ru-RU"/>
              </w:rPr>
            </w:pPr>
            <w:r w:rsidRPr="00641C9F">
              <w:rPr>
                <w:color w:val="000000" w:themeColor="text1"/>
                <w:spacing w:val="-4"/>
                <w:lang w:val="ru-RU"/>
              </w:rPr>
              <w:t>квартальная</w:t>
            </w:r>
          </w:p>
        </w:tc>
        <w:tc>
          <w:tcPr>
            <w:tcW w:w="1275" w:type="dxa"/>
            <w:tcBorders>
              <w:top w:val="single" w:sz="4" w:space="0" w:color="auto"/>
            </w:tcBorders>
          </w:tcPr>
          <w:p w:rsidR="00975536" w:rsidRPr="00CE7485" w:rsidRDefault="00975536" w:rsidP="00CE7485">
            <w:pPr>
              <w:suppressAutoHyphens/>
              <w:spacing w:before="20" w:after="20" w:line="180" w:lineRule="exact"/>
              <w:ind w:left="-57" w:right="-57"/>
              <w:rPr>
                <w:color w:val="000000" w:themeColor="text1"/>
                <w:lang w:val="ru-RU"/>
              </w:rPr>
            </w:pPr>
            <w:r w:rsidRPr="00CE7485">
              <w:rPr>
                <w:color w:val="000000" w:themeColor="text1"/>
                <w:lang w:val="ru-RU"/>
              </w:rPr>
              <w:t>25-го числа после</w:t>
            </w:r>
            <w:r w:rsidRPr="00CE7485">
              <w:rPr>
                <w:color w:val="000000" w:themeColor="text1"/>
                <w:lang w:val="ru-RU"/>
              </w:rPr>
              <w:br/>
              <w:t>отчетного</w:t>
            </w:r>
            <w:r w:rsidRPr="00CE7485">
              <w:rPr>
                <w:color w:val="000000" w:themeColor="text1"/>
                <w:lang w:val="ru-RU"/>
              </w:rPr>
              <w:br/>
              <w:t>периода</w:t>
            </w:r>
          </w:p>
        </w:tc>
        <w:tc>
          <w:tcPr>
            <w:tcW w:w="1701" w:type="dxa"/>
            <w:tcBorders>
              <w:top w:val="single" w:sz="4" w:space="0" w:color="auto"/>
            </w:tcBorders>
          </w:tcPr>
          <w:p w:rsidR="00975536" w:rsidRPr="00541CC1" w:rsidRDefault="00975536" w:rsidP="00E85612">
            <w:pPr>
              <w:suppressAutoHyphens/>
              <w:spacing w:before="20" w:after="20" w:line="160" w:lineRule="exact"/>
              <w:ind w:left="-57" w:right="-57"/>
              <w:rPr>
                <w:color w:val="000000"/>
                <w:lang w:val="ru-RU"/>
              </w:rPr>
            </w:pPr>
            <w:r>
              <w:rPr>
                <w:color w:val="000000"/>
                <w:lang w:val="ru-RU"/>
              </w:rPr>
              <w:t>главному</w:t>
            </w:r>
            <w:r w:rsidRPr="00541CC1">
              <w:rPr>
                <w:color w:val="000000"/>
                <w:lang w:val="ru-RU"/>
              </w:rPr>
              <w:t xml:space="preserve"> статистическому управлению</w:t>
            </w:r>
            <w:r w:rsidRPr="00541CC1">
              <w:rPr>
                <w:color w:val="000000"/>
                <w:lang w:val="ru-RU"/>
              </w:rPr>
              <w:br/>
              <w:t xml:space="preserve">области </w:t>
            </w:r>
            <w:r w:rsidRPr="00541CC1">
              <w:rPr>
                <w:color w:val="000000"/>
                <w:lang w:val="ru-RU"/>
              </w:rPr>
              <w:br/>
              <w:t>(города Минска)</w:t>
            </w:r>
          </w:p>
        </w:tc>
        <w:tc>
          <w:tcPr>
            <w:tcW w:w="3969" w:type="dxa"/>
            <w:tcBorders>
              <w:top w:val="single" w:sz="4" w:space="0" w:color="auto"/>
              <w:right w:val="nil"/>
            </w:tcBorders>
          </w:tcPr>
          <w:p w:rsidR="00975536" w:rsidRPr="00CF322B" w:rsidRDefault="00975536" w:rsidP="004972D8">
            <w:pPr>
              <w:spacing w:before="20" w:after="20" w:line="180" w:lineRule="exact"/>
              <w:ind w:left="-57" w:right="-57"/>
              <w:jc w:val="both"/>
              <w:rPr>
                <w:color w:val="000000"/>
                <w:lang w:val="ru-RU"/>
              </w:rPr>
            </w:pPr>
            <w:r>
              <w:rPr>
                <w:color w:val="000000"/>
                <w:lang w:val="ru-RU"/>
              </w:rPr>
              <w:t>в соответствии с пунктом 1 Указаний по заполнению формы</w:t>
            </w:r>
          </w:p>
        </w:tc>
      </w:tr>
      <w:tr w:rsidR="00975536" w:rsidRPr="00BD4B0E" w:rsidTr="00975536">
        <w:tc>
          <w:tcPr>
            <w:tcW w:w="568" w:type="dxa"/>
            <w:tcBorders>
              <w:top w:val="single" w:sz="4" w:space="0" w:color="auto"/>
              <w:left w:val="nil"/>
            </w:tcBorders>
          </w:tcPr>
          <w:p w:rsidR="00975536" w:rsidRPr="00CE7485" w:rsidRDefault="00975536" w:rsidP="006E1E16">
            <w:pPr>
              <w:numPr>
                <w:ilvl w:val="0"/>
                <w:numId w:val="41"/>
              </w:numPr>
              <w:spacing w:before="20" w:after="20" w:line="180" w:lineRule="exact"/>
              <w:ind w:left="357" w:hanging="357"/>
              <w:rPr>
                <w:color w:val="000000" w:themeColor="text1"/>
                <w:lang w:val="ru-RU"/>
              </w:rPr>
            </w:pPr>
          </w:p>
        </w:tc>
        <w:tc>
          <w:tcPr>
            <w:tcW w:w="2126" w:type="dxa"/>
            <w:tcBorders>
              <w:top w:val="single" w:sz="4" w:space="0" w:color="auto"/>
              <w:left w:val="nil"/>
            </w:tcBorders>
          </w:tcPr>
          <w:p w:rsidR="00975536" w:rsidRPr="00CE7485" w:rsidRDefault="00975536" w:rsidP="006663F2">
            <w:pPr>
              <w:pStyle w:val="a6"/>
              <w:tabs>
                <w:tab w:val="clear" w:pos="4153"/>
                <w:tab w:val="clear" w:pos="8306"/>
              </w:tabs>
              <w:suppressAutoHyphens/>
              <w:spacing w:before="20" w:after="20" w:line="160" w:lineRule="exact"/>
              <w:ind w:left="-57" w:right="-57"/>
              <w:jc w:val="both"/>
              <w:rPr>
                <w:color w:val="000000" w:themeColor="text1"/>
              </w:rPr>
            </w:pPr>
            <w:r w:rsidRPr="00CE7485">
              <w:rPr>
                <w:color w:val="000000" w:themeColor="text1"/>
              </w:rPr>
              <w:t>4-ис (инвестиции) «Отчет о вводе в эксплуатацию объектов, основных средств и использовании инвестиций в основной капитал»</w:t>
            </w:r>
          </w:p>
        </w:tc>
        <w:tc>
          <w:tcPr>
            <w:tcW w:w="1276" w:type="dxa"/>
            <w:tcBorders>
              <w:top w:val="single" w:sz="4" w:space="0" w:color="auto"/>
            </w:tcBorders>
          </w:tcPr>
          <w:p w:rsidR="00975536" w:rsidRPr="00641C9F" w:rsidRDefault="00975536" w:rsidP="00CE7485">
            <w:pPr>
              <w:pStyle w:val="a6"/>
              <w:tabs>
                <w:tab w:val="clear" w:pos="4153"/>
                <w:tab w:val="clear" w:pos="8306"/>
              </w:tabs>
              <w:suppressAutoHyphens/>
              <w:spacing w:before="20" w:after="20" w:line="180" w:lineRule="exact"/>
              <w:ind w:left="-57" w:right="-57"/>
              <w:rPr>
                <w:color w:val="000000" w:themeColor="text1"/>
                <w:spacing w:val="-4"/>
              </w:rPr>
            </w:pPr>
            <w:r w:rsidRPr="00641C9F">
              <w:rPr>
                <w:color w:val="000000" w:themeColor="text1"/>
                <w:spacing w:val="-4"/>
              </w:rPr>
              <w:t>квартальная</w:t>
            </w:r>
          </w:p>
        </w:tc>
        <w:tc>
          <w:tcPr>
            <w:tcW w:w="1275" w:type="dxa"/>
            <w:tcBorders>
              <w:top w:val="single" w:sz="4" w:space="0" w:color="auto"/>
            </w:tcBorders>
          </w:tcPr>
          <w:p w:rsidR="00975536" w:rsidRPr="00CE7485" w:rsidRDefault="00975536" w:rsidP="00CE7485">
            <w:pPr>
              <w:pStyle w:val="a6"/>
              <w:tabs>
                <w:tab w:val="clear" w:pos="4153"/>
                <w:tab w:val="clear" w:pos="8306"/>
              </w:tabs>
              <w:suppressAutoHyphens/>
              <w:spacing w:before="20" w:after="20" w:line="180" w:lineRule="exact"/>
              <w:ind w:left="-57" w:right="-57"/>
              <w:rPr>
                <w:b/>
                <w:color w:val="000000" w:themeColor="text1"/>
                <w:vertAlign w:val="superscript"/>
              </w:rPr>
            </w:pPr>
            <w:r w:rsidRPr="00CE7485">
              <w:rPr>
                <w:color w:val="000000" w:themeColor="text1"/>
              </w:rPr>
              <w:t>7-го числа после отчетного периода</w:t>
            </w:r>
            <w:r>
              <w:rPr>
                <w:color w:val="000000" w:themeColor="text1"/>
              </w:rPr>
              <w:t>,</w:t>
            </w:r>
          </w:p>
          <w:p w:rsidR="00975536" w:rsidRPr="00CE7485" w:rsidRDefault="00975536" w:rsidP="00CE7485">
            <w:pPr>
              <w:pStyle w:val="a6"/>
              <w:tabs>
                <w:tab w:val="clear" w:pos="4153"/>
                <w:tab w:val="clear" w:pos="8306"/>
              </w:tabs>
              <w:suppressAutoHyphens/>
              <w:spacing w:before="20" w:after="20" w:line="180" w:lineRule="exact"/>
              <w:ind w:left="-57" w:right="-57"/>
              <w:rPr>
                <w:color w:val="000000" w:themeColor="text1"/>
              </w:rPr>
            </w:pPr>
            <w:r w:rsidRPr="00CE7485">
              <w:rPr>
                <w:color w:val="000000" w:themeColor="text1"/>
              </w:rPr>
              <w:t xml:space="preserve">за январь-декабрь – </w:t>
            </w:r>
            <w:r w:rsidRPr="00CE7485">
              <w:rPr>
                <w:color w:val="000000" w:themeColor="text1"/>
              </w:rPr>
              <w:br/>
              <w:t>10 января</w:t>
            </w:r>
          </w:p>
        </w:tc>
        <w:tc>
          <w:tcPr>
            <w:tcW w:w="1701" w:type="dxa"/>
            <w:tcBorders>
              <w:top w:val="single" w:sz="4" w:space="0" w:color="auto"/>
            </w:tcBorders>
          </w:tcPr>
          <w:p w:rsidR="00975536" w:rsidRPr="00A16C7D" w:rsidRDefault="00975536" w:rsidP="00352BA3">
            <w:pPr>
              <w:suppressAutoHyphens/>
              <w:spacing w:before="20" w:after="20" w:line="180" w:lineRule="exact"/>
              <w:ind w:left="-57" w:right="-57"/>
              <w:rPr>
                <w:lang w:val="ru-RU"/>
              </w:rPr>
            </w:pPr>
            <w:r>
              <w:rPr>
                <w:lang w:val="ru-RU"/>
              </w:rPr>
              <w:t xml:space="preserve">Главному </w:t>
            </w:r>
            <w:r w:rsidRPr="00A16C7D">
              <w:rPr>
                <w:color w:val="000000" w:themeColor="text1"/>
                <w:lang w:val="ru-RU"/>
              </w:rPr>
              <w:t>статистическому управлению</w:t>
            </w:r>
            <w:r>
              <w:rPr>
                <w:color w:val="000000" w:themeColor="text1"/>
                <w:lang w:val="ru-RU"/>
              </w:rPr>
              <w:t xml:space="preserve"> </w:t>
            </w:r>
            <w:r w:rsidRPr="00A16C7D">
              <w:rPr>
                <w:color w:val="000000" w:themeColor="text1"/>
                <w:lang w:val="ru-RU"/>
              </w:rPr>
              <w:t>города Минска; отделу статистики в районе (городе) главного статистического управления области</w:t>
            </w:r>
          </w:p>
        </w:tc>
        <w:tc>
          <w:tcPr>
            <w:tcW w:w="3969" w:type="dxa"/>
            <w:tcBorders>
              <w:top w:val="single" w:sz="4" w:space="0" w:color="auto"/>
              <w:right w:val="nil"/>
            </w:tcBorders>
          </w:tcPr>
          <w:p w:rsidR="006663F2" w:rsidRDefault="006663F2" w:rsidP="006663F2">
            <w:pPr>
              <w:pStyle w:val="a6"/>
              <w:tabs>
                <w:tab w:val="left" w:pos="708"/>
              </w:tabs>
              <w:suppressAutoHyphens/>
              <w:spacing w:before="20" w:after="20" w:line="180" w:lineRule="exact"/>
              <w:ind w:left="-57" w:right="-57"/>
              <w:jc w:val="both"/>
              <w:rPr>
                <w:b/>
                <w:color w:val="000000"/>
              </w:rPr>
            </w:pPr>
            <w:r>
              <w:rPr>
                <w:b/>
              </w:rPr>
              <w:t xml:space="preserve">осуществляющие инвестиционную деятельность по вложению инвестиций в основной капитал, </w:t>
            </w:r>
            <w:r>
              <w:rPr>
                <w:color w:val="000000"/>
              </w:rPr>
              <w:t>в соответствии с пунктами 1</w:t>
            </w:r>
            <w:r w:rsidR="00BD4B0E">
              <w:rPr>
                <w:color w:val="000000"/>
              </w:rPr>
              <w:t xml:space="preserve"> и 2</w:t>
            </w:r>
            <w:r>
              <w:rPr>
                <w:color w:val="000000"/>
              </w:rPr>
              <w:t xml:space="preserve"> Указаний по заполнению формы</w:t>
            </w:r>
          </w:p>
          <w:p w:rsidR="00975536" w:rsidRPr="00FB3DE8" w:rsidRDefault="00975536" w:rsidP="004972D8">
            <w:pPr>
              <w:pStyle w:val="a6"/>
              <w:tabs>
                <w:tab w:val="clear" w:pos="4153"/>
                <w:tab w:val="clear" w:pos="8306"/>
              </w:tabs>
              <w:suppressAutoHyphens/>
              <w:spacing w:before="20" w:after="20" w:line="180" w:lineRule="exact"/>
              <w:ind w:left="-57" w:right="-57"/>
              <w:jc w:val="both"/>
              <w:rPr>
                <w:b/>
                <w:color w:val="000000"/>
              </w:rPr>
            </w:pPr>
          </w:p>
        </w:tc>
      </w:tr>
      <w:tr w:rsidR="00975536" w:rsidRPr="00BD4B0E" w:rsidTr="00975536">
        <w:tc>
          <w:tcPr>
            <w:tcW w:w="568" w:type="dxa"/>
            <w:tcBorders>
              <w:top w:val="single" w:sz="4" w:space="0" w:color="auto"/>
              <w:left w:val="nil"/>
            </w:tcBorders>
          </w:tcPr>
          <w:p w:rsidR="00975536" w:rsidRPr="00CE7485" w:rsidRDefault="00975536" w:rsidP="006E1E16">
            <w:pPr>
              <w:numPr>
                <w:ilvl w:val="0"/>
                <w:numId w:val="41"/>
              </w:numPr>
              <w:spacing w:before="20" w:after="20" w:line="180" w:lineRule="exact"/>
              <w:ind w:left="357" w:hanging="357"/>
              <w:rPr>
                <w:color w:val="000000" w:themeColor="text1"/>
                <w:lang w:val="ru-RU"/>
              </w:rPr>
            </w:pPr>
          </w:p>
        </w:tc>
        <w:tc>
          <w:tcPr>
            <w:tcW w:w="2126" w:type="dxa"/>
            <w:tcBorders>
              <w:top w:val="single" w:sz="4" w:space="0" w:color="auto"/>
              <w:left w:val="nil"/>
            </w:tcBorders>
          </w:tcPr>
          <w:p w:rsidR="00975536" w:rsidRPr="00CE7485" w:rsidRDefault="00975536" w:rsidP="00D40EF8">
            <w:pPr>
              <w:suppressAutoHyphens/>
              <w:spacing w:before="20" w:after="20" w:line="180" w:lineRule="exact"/>
              <w:ind w:left="-57" w:right="-57"/>
              <w:rPr>
                <w:color w:val="000000"/>
                <w:lang w:val="ru-RU"/>
              </w:rPr>
            </w:pPr>
            <w:r>
              <w:rPr>
                <w:color w:val="000000"/>
                <w:lang w:val="ru-RU"/>
              </w:rPr>
              <w:t>1</w:t>
            </w:r>
            <w:r w:rsidRPr="00CE7485">
              <w:rPr>
                <w:color w:val="000000"/>
                <w:lang w:val="ru-RU"/>
              </w:rPr>
              <w:t>-ос (пожары) «Отчет о пожарах (</w:t>
            </w:r>
            <w:proofErr w:type="gramStart"/>
            <w:r w:rsidRPr="00CE7485">
              <w:rPr>
                <w:color w:val="000000"/>
                <w:lang w:val="ru-RU"/>
              </w:rPr>
              <w:t>кроме</w:t>
            </w:r>
            <w:proofErr w:type="gramEnd"/>
            <w:r w:rsidRPr="00CE7485">
              <w:rPr>
                <w:color w:val="000000"/>
                <w:lang w:val="ru-RU"/>
              </w:rPr>
              <w:t xml:space="preserve"> лесных) и последствиях от них»</w:t>
            </w:r>
          </w:p>
        </w:tc>
        <w:tc>
          <w:tcPr>
            <w:tcW w:w="1276" w:type="dxa"/>
            <w:tcBorders>
              <w:top w:val="single" w:sz="4" w:space="0" w:color="auto"/>
            </w:tcBorders>
          </w:tcPr>
          <w:p w:rsidR="00975536" w:rsidRPr="00554A69" w:rsidRDefault="00975536" w:rsidP="00721283">
            <w:pPr>
              <w:suppressAutoHyphens/>
              <w:spacing w:before="20" w:after="20" w:line="200" w:lineRule="exact"/>
              <w:ind w:left="-57" w:right="-57"/>
              <w:rPr>
                <w:color w:val="000000" w:themeColor="text1"/>
                <w:lang w:val="ru-RU"/>
              </w:rPr>
            </w:pPr>
            <w:r>
              <w:rPr>
                <w:color w:val="000000" w:themeColor="text1"/>
                <w:lang w:val="ru-RU"/>
              </w:rPr>
              <w:t>годовая</w:t>
            </w:r>
          </w:p>
        </w:tc>
        <w:tc>
          <w:tcPr>
            <w:tcW w:w="1275" w:type="dxa"/>
            <w:tcBorders>
              <w:top w:val="single" w:sz="4" w:space="0" w:color="auto"/>
            </w:tcBorders>
          </w:tcPr>
          <w:p w:rsidR="00975536" w:rsidRPr="00554A69" w:rsidRDefault="00975536" w:rsidP="00721283">
            <w:pPr>
              <w:pStyle w:val="a6"/>
              <w:tabs>
                <w:tab w:val="clear" w:pos="4153"/>
                <w:tab w:val="clear" w:pos="8306"/>
              </w:tabs>
              <w:suppressAutoHyphens/>
              <w:spacing w:before="20" w:after="20" w:line="200" w:lineRule="exact"/>
              <w:ind w:left="-57" w:right="-57"/>
              <w:rPr>
                <w:color w:val="000000" w:themeColor="text1"/>
              </w:rPr>
            </w:pPr>
            <w:r w:rsidRPr="00ED1AD6">
              <w:rPr>
                <w:color w:val="000000" w:themeColor="text1"/>
              </w:rPr>
              <w:t>10 февраля</w:t>
            </w:r>
          </w:p>
        </w:tc>
        <w:tc>
          <w:tcPr>
            <w:tcW w:w="1701" w:type="dxa"/>
            <w:tcBorders>
              <w:top w:val="single" w:sz="4" w:space="0" w:color="auto"/>
            </w:tcBorders>
          </w:tcPr>
          <w:p w:rsidR="00975536" w:rsidRPr="00A16C7D" w:rsidRDefault="00975536" w:rsidP="00D40EF8">
            <w:pPr>
              <w:suppressAutoHyphens/>
              <w:spacing w:before="20" w:after="20" w:line="160" w:lineRule="exact"/>
              <w:ind w:left="-57" w:right="-57"/>
              <w:rPr>
                <w:lang w:val="ru-RU"/>
              </w:rPr>
            </w:pPr>
            <w:r>
              <w:rPr>
                <w:lang w:val="ru-RU"/>
              </w:rPr>
              <w:t xml:space="preserve">Главному </w:t>
            </w:r>
            <w:r w:rsidRPr="00A16C7D">
              <w:rPr>
                <w:color w:val="000000" w:themeColor="text1"/>
                <w:lang w:val="ru-RU"/>
              </w:rPr>
              <w:t>статистическому управлению</w:t>
            </w:r>
            <w:r>
              <w:rPr>
                <w:color w:val="000000" w:themeColor="text1"/>
                <w:lang w:val="ru-RU"/>
              </w:rPr>
              <w:t xml:space="preserve"> </w:t>
            </w:r>
            <w:r w:rsidRPr="00A16C7D">
              <w:rPr>
                <w:color w:val="000000" w:themeColor="text1"/>
                <w:lang w:val="ru-RU"/>
              </w:rPr>
              <w:t>города Минска; отделу статистики в районе (городе) главного статистического управления области</w:t>
            </w:r>
          </w:p>
        </w:tc>
        <w:tc>
          <w:tcPr>
            <w:tcW w:w="3969" w:type="dxa"/>
            <w:tcBorders>
              <w:top w:val="single" w:sz="4" w:space="0" w:color="auto"/>
              <w:right w:val="nil"/>
            </w:tcBorders>
          </w:tcPr>
          <w:p w:rsidR="00975536" w:rsidRPr="00EE5429" w:rsidRDefault="00975536" w:rsidP="004972D8">
            <w:pPr>
              <w:suppressAutoHyphens/>
              <w:spacing w:before="20" w:after="20" w:line="180" w:lineRule="exact"/>
              <w:ind w:left="-57" w:right="-57"/>
              <w:jc w:val="both"/>
              <w:rPr>
                <w:color w:val="000000"/>
                <w:lang w:val="ru-RU"/>
              </w:rPr>
            </w:pPr>
            <w:r>
              <w:rPr>
                <w:b/>
                <w:color w:val="000000"/>
                <w:lang w:val="ru-RU"/>
              </w:rPr>
              <w:t xml:space="preserve">у которых </w:t>
            </w:r>
            <w:r w:rsidRPr="00C82A53">
              <w:rPr>
                <w:b/>
                <w:color w:val="000000"/>
                <w:lang w:val="ru-RU"/>
              </w:rPr>
              <w:t>в отчетном периоде произошли пожары</w:t>
            </w:r>
            <w:r>
              <w:rPr>
                <w:b/>
                <w:color w:val="000000"/>
                <w:lang w:val="ru-RU"/>
              </w:rPr>
              <w:t xml:space="preserve">, </w:t>
            </w:r>
            <w:r>
              <w:rPr>
                <w:color w:val="000000"/>
                <w:lang w:val="ru-RU"/>
              </w:rPr>
              <w:t>в соответствии с пунктом 1 Указаний по заполнению формы</w:t>
            </w:r>
          </w:p>
        </w:tc>
      </w:tr>
      <w:tr w:rsidR="00975536" w:rsidRPr="00BD4B0E" w:rsidTr="00975536">
        <w:tc>
          <w:tcPr>
            <w:tcW w:w="568" w:type="dxa"/>
            <w:tcBorders>
              <w:top w:val="single" w:sz="4" w:space="0" w:color="auto"/>
              <w:left w:val="nil"/>
            </w:tcBorders>
          </w:tcPr>
          <w:p w:rsidR="00975536" w:rsidRPr="00CE7485" w:rsidRDefault="00975536" w:rsidP="006E1E16">
            <w:pPr>
              <w:numPr>
                <w:ilvl w:val="0"/>
                <w:numId w:val="41"/>
              </w:numPr>
              <w:spacing w:before="20" w:after="20" w:line="180" w:lineRule="exact"/>
              <w:ind w:left="357" w:hanging="357"/>
              <w:rPr>
                <w:color w:val="000000" w:themeColor="text1"/>
                <w:lang w:val="ru-RU"/>
              </w:rPr>
            </w:pPr>
          </w:p>
        </w:tc>
        <w:tc>
          <w:tcPr>
            <w:tcW w:w="2126" w:type="dxa"/>
            <w:tcBorders>
              <w:top w:val="single" w:sz="4" w:space="0" w:color="auto"/>
              <w:left w:val="nil"/>
            </w:tcBorders>
          </w:tcPr>
          <w:p w:rsidR="00975536" w:rsidRPr="00CE7485" w:rsidRDefault="00975536" w:rsidP="00CE7485">
            <w:pPr>
              <w:suppressAutoHyphens/>
              <w:spacing w:before="20" w:after="20" w:line="180" w:lineRule="exact"/>
              <w:ind w:left="-57" w:right="-57"/>
              <w:rPr>
                <w:lang w:val="ru-RU"/>
              </w:rPr>
            </w:pPr>
            <w:r w:rsidRPr="00CE7485">
              <w:rPr>
                <w:lang w:val="ru-RU"/>
              </w:rPr>
              <w:t xml:space="preserve">4-ун </w:t>
            </w:r>
          </w:p>
          <w:p w:rsidR="00975536" w:rsidRPr="00CE7485" w:rsidRDefault="00975536" w:rsidP="00CE7485">
            <w:pPr>
              <w:suppressAutoHyphens/>
              <w:spacing w:before="20" w:after="20" w:line="180" w:lineRule="exact"/>
              <w:ind w:left="-57" w:right="-57"/>
              <w:rPr>
                <w:lang w:val="ru-RU"/>
              </w:rPr>
            </w:pPr>
            <w:r w:rsidRPr="00CE7485">
              <w:rPr>
                <w:lang w:val="ru-RU"/>
              </w:rPr>
              <w:t>«Отчет об объеме платных услуг населению»</w:t>
            </w:r>
          </w:p>
        </w:tc>
        <w:tc>
          <w:tcPr>
            <w:tcW w:w="1276" w:type="dxa"/>
            <w:tcBorders>
              <w:top w:val="single" w:sz="4" w:space="0" w:color="auto"/>
            </w:tcBorders>
          </w:tcPr>
          <w:p w:rsidR="00975536" w:rsidRPr="00641C9F" w:rsidRDefault="00975536" w:rsidP="00CE7485">
            <w:pPr>
              <w:suppressAutoHyphens/>
              <w:spacing w:before="20" w:after="20" w:line="180" w:lineRule="exact"/>
              <w:ind w:left="-57" w:right="-57"/>
              <w:rPr>
                <w:color w:val="000000" w:themeColor="text1"/>
                <w:spacing w:val="-4"/>
                <w:lang w:val="ru-RU"/>
              </w:rPr>
            </w:pPr>
            <w:r w:rsidRPr="00641C9F">
              <w:rPr>
                <w:color w:val="000000" w:themeColor="text1"/>
                <w:spacing w:val="-4"/>
                <w:lang w:val="ru-RU"/>
              </w:rPr>
              <w:t>квартальная</w:t>
            </w:r>
          </w:p>
        </w:tc>
        <w:tc>
          <w:tcPr>
            <w:tcW w:w="1275" w:type="dxa"/>
            <w:tcBorders>
              <w:top w:val="single" w:sz="4" w:space="0" w:color="auto"/>
            </w:tcBorders>
          </w:tcPr>
          <w:p w:rsidR="00975536" w:rsidRPr="00CE7485" w:rsidRDefault="00975536" w:rsidP="00CE7485">
            <w:pPr>
              <w:pStyle w:val="a6"/>
              <w:tabs>
                <w:tab w:val="clear" w:pos="4153"/>
                <w:tab w:val="clear" w:pos="8306"/>
              </w:tabs>
              <w:suppressAutoHyphens/>
              <w:spacing w:before="20" w:after="20" w:line="180" w:lineRule="exact"/>
              <w:ind w:left="-57" w:right="-57"/>
            </w:pPr>
            <w:r w:rsidRPr="00CE7485">
              <w:t>28-го числа после отчетного периода</w:t>
            </w:r>
          </w:p>
        </w:tc>
        <w:tc>
          <w:tcPr>
            <w:tcW w:w="1701" w:type="dxa"/>
            <w:tcBorders>
              <w:top w:val="single" w:sz="4" w:space="0" w:color="auto"/>
            </w:tcBorders>
          </w:tcPr>
          <w:p w:rsidR="00975536" w:rsidRPr="0006677F" w:rsidRDefault="00975536" w:rsidP="00352BA3">
            <w:pPr>
              <w:suppressAutoHyphens/>
              <w:spacing w:before="20" w:after="20" w:line="160" w:lineRule="exact"/>
              <w:ind w:left="-57" w:right="-57"/>
              <w:jc w:val="both"/>
              <w:rPr>
                <w:color w:val="000000" w:themeColor="text1"/>
                <w:lang w:val="ru-RU"/>
              </w:rPr>
            </w:pPr>
            <w:r>
              <w:rPr>
                <w:lang w:val="ru-RU"/>
              </w:rPr>
              <w:t xml:space="preserve">Главному </w:t>
            </w:r>
            <w:r w:rsidRPr="00A16C7D">
              <w:rPr>
                <w:color w:val="000000" w:themeColor="text1"/>
                <w:lang w:val="ru-RU"/>
              </w:rPr>
              <w:t>статистическому управлению</w:t>
            </w:r>
            <w:r>
              <w:rPr>
                <w:color w:val="000000" w:themeColor="text1"/>
                <w:lang w:val="ru-RU"/>
              </w:rPr>
              <w:t xml:space="preserve"> </w:t>
            </w:r>
            <w:r w:rsidRPr="00A16C7D">
              <w:rPr>
                <w:color w:val="000000" w:themeColor="text1"/>
                <w:lang w:val="ru-RU"/>
              </w:rPr>
              <w:t>города Минска; отделу статистики в районе (городе) главного статистического управления области</w:t>
            </w:r>
          </w:p>
          <w:p w:rsidR="006663F2" w:rsidRPr="0006677F" w:rsidRDefault="006663F2" w:rsidP="00352BA3">
            <w:pPr>
              <w:suppressAutoHyphens/>
              <w:spacing w:before="20" w:after="20" w:line="160" w:lineRule="exact"/>
              <w:ind w:left="-57" w:right="-57"/>
              <w:jc w:val="both"/>
              <w:rPr>
                <w:lang w:val="ru-RU"/>
              </w:rPr>
            </w:pPr>
          </w:p>
        </w:tc>
        <w:tc>
          <w:tcPr>
            <w:tcW w:w="3969" w:type="dxa"/>
            <w:tcBorders>
              <w:top w:val="single" w:sz="4" w:space="0" w:color="auto"/>
              <w:right w:val="nil"/>
            </w:tcBorders>
          </w:tcPr>
          <w:p w:rsidR="00975536" w:rsidRPr="00ED26D4" w:rsidRDefault="00975536" w:rsidP="004972D8">
            <w:pPr>
              <w:suppressAutoHyphens/>
              <w:spacing w:before="20" w:after="20" w:line="180" w:lineRule="exact"/>
              <w:ind w:left="-57" w:right="-57"/>
              <w:jc w:val="both"/>
              <w:rPr>
                <w:lang w:val="ru-RU"/>
              </w:rPr>
            </w:pPr>
            <w:r w:rsidRPr="00F4168F">
              <w:rPr>
                <w:b/>
                <w:lang w:val="ru-RU"/>
              </w:rPr>
              <w:t xml:space="preserve">оказывающие платные </w:t>
            </w:r>
            <w:r w:rsidRPr="00F4168F">
              <w:rPr>
                <w:b/>
                <w:spacing w:val="-6"/>
                <w:lang w:val="ru-RU"/>
              </w:rPr>
              <w:t>услуги</w:t>
            </w:r>
            <w:r w:rsidRPr="00F4168F">
              <w:rPr>
                <w:b/>
                <w:lang w:val="ru-RU"/>
              </w:rPr>
              <w:t xml:space="preserve"> населению</w:t>
            </w:r>
            <w:r>
              <w:rPr>
                <w:b/>
                <w:lang w:val="ru-RU"/>
              </w:rPr>
              <w:t>,</w:t>
            </w:r>
            <w:r>
              <w:rPr>
                <w:b/>
                <w:lang w:val="ru-RU"/>
              </w:rPr>
              <w:br/>
            </w:r>
            <w:r>
              <w:rPr>
                <w:color w:val="000000"/>
                <w:lang w:val="ru-RU"/>
              </w:rPr>
              <w:t>в соответствии с пунктом 1 Указаний по заполнению формы</w:t>
            </w:r>
          </w:p>
        </w:tc>
      </w:tr>
      <w:tr w:rsidR="00975536" w:rsidRPr="00BD4B0E" w:rsidTr="00975536">
        <w:tc>
          <w:tcPr>
            <w:tcW w:w="568" w:type="dxa"/>
            <w:tcBorders>
              <w:top w:val="single" w:sz="4" w:space="0" w:color="auto"/>
              <w:left w:val="nil"/>
            </w:tcBorders>
          </w:tcPr>
          <w:p w:rsidR="00975536" w:rsidRPr="00CE7485" w:rsidRDefault="00975536" w:rsidP="006E1E16">
            <w:pPr>
              <w:numPr>
                <w:ilvl w:val="0"/>
                <w:numId w:val="41"/>
              </w:numPr>
              <w:spacing w:before="20" w:after="20" w:line="180" w:lineRule="exact"/>
              <w:ind w:left="357" w:hanging="357"/>
              <w:rPr>
                <w:color w:val="000000" w:themeColor="text1"/>
                <w:lang w:val="ru-RU"/>
              </w:rPr>
            </w:pPr>
          </w:p>
        </w:tc>
        <w:tc>
          <w:tcPr>
            <w:tcW w:w="2126" w:type="dxa"/>
            <w:tcBorders>
              <w:top w:val="single" w:sz="4" w:space="0" w:color="auto"/>
              <w:left w:val="nil"/>
            </w:tcBorders>
          </w:tcPr>
          <w:p w:rsidR="00975536" w:rsidRPr="00CE7485" w:rsidRDefault="00975536" w:rsidP="00975536">
            <w:pPr>
              <w:suppressAutoHyphens/>
              <w:spacing w:before="20" w:after="20" w:line="180" w:lineRule="exact"/>
              <w:ind w:left="-57" w:right="-57"/>
              <w:rPr>
                <w:color w:val="000000" w:themeColor="text1"/>
                <w:lang w:val="ru-RU"/>
              </w:rPr>
            </w:pPr>
            <w:r w:rsidRPr="00CE7485">
              <w:rPr>
                <w:color w:val="000000" w:themeColor="text1"/>
                <w:lang w:val="ru-RU"/>
              </w:rPr>
              <w:t>1-т (травматизм) «Отчет о численности потерпевших при несчастных случаях на производстве»</w:t>
            </w:r>
          </w:p>
        </w:tc>
        <w:tc>
          <w:tcPr>
            <w:tcW w:w="1276" w:type="dxa"/>
            <w:tcBorders>
              <w:top w:val="single" w:sz="4" w:space="0" w:color="auto"/>
            </w:tcBorders>
          </w:tcPr>
          <w:p w:rsidR="00975536" w:rsidRPr="00CE7485" w:rsidRDefault="00975536" w:rsidP="00CE7485">
            <w:pPr>
              <w:suppressAutoHyphens/>
              <w:spacing w:before="20" w:after="20" w:line="180" w:lineRule="exact"/>
              <w:ind w:left="-57" w:right="-57"/>
              <w:rPr>
                <w:color w:val="000000" w:themeColor="text1"/>
                <w:lang w:val="ru-RU"/>
              </w:rPr>
            </w:pPr>
            <w:r w:rsidRPr="00CE7485">
              <w:rPr>
                <w:color w:val="000000" w:themeColor="text1"/>
                <w:lang w:val="ru-RU"/>
              </w:rPr>
              <w:t>годовая</w:t>
            </w:r>
          </w:p>
        </w:tc>
        <w:tc>
          <w:tcPr>
            <w:tcW w:w="1275" w:type="dxa"/>
            <w:tcBorders>
              <w:top w:val="single" w:sz="4" w:space="0" w:color="auto"/>
            </w:tcBorders>
          </w:tcPr>
          <w:p w:rsidR="00975536" w:rsidRPr="00CE7485" w:rsidRDefault="00975536" w:rsidP="00CE7485">
            <w:pPr>
              <w:suppressAutoHyphens/>
              <w:spacing w:before="20" w:after="20" w:line="180" w:lineRule="exact"/>
              <w:ind w:left="-57" w:right="-57"/>
              <w:rPr>
                <w:color w:val="000000" w:themeColor="text1"/>
                <w:lang w:val="ru-RU"/>
              </w:rPr>
            </w:pPr>
            <w:r w:rsidRPr="00CE7485">
              <w:rPr>
                <w:color w:val="000000" w:themeColor="text1"/>
                <w:lang w:val="ru-RU"/>
              </w:rPr>
              <w:t xml:space="preserve">15 января </w:t>
            </w:r>
          </w:p>
        </w:tc>
        <w:tc>
          <w:tcPr>
            <w:tcW w:w="1701" w:type="dxa"/>
            <w:tcBorders>
              <w:top w:val="single" w:sz="4" w:space="0" w:color="auto"/>
            </w:tcBorders>
          </w:tcPr>
          <w:p w:rsidR="00975536" w:rsidRPr="00541CC1" w:rsidRDefault="00975536" w:rsidP="00E85612">
            <w:pPr>
              <w:suppressAutoHyphens/>
              <w:spacing w:before="20" w:after="20" w:line="160" w:lineRule="exact"/>
              <w:ind w:left="-57" w:right="-57"/>
              <w:rPr>
                <w:color w:val="000000"/>
                <w:lang w:val="ru-RU"/>
              </w:rPr>
            </w:pPr>
            <w:r>
              <w:rPr>
                <w:color w:val="000000"/>
                <w:lang w:val="ru-RU"/>
              </w:rPr>
              <w:t>главному</w:t>
            </w:r>
            <w:r w:rsidRPr="00541CC1">
              <w:rPr>
                <w:color w:val="000000"/>
                <w:lang w:val="ru-RU"/>
              </w:rPr>
              <w:t xml:space="preserve"> статистическому управлению</w:t>
            </w:r>
            <w:r w:rsidRPr="00541CC1">
              <w:rPr>
                <w:color w:val="000000"/>
                <w:lang w:val="ru-RU"/>
              </w:rPr>
              <w:br/>
              <w:t xml:space="preserve">области </w:t>
            </w:r>
            <w:r w:rsidRPr="00541CC1">
              <w:rPr>
                <w:color w:val="000000"/>
                <w:lang w:val="ru-RU"/>
              </w:rPr>
              <w:br/>
              <w:t>(города Минска)</w:t>
            </w:r>
          </w:p>
        </w:tc>
        <w:tc>
          <w:tcPr>
            <w:tcW w:w="3969" w:type="dxa"/>
            <w:tcBorders>
              <w:top w:val="single" w:sz="4" w:space="0" w:color="auto"/>
              <w:right w:val="nil"/>
            </w:tcBorders>
          </w:tcPr>
          <w:p w:rsidR="00975536" w:rsidRPr="004A54FE" w:rsidRDefault="00975536" w:rsidP="004972D8">
            <w:pPr>
              <w:suppressAutoHyphens/>
              <w:spacing w:before="20" w:after="20" w:line="180" w:lineRule="exact"/>
              <w:ind w:left="-57" w:right="-57"/>
              <w:jc w:val="both"/>
              <w:rPr>
                <w:color w:val="000000"/>
                <w:lang w:val="ru-RU"/>
              </w:rPr>
            </w:pPr>
            <w:r w:rsidRPr="00637AA4">
              <w:rPr>
                <w:b/>
                <w:bCs/>
                <w:color w:val="000000"/>
                <w:lang w:val="ru-RU"/>
              </w:rPr>
              <w:t>при наличии потерпевших при несчастных случаях на производстве</w:t>
            </w:r>
            <w:r>
              <w:rPr>
                <w:b/>
                <w:bCs/>
                <w:color w:val="000000"/>
                <w:lang w:val="ru-RU"/>
              </w:rPr>
              <w:t>,</w:t>
            </w:r>
            <w:r>
              <w:rPr>
                <w:bCs/>
                <w:color w:val="000000"/>
                <w:lang w:val="ru-RU"/>
              </w:rPr>
              <w:t xml:space="preserve"> </w:t>
            </w:r>
            <w:r>
              <w:rPr>
                <w:color w:val="000000"/>
                <w:lang w:val="ru-RU"/>
              </w:rPr>
              <w:t>в соответствии с пунктом 1 Указаний по заполнению формы</w:t>
            </w:r>
          </w:p>
        </w:tc>
      </w:tr>
      <w:tr w:rsidR="00975536" w:rsidRPr="00BD4B0E" w:rsidTr="00975536">
        <w:tc>
          <w:tcPr>
            <w:tcW w:w="568" w:type="dxa"/>
            <w:tcBorders>
              <w:left w:val="nil"/>
              <w:bottom w:val="single" w:sz="4" w:space="0" w:color="auto"/>
            </w:tcBorders>
          </w:tcPr>
          <w:p w:rsidR="00975536" w:rsidRPr="00CE7485" w:rsidRDefault="00975536" w:rsidP="006E1E16">
            <w:pPr>
              <w:numPr>
                <w:ilvl w:val="0"/>
                <w:numId w:val="41"/>
              </w:numPr>
              <w:spacing w:before="20" w:after="20" w:line="180" w:lineRule="exact"/>
              <w:ind w:left="357" w:hanging="357"/>
              <w:rPr>
                <w:color w:val="000000" w:themeColor="text1"/>
                <w:lang w:val="ru-RU"/>
              </w:rPr>
            </w:pPr>
          </w:p>
        </w:tc>
        <w:tc>
          <w:tcPr>
            <w:tcW w:w="2126" w:type="dxa"/>
            <w:tcBorders>
              <w:left w:val="nil"/>
              <w:bottom w:val="single" w:sz="4" w:space="0" w:color="auto"/>
            </w:tcBorders>
          </w:tcPr>
          <w:p w:rsidR="00975536" w:rsidRPr="00CE7485" w:rsidRDefault="00975536" w:rsidP="006663F2">
            <w:pPr>
              <w:suppressAutoHyphens/>
              <w:spacing w:before="20" w:after="20" w:line="180" w:lineRule="exact"/>
              <w:ind w:left="-57" w:right="-57"/>
              <w:rPr>
                <w:color w:val="000000" w:themeColor="text1"/>
                <w:lang w:val="ru-RU"/>
              </w:rPr>
            </w:pPr>
            <w:r w:rsidRPr="00CE7485">
              <w:rPr>
                <w:color w:val="000000" w:themeColor="text1"/>
                <w:lang w:val="ru-RU"/>
              </w:rPr>
              <w:t>1-жкх</w:t>
            </w:r>
            <w:r w:rsidR="006663F2" w:rsidRPr="006663F2">
              <w:rPr>
                <w:color w:val="000000" w:themeColor="text1"/>
                <w:lang w:val="ru-RU"/>
              </w:rPr>
              <w:t xml:space="preserve"> </w:t>
            </w:r>
            <w:r w:rsidRPr="00CE7485">
              <w:rPr>
                <w:color w:val="000000" w:themeColor="text1"/>
                <w:lang w:val="ru-RU"/>
              </w:rPr>
              <w:t>(жилфонд) «Отчет о жилищном фонде»</w:t>
            </w:r>
          </w:p>
        </w:tc>
        <w:tc>
          <w:tcPr>
            <w:tcW w:w="1276" w:type="dxa"/>
            <w:tcBorders>
              <w:bottom w:val="single" w:sz="4" w:space="0" w:color="auto"/>
            </w:tcBorders>
          </w:tcPr>
          <w:p w:rsidR="00975536" w:rsidRPr="00CE7485" w:rsidRDefault="00975536" w:rsidP="00CE7485">
            <w:pPr>
              <w:suppressAutoHyphens/>
              <w:spacing w:before="20" w:after="20" w:line="180" w:lineRule="exact"/>
              <w:ind w:left="-57" w:right="-57"/>
              <w:rPr>
                <w:color w:val="000000" w:themeColor="text1"/>
                <w:lang w:val="ru-RU"/>
              </w:rPr>
            </w:pPr>
            <w:r w:rsidRPr="00CE7485">
              <w:rPr>
                <w:color w:val="000000" w:themeColor="text1"/>
                <w:lang w:val="ru-RU"/>
              </w:rPr>
              <w:t>годовая</w:t>
            </w:r>
          </w:p>
        </w:tc>
        <w:tc>
          <w:tcPr>
            <w:tcW w:w="1275" w:type="dxa"/>
            <w:tcBorders>
              <w:bottom w:val="single" w:sz="4" w:space="0" w:color="auto"/>
            </w:tcBorders>
          </w:tcPr>
          <w:p w:rsidR="00975536" w:rsidRPr="00CE7485" w:rsidRDefault="00975536" w:rsidP="00CE7485">
            <w:pPr>
              <w:suppressAutoHyphens/>
              <w:spacing w:before="20" w:after="20" w:line="180" w:lineRule="exact"/>
              <w:ind w:left="-57" w:right="-57"/>
              <w:rPr>
                <w:color w:val="000000" w:themeColor="text1"/>
                <w:lang w:val="ru-RU"/>
              </w:rPr>
            </w:pPr>
            <w:r w:rsidRPr="00CE7485">
              <w:rPr>
                <w:color w:val="000000" w:themeColor="text1"/>
                <w:lang w:val="ru-RU"/>
              </w:rPr>
              <w:t>20 февраля</w:t>
            </w:r>
          </w:p>
        </w:tc>
        <w:tc>
          <w:tcPr>
            <w:tcW w:w="1701" w:type="dxa"/>
            <w:tcBorders>
              <w:bottom w:val="single" w:sz="4" w:space="0" w:color="auto"/>
            </w:tcBorders>
          </w:tcPr>
          <w:p w:rsidR="00975536" w:rsidRPr="00A16C7D" w:rsidRDefault="00975536" w:rsidP="00D40EF8">
            <w:pPr>
              <w:suppressAutoHyphens/>
              <w:spacing w:before="20" w:after="20" w:line="160" w:lineRule="exact"/>
              <w:ind w:left="-57" w:right="-57"/>
              <w:rPr>
                <w:lang w:val="ru-RU"/>
              </w:rPr>
            </w:pPr>
            <w:r>
              <w:rPr>
                <w:lang w:val="ru-RU"/>
              </w:rPr>
              <w:t xml:space="preserve">Главному </w:t>
            </w:r>
            <w:r w:rsidRPr="00A16C7D">
              <w:rPr>
                <w:color w:val="000000" w:themeColor="text1"/>
                <w:lang w:val="ru-RU"/>
              </w:rPr>
              <w:t>статистическому управлению</w:t>
            </w:r>
            <w:r>
              <w:rPr>
                <w:color w:val="000000" w:themeColor="text1"/>
                <w:lang w:val="ru-RU"/>
              </w:rPr>
              <w:t xml:space="preserve"> </w:t>
            </w:r>
            <w:r w:rsidRPr="00A16C7D">
              <w:rPr>
                <w:color w:val="000000" w:themeColor="text1"/>
                <w:lang w:val="ru-RU"/>
              </w:rPr>
              <w:t>города Минска; отделу статистики в районе (городе) главного статистического управления области</w:t>
            </w:r>
          </w:p>
        </w:tc>
        <w:tc>
          <w:tcPr>
            <w:tcW w:w="3969" w:type="dxa"/>
            <w:tcBorders>
              <w:bottom w:val="single" w:sz="4" w:space="0" w:color="auto"/>
              <w:right w:val="nil"/>
            </w:tcBorders>
          </w:tcPr>
          <w:p w:rsidR="00975536" w:rsidRPr="00ED26D4" w:rsidRDefault="00975536" w:rsidP="004972D8">
            <w:pPr>
              <w:suppressAutoHyphens/>
              <w:spacing w:before="20" w:after="20" w:line="180" w:lineRule="exact"/>
              <w:ind w:left="-57" w:right="-57"/>
              <w:jc w:val="both"/>
              <w:rPr>
                <w:color w:val="000000"/>
                <w:lang w:val="ru-RU"/>
              </w:rPr>
            </w:pPr>
            <w:r w:rsidRPr="003D6EE2">
              <w:rPr>
                <w:b/>
                <w:color w:val="000000"/>
                <w:lang w:val="ru-RU"/>
              </w:rPr>
              <w:t>имеющие на своем балансе жилые помещения</w:t>
            </w:r>
            <w:r>
              <w:rPr>
                <w:b/>
                <w:color w:val="000000"/>
                <w:lang w:val="ru-RU"/>
              </w:rPr>
              <w:t xml:space="preserve">, </w:t>
            </w:r>
            <w:r>
              <w:rPr>
                <w:color w:val="000000"/>
                <w:lang w:val="ru-RU"/>
              </w:rPr>
              <w:t>в соответствии с пунктом 1 Указаний по заполнению формы</w:t>
            </w:r>
          </w:p>
        </w:tc>
      </w:tr>
      <w:tr w:rsidR="00975536" w:rsidRPr="00BD4B0E" w:rsidTr="00975536">
        <w:tc>
          <w:tcPr>
            <w:tcW w:w="568" w:type="dxa"/>
            <w:tcBorders>
              <w:left w:val="nil"/>
              <w:bottom w:val="single" w:sz="4" w:space="0" w:color="auto"/>
            </w:tcBorders>
          </w:tcPr>
          <w:p w:rsidR="00975536" w:rsidRPr="00CE7485" w:rsidRDefault="00975536" w:rsidP="006E1E16">
            <w:pPr>
              <w:numPr>
                <w:ilvl w:val="0"/>
                <w:numId w:val="41"/>
              </w:numPr>
              <w:spacing w:before="20" w:after="20" w:line="180" w:lineRule="exact"/>
              <w:ind w:left="357" w:hanging="357"/>
              <w:rPr>
                <w:color w:val="000000" w:themeColor="text1"/>
                <w:lang w:val="ru-RU"/>
              </w:rPr>
            </w:pPr>
          </w:p>
        </w:tc>
        <w:tc>
          <w:tcPr>
            <w:tcW w:w="2126" w:type="dxa"/>
            <w:tcBorders>
              <w:left w:val="nil"/>
              <w:bottom w:val="single" w:sz="4" w:space="0" w:color="auto"/>
            </w:tcBorders>
          </w:tcPr>
          <w:p w:rsidR="00975536" w:rsidRPr="00641C9F" w:rsidRDefault="00975536" w:rsidP="00D40EF8">
            <w:pPr>
              <w:suppressAutoHyphens/>
              <w:spacing w:before="20" w:after="20" w:line="160" w:lineRule="exact"/>
              <w:ind w:left="-57" w:right="-57"/>
              <w:jc w:val="both"/>
              <w:rPr>
                <w:color w:val="000000"/>
                <w:spacing w:val="-6"/>
                <w:lang w:val="ru-RU"/>
              </w:rPr>
            </w:pPr>
            <w:r w:rsidRPr="00641C9F">
              <w:rPr>
                <w:color w:val="000000"/>
                <w:spacing w:val="-6"/>
                <w:lang w:val="ru-RU"/>
              </w:rPr>
              <w:t>1-ис (инвестиции)</w:t>
            </w:r>
            <w:r w:rsidRPr="00641C9F">
              <w:rPr>
                <w:color w:val="000000"/>
                <w:spacing w:val="-6"/>
                <w:lang w:val="ru-RU"/>
              </w:rPr>
              <w:br/>
              <w:t>«Годовой отчет о вводе в эксплуатацию объектов, основных средств и использовании инвестиций в основной капитал»</w:t>
            </w:r>
          </w:p>
        </w:tc>
        <w:tc>
          <w:tcPr>
            <w:tcW w:w="1276" w:type="dxa"/>
            <w:tcBorders>
              <w:bottom w:val="single" w:sz="4" w:space="0" w:color="auto"/>
            </w:tcBorders>
          </w:tcPr>
          <w:p w:rsidR="00975536" w:rsidRPr="00CE7485" w:rsidRDefault="00975536" w:rsidP="00CE7485">
            <w:pPr>
              <w:pStyle w:val="a6"/>
              <w:tabs>
                <w:tab w:val="left" w:pos="708"/>
              </w:tabs>
              <w:suppressAutoHyphens/>
              <w:spacing w:before="20" w:after="20" w:line="180" w:lineRule="exact"/>
              <w:ind w:left="-57" w:right="-57"/>
              <w:rPr>
                <w:color w:val="000000"/>
              </w:rPr>
            </w:pPr>
            <w:r w:rsidRPr="00CE7485">
              <w:rPr>
                <w:color w:val="000000"/>
              </w:rPr>
              <w:t>годовая</w:t>
            </w:r>
          </w:p>
        </w:tc>
        <w:tc>
          <w:tcPr>
            <w:tcW w:w="1275" w:type="dxa"/>
            <w:tcBorders>
              <w:bottom w:val="single" w:sz="4" w:space="0" w:color="auto"/>
            </w:tcBorders>
          </w:tcPr>
          <w:p w:rsidR="00975536" w:rsidRPr="00CE7485" w:rsidRDefault="00975536" w:rsidP="00CE7485">
            <w:pPr>
              <w:pStyle w:val="a6"/>
              <w:tabs>
                <w:tab w:val="left" w:pos="708"/>
              </w:tabs>
              <w:suppressAutoHyphens/>
              <w:spacing w:before="20" w:after="20" w:line="180" w:lineRule="exact"/>
              <w:ind w:left="-57" w:right="-57"/>
              <w:rPr>
                <w:color w:val="000000"/>
              </w:rPr>
            </w:pPr>
            <w:r w:rsidRPr="00CE7485">
              <w:rPr>
                <w:color w:val="000000"/>
              </w:rPr>
              <w:t>27 февраля</w:t>
            </w:r>
          </w:p>
        </w:tc>
        <w:tc>
          <w:tcPr>
            <w:tcW w:w="1701" w:type="dxa"/>
            <w:tcBorders>
              <w:bottom w:val="single" w:sz="4" w:space="0" w:color="auto"/>
            </w:tcBorders>
          </w:tcPr>
          <w:p w:rsidR="00975536" w:rsidRPr="00A16C7D" w:rsidRDefault="00975536" w:rsidP="00352BA3">
            <w:pPr>
              <w:suppressAutoHyphens/>
              <w:spacing w:before="20" w:after="20" w:line="180" w:lineRule="exact"/>
              <w:ind w:left="-57" w:right="-57"/>
              <w:rPr>
                <w:lang w:val="ru-RU"/>
              </w:rPr>
            </w:pPr>
            <w:r>
              <w:rPr>
                <w:lang w:val="ru-RU"/>
              </w:rPr>
              <w:t xml:space="preserve">Главному </w:t>
            </w:r>
            <w:r w:rsidRPr="00A16C7D">
              <w:rPr>
                <w:color w:val="000000" w:themeColor="text1"/>
                <w:lang w:val="ru-RU"/>
              </w:rPr>
              <w:t>статистическому управлению</w:t>
            </w:r>
            <w:r>
              <w:rPr>
                <w:color w:val="000000" w:themeColor="text1"/>
                <w:lang w:val="ru-RU"/>
              </w:rPr>
              <w:t xml:space="preserve"> </w:t>
            </w:r>
            <w:r w:rsidRPr="00A16C7D">
              <w:rPr>
                <w:color w:val="000000" w:themeColor="text1"/>
                <w:lang w:val="ru-RU"/>
              </w:rPr>
              <w:t>города Минска; отделу статистики в районе (городе) главного статистического управления области</w:t>
            </w:r>
          </w:p>
        </w:tc>
        <w:tc>
          <w:tcPr>
            <w:tcW w:w="3969" w:type="dxa"/>
            <w:tcBorders>
              <w:bottom w:val="single" w:sz="4" w:space="0" w:color="auto"/>
              <w:right w:val="nil"/>
            </w:tcBorders>
          </w:tcPr>
          <w:p w:rsidR="006663F2" w:rsidRDefault="006663F2" w:rsidP="006663F2">
            <w:pPr>
              <w:pStyle w:val="a6"/>
              <w:tabs>
                <w:tab w:val="left" w:pos="708"/>
              </w:tabs>
              <w:suppressAutoHyphens/>
              <w:spacing w:before="20" w:after="20" w:line="180" w:lineRule="exact"/>
              <w:ind w:left="-57" w:right="-57"/>
              <w:jc w:val="both"/>
              <w:rPr>
                <w:b/>
                <w:color w:val="000000"/>
              </w:rPr>
            </w:pPr>
            <w:r>
              <w:rPr>
                <w:b/>
              </w:rPr>
              <w:t xml:space="preserve">осуществляющие инвестиционную деятельность по вложению инвестиций в основной капитал, </w:t>
            </w:r>
            <w:r>
              <w:rPr>
                <w:color w:val="000000"/>
              </w:rPr>
              <w:t>в соответствии с пунктами 1 и 2 Указаний по заполнению формы</w:t>
            </w:r>
          </w:p>
          <w:p w:rsidR="00975536" w:rsidRPr="00FB3DE8" w:rsidRDefault="00975536" w:rsidP="004972D8">
            <w:pPr>
              <w:pStyle w:val="a6"/>
              <w:tabs>
                <w:tab w:val="clear" w:pos="4153"/>
                <w:tab w:val="clear" w:pos="8306"/>
              </w:tabs>
              <w:suppressAutoHyphens/>
              <w:spacing w:before="20" w:after="20" w:line="180" w:lineRule="exact"/>
              <w:ind w:left="-57" w:right="-57"/>
              <w:jc w:val="both"/>
              <w:rPr>
                <w:b/>
                <w:color w:val="000000"/>
              </w:rPr>
            </w:pPr>
          </w:p>
        </w:tc>
      </w:tr>
      <w:tr w:rsidR="00975536" w:rsidRPr="00BD4B0E" w:rsidTr="0006677F">
        <w:tc>
          <w:tcPr>
            <w:tcW w:w="568" w:type="dxa"/>
            <w:tcBorders>
              <w:left w:val="nil"/>
            </w:tcBorders>
          </w:tcPr>
          <w:p w:rsidR="00975536" w:rsidRPr="00CE7485" w:rsidRDefault="00975536" w:rsidP="006E1E16">
            <w:pPr>
              <w:numPr>
                <w:ilvl w:val="0"/>
                <w:numId w:val="41"/>
              </w:numPr>
              <w:spacing w:before="20" w:after="20" w:line="180" w:lineRule="exact"/>
              <w:ind w:left="357" w:hanging="357"/>
              <w:rPr>
                <w:color w:val="000000" w:themeColor="text1"/>
                <w:lang w:val="ru-RU"/>
              </w:rPr>
            </w:pPr>
          </w:p>
        </w:tc>
        <w:tc>
          <w:tcPr>
            <w:tcW w:w="2126" w:type="dxa"/>
            <w:tcBorders>
              <w:left w:val="nil"/>
            </w:tcBorders>
          </w:tcPr>
          <w:p w:rsidR="00975536" w:rsidRPr="00641C9F" w:rsidRDefault="00975536" w:rsidP="00975536">
            <w:pPr>
              <w:pStyle w:val="a6"/>
              <w:tabs>
                <w:tab w:val="clear" w:pos="4153"/>
                <w:tab w:val="clear" w:pos="8306"/>
              </w:tabs>
              <w:suppressAutoHyphens/>
              <w:spacing w:before="20" w:after="20" w:line="160" w:lineRule="exact"/>
              <w:ind w:left="-57" w:right="-57"/>
              <w:jc w:val="both"/>
              <w:rPr>
                <w:color w:val="000000"/>
                <w:spacing w:val="-6"/>
              </w:rPr>
            </w:pPr>
            <w:r w:rsidRPr="00641C9F">
              <w:rPr>
                <w:color w:val="000000"/>
                <w:spacing w:val="-6"/>
              </w:rPr>
              <w:t>1-мр (драгметаллы) «Отчет об остатках, поступлении и расходе драгоценных металлов, лома и отходов, их содержащих»</w:t>
            </w:r>
          </w:p>
        </w:tc>
        <w:tc>
          <w:tcPr>
            <w:tcW w:w="1276" w:type="dxa"/>
          </w:tcPr>
          <w:p w:rsidR="00975536" w:rsidRPr="00CE7485" w:rsidRDefault="00975536" w:rsidP="00CE7485">
            <w:pPr>
              <w:pStyle w:val="a6"/>
              <w:tabs>
                <w:tab w:val="clear" w:pos="4153"/>
                <w:tab w:val="clear" w:pos="8306"/>
              </w:tabs>
              <w:suppressAutoHyphens/>
              <w:spacing w:before="20" w:after="20" w:line="180" w:lineRule="exact"/>
              <w:ind w:left="-57" w:right="-57"/>
              <w:rPr>
                <w:color w:val="000000" w:themeColor="text1"/>
              </w:rPr>
            </w:pPr>
            <w:r w:rsidRPr="00CE7485">
              <w:rPr>
                <w:color w:val="000000" w:themeColor="text1"/>
              </w:rPr>
              <w:t>годовая</w:t>
            </w:r>
          </w:p>
        </w:tc>
        <w:tc>
          <w:tcPr>
            <w:tcW w:w="1275" w:type="dxa"/>
          </w:tcPr>
          <w:p w:rsidR="00975536" w:rsidRPr="00CE7485" w:rsidRDefault="00975536" w:rsidP="00F50272">
            <w:pPr>
              <w:pStyle w:val="a6"/>
              <w:tabs>
                <w:tab w:val="left" w:pos="708"/>
              </w:tabs>
              <w:suppressAutoHyphens/>
              <w:spacing w:before="20" w:after="20" w:line="180" w:lineRule="exact"/>
              <w:ind w:left="-57" w:right="-57"/>
              <w:rPr>
                <w:color w:val="000000"/>
              </w:rPr>
            </w:pPr>
            <w:r>
              <w:rPr>
                <w:color w:val="000000"/>
              </w:rPr>
              <w:t>1</w:t>
            </w:r>
            <w:r w:rsidRPr="00CE7485">
              <w:rPr>
                <w:color w:val="000000"/>
              </w:rPr>
              <w:t xml:space="preserve"> февраля</w:t>
            </w:r>
          </w:p>
        </w:tc>
        <w:tc>
          <w:tcPr>
            <w:tcW w:w="1701" w:type="dxa"/>
          </w:tcPr>
          <w:p w:rsidR="00975536" w:rsidRPr="00541CC1" w:rsidRDefault="00975536" w:rsidP="00E85612">
            <w:pPr>
              <w:suppressAutoHyphens/>
              <w:spacing w:before="20" w:after="20" w:line="160" w:lineRule="exact"/>
              <w:ind w:left="-57" w:right="-57"/>
              <w:rPr>
                <w:color w:val="000000"/>
                <w:lang w:val="ru-RU"/>
              </w:rPr>
            </w:pPr>
            <w:r>
              <w:rPr>
                <w:color w:val="000000"/>
                <w:lang w:val="ru-RU"/>
              </w:rPr>
              <w:t>главному</w:t>
            </w:r>
            <w:r w:rsidRPr="00541CC1">
              <w:rPr>
                <w:color w:val="000000"/>
                <w:lang w:val="ru-RU"/>
              </w:rPr>
              <w:t xml:space="preserve"> статистическому управлению</w:t>
            </w:r>
            <w:r w:rsidRPr="00541CC1">
              <w:rPr>
                <w:color w:val="000000"/>
                <w:lang w:val="ru-RU"/>
              </w:rPr>
              <w:br/>
              <w:t xml:space="preserve">области </w:t>
            </w:r>
            <w:r w:rsidRPr="00541CC1">
              <w:rPr>
                <w:color w:val="000000"/>
                <w:lang w:val="ru-RU"/>
              </w:rPr>
              <w:br/>
              <w:t>(города Минска)</w:t>
            </w:r>
          </w:p>
        </w:tc>
        <w:tc>
          <w:tcPr>
            <w:tcW w:w="3969" w:type="dxa"/>
            <w:tcBorders>
              <w:right w:val="nil"/>
            </w:tcBorders>
          </w:tcPr>
          <w:p w:rsidR="00975536" w:rsidRPr="00ED26D4" w:rsidRDefault="00975536" w:rsidP="004972D8">
            <w:pPr>
              <w:pStyle w:val="a6"/>
              <w:tabs>
                <w:tab w:val="left" w:pos="708"/>
              </w:tabs>
              <w:spacing w:before="20" w:after="20" w:line="180" w:lineRule="exact"/>
              <w:ind w:left="-57" w:right="-57"/>
              <w:jc w:val="both"/>
              <w:rPr>
                <w:color w:val="000000"/>
              </w:rPr>
            </w:pPr>
            <w:r w:rsidRPr="00471B52">
              <w:rPr>
                <w:b/>
              </w:rPr>
              <w:t>использующие драгоценные металлы</w:t>
            </w:r>
            <w:r w:rsidRPr="008702CE">
              <w:t xml:space="preserve"> в производственных, научных и иных целях, а также </w:t>
            </w:r>
            <w:r w:rsidRPr="00C76195">
              <w:rPr>
                <w:b/>
              </w:rPr>
              <w:t>осуществляющие сбор, хранение и сдачу в переработку</w:t>
            </w:r>
            <w:r w:rsidRPr="00C76195">
              <w:t xml:space="preserve"> </w:t>
            </w:r>
            <w:r w:rsidRPr="008702CE">
              <w:t>лома и отходов, содержащих драгоценные металлы</w:t>
            </w:r>
            <w:r>
              <w:t xml:space="preserve">, </w:t>
            </w:r>
            <w:r>
              <w:rPr>
                <w:color w:val="000000"/>
              </w:rPr>
              <w:t>в соответствии с пунктами 1 и 2 Указаний по заполнению формы</w:t>
            </w:r>
          </w:p>
        </w:tc>
      </w:tr>
      <w:tr w:rsidR="004653E8" w:rsidRPr="00BD4B0E" w:rsidTr="001225F1">
        <w:tc>
          <w:tcPr>
            <w:tcW w:w="568" w:type="dxa"/>
            <w:tcBorders>
              <w:left w:val="nil"/>
            </w:tcBorders>
          </w:tcPr>
          <w:p w:rsidR="004653E8" w:rsidRPr="00CE7485" w:rsidRDefault="004653E8" w:rsidP="006E1E16">
            <w:pPr>
              <w:numPr>
                <w:ilvl w:val="0"/>
                <w:numId w:val="41"/>
              </w:numPr>
              <w:spacing w:before="20" w:after="20" w:line="180" w:lineRule="exact"/>
              <w:ind w:left="357" w:hanging="357"/>
              <w:rPr>
                <w:color w:val="000000" w:themeColor="text1"/>
                <w:lang w:val="ru-RU"/>
              </w:rPr>
            </w:pPr>
          </w:p>
        </w:tc>
        <w:tc>
          <w:tcPr>
            <w:tcW w:w="2126" w:type="dxa"/>
            <w:tcBorders>
              <w:left w:val="nil"/>
            </w:tcBorders>
          </w:tcPr>
          <w:p w:rsidR="004653E8" w:rsidRPr="00BD4B0E" w:rsidRDefault="004653E8" w:rsidP="00A04C61">
            <w:pPr>
              <w:suppressAutoHyphens/>
              <w:spacing w:before="20" w:after="20" w:line="200" w:lineRule="exact"/>
              <w:ind w:left="-57" w:right="-57"/>
              <w:rPr>
                <w:lang w:val="ru-RU"/>
              </w:rPr>
            </w:pPr>
            <w:r w:rsidRPr="00BD4B0E">
              <w:rPr>
                <w:lang w:val="ru-RU"/>
              </w:rPr>
              <w:t xml:space="preserve">6-икт «Анкета об использовании </w:t>
            </w:r>
            <w:r w:rsidRPr="00BD4B0E">
              <w:rPr>
                <w:spacing w:val="-2"/>
                <w:lang w:val="ru-RU"/>
              </w:rPr>
              <w:t>информационно-</w:t>
            </w:r>
            <w:r w:rsidRPr="00BD4B0E">
              <w:rPr>
                <w:lang w:val="ru-RU"/>
              </w:rPr>
              <w:t>коммуникационных технологий и производстве вычислительной техники, программного обеспечения и оказании услуг в этих сферах»</w:t>
            </w:r>
          </w:p>
        </w:tc>
        <w:tc>
          <w:tcPr>
            <w:tcW w:w="1276" w:type="dxa"/>
          </w:tcPr>
          <w:p w:rsidR="004653E8" w:rsidRPr="00BD4B0E" w:rsidRDefault="004653E8" w:rsidP="00A04C61">
            <w:pPr>
              <w:suppressAutoHyphens/>
              <w:spacing w:before="20" w:after="20" w:line="200" w:lineRule="exact"/>
              <w:ind w:left="-57" w:right="-57"/>
              <w:rPr>
                <w:lang w:val="ru-RU"/>
              </w:rPr>
            </w:pPr>
            <w:r w:rsidRPr="00BD4B0E">
              <w:rPr>
                <w:lang w:val="ru-RU"/>
              </w:rPr>
              <w:t>1 раз в 2 года</w:t>
            </w:r>
          </w:p>
        </w:tc>
        <w:tc>
          <w:tcPr>
            <w:tcW w:w="1275" w:type="dxa"/>
          </w:tcPr>
          <w:p w:rsidR="004653E8" w:rsidRPr="00BD4B0E" w:rsidRDefault="004653E8" w:rsidP="00A04C61">
            <w:pPr>
              <w:suppressAutoHyphens/>
              <w:spacing w:before="20" w:after="20" w:line="200" w:lineRule="exact"/>
              <w:ind w:left="-57" w:right="-57"/>
              <w:rPr>
                <w:lang w:val="ru-RU"/>
              </w:rPr>
            </w:pPr>
            <w:r w:rsidRPr="00BD4B0E">
              <w:rPr>
                <w:lang w:val="ru-RU"/>
              </w:rPr>
              <w:t>25 марта</w:t>
            </w:r>
          </w:p>
        </w:tc>
        <w:tc>
          <w:tcPr>
            <w:tcW w:w="1701" w:type="dxa"/>
          </w:tcPr>
          <w:p w:rsidR="004653E8" w:rsidRPr="00BD4B0E" w:rsidRDefault="004653E8" w:rsidP="00A04C61">
            <w:pPr>
              <w:suppressAutoHyphens/>
              <w:spacing w:before="20" w:after="20" w:line="200" w:lineRule="exact"/>
              <w:ind w:left="-57" w:right="-57"/>
              <w:rPr>
                <w:lang w:val="ru-RU"/>
              </w:rPr>
            </w:pPr>
            <w:r w:rsidRPr="00BD4B0E">
              <w:rPr>
                <w:lang w:val="ru-RU"/>
              </w:rPr>
              <w:t>Главному статистическому управлению</w:t>
            </w:r>
            <w:r w:rsidRPr="00BD4B0E">
              <w:rPr>
                <w:lang w:val="ru-RU"/>
              </w:rPr>
              <w:br/>
              <w:t xml:space="preserve">области </w:t>
            </w:r>
            <w:r w:rsidRPr="00BD4B0E">
              <w:rPr>
                <w:lang w:val="ru-RU"/>
              </w:rPr>
              <w:br/>
              <w:t>(города Минска)</w:t>
            </w:r>
          </w:p>
        </w:tc>
        <w:tc>
          <w:tcPr>
            <w:tcW w:w="3969" w:type="dxa"/>
            <w:tcBorders>
              <w:right w:val="nil"/>
            </w:tcBorders>
          </w:tcPr>
          <w:p w:rsidR="004653E8" w:rsidRPr="00BD4B0E" w:rsidRDefault="004653E8" w:rsidP="00A04C61">
            <w:pPr>
              <w:pStyle w:val="a6"/>
              <w:tabs>
                <w:tab w:val="left" w:pos="708"/>
              </w:tabs>
              <w:suppressAutoHyphens/>
              <w:spacing w:before="20" w:after="20" w:line="200" w:lineRule="exact"/>
              <w:ind w:left="-57" w:right="-57"/>
              <w:jc w:val="both"/>
              <w:rPr>
                <w:color w:val="000000"/>
                <w:sz w:val="30"/>
                <w:szCs w:val="30"/>
              </w:rPr>
            </w:pPr>
            <w:r w:rsidRPr="00BD4B0E">
              <w:rPr>
                <w:color w:val="000000"/>
              </w:rPr>
              <w:t>в соответствии с пунктом 1 Указаний по заполнению формы</w:t>
            </w:r>
          </w:p>
        </w:tc>
        <w:bookmarkStart w:id="0" w:name="_GoBack"/>
        <w:bookmarkEnd w:id="0"/>
      </w:tr>
    </w:tbl>
    <w:p w:rsidR="00134CFC" w:rsidRPr="00352BA3" w:rsidRDefault="00134CFC" w:rsidP="00EF0D9D">
      <w:pPr>
        <w:autoSpaceDE w:val="0"/>
        <w:autoSpaceDN w:val="0"/>
        <w:adjustRightInd w:val="0"/>
        <w:ind w:firstLine="540"/>
        <w:jc w:val="both"/>
        <w:rPr>
          <w:b/>
          <w:color w:val="000000" w:themeColor="text1"/>
          <w:sz w:val="6"/>
          <w:szCs w:val="6"/>
          <w:lang w:val="ru-RU"/>
        </w:rPr>
      </w:pPr>
    </w:p>
    <w:sectPr w:rsidR="00134CFC" w:rsidRPr="00352BA3" w:rsidSect="00A52448">
      <w:headerReference w:type="even" r:id="rId9"/>
      <w:headerReference w:type="default" r:id="rId10"/>
      <w:footerReference w:type="even" r:id="rId11"/>
      <w:footerReference w:type="default" r:id="rId12"/>
      <w:pgSz w:w="11907" w:h="16840" w:code="9"/>
      <w:pgMar w:top="567" w:right="851" w:bottom="426" w:left="851" w:header="340" w:footer="34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1E12" w:rsidRDefault="00AE1E12">
      <w:r>
        <w:separator/>
      </w:r>
    </w:p>
  </w:endnote>
  <w:endnote w:type="continuationSeparator" w:id="0">
    <w:p w:rsidR="00AE1E12" w:rsidRDefault="00AE1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8DC" w:rsidRDefault="004B1C5B">
    <w:pPr>
      <w:pStyle w:val="a6"/>
      <w:framePr w:wrap="around" w:vAnchor="text" w:hAnchor="margin" w:xAlign="right" w:y="1"/>
      <w:rPr>
        <w:rStyle w:val="a8"/>
      </w:rPr>
    </w:pPr>
    <w:r>
      <w:rPr>
        <w:rStyle w:val="a8"/>
      </w:rPr>
      <w:fldChar w:fldCharType="begin"/>
    </w:r>
    <w:r w:rsidR="005678DC">
      <w:rPr>
        <w:rStyle w:val="a8"/>
      </w:rPr>
      <w:instrText xml:space="preserve">PAGE  </w:instrText>
    </w:r>
    <w:r>
      <w:rPr>
        <w:rStyle w:val="a8"/>
      </w:rPr>
      <w:fldChar w:fldCharType="separate"/>
    </w:r>
    <w:r w:rsidR="005678DC">
      <w:rPr>
        <w:rStyle w:val="a8"/>
        <w:noProof/>
      </w:rPr>
      <w:t>1</w:t>
    </w:r>
    <w:r>
      <w:rPr>
        <w:rStyle w:val="a8"/>
      </w:rPr>
      <w:fldChar w:fldCharType="end"/>
    </w:r>
  </w:p>
  <w:p w:rsidR="005678DC" w:rsidRDefault="005678DC">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8DC" w:rsidRDefault="005678DC">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1E12" w:rsidRDefault="00AE1E12">
      <w:r>
        <w:separator/>
      </w:r>
    </w:p>
  </w:footnote>
  <w:footnote w:type="continuationSeparator" w:id="0">
    <w:p w:rsidR="00AE1E12" w:rsidRDefault="00AE1E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8DC" w:rsidRDefault="004B1C5B">
    <w:pPr>
      <w:pStyle w:val="aa"/>
      <w:framePr w:wrap="around" w:vAnchor="text" w:hAnchor="margin" w:xAlign="center" w:y="1"/>
      <w:rPr>
        <w:rStyle w:val="a8"/>
      </w:rPr>
    </w:pPr>
    <w:r>
      <w:rPr>
        <w:rStyle w:val="a8"/>
      </w:rPr>
      <w:fldChar w:fldCharType="begin"/>
    </w:r>
    <w:r w:rsidR="005678DC">
      <w:rPr>
        <w:rStyle w:val="a8"/>
      </w:rPr>
      <w:instrText xml:space="preserve">PAGE  </w:instrText>
    </w:r>
    <w:r>
      <w:rPr>
        <w:rStyle w:val="a8"/>
      </w:rPr>
      <w:fldChar w:fldCharType="end"/>
    </w:r>
  </w:p>
  <w:p w:rsidR="005678DC" w:rsidRDefault="005678DC">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8DC" w:rsidRDefault="004B1C5B">
    <w:pPr>
      <w:pStyle w:val="aa"/>
      <w:framePr w:wrap="around" w:vAnchor="text" w:hAnchor="margin" w:xAlign="center" w:y="1"/>
      <w:rPr>
        <w:rStyle w:val="a8"/>
      </w:rPr>
    </w:pPr>
    <w:r>
      <w:rPr>
        <w:rStyle w:val="a8"/>
      </w:rPr>
      <w:fldChar w:fldCharType="begin"/>
    </w:r>
    <w:r w:rsidR="005678DC">
      <w:rPr>
        <w:rStyle w:val="a8"/>
      </w:rPr>
      <w:instrText xml:space="preserve">PAGE  </w:instrText>
    </w:r>
    <w:r>
      <w:rPr>
        <w:rStyle w:val="a8"/>
      </w:rPr>
      <w:fldChar w:fldCharType="separate"/>
    </w:r>
    <w:r w:rsidR="00BD4B0E">
      <w:rPr>
        <w:rStyle w:val="a8"/>
        <w:noProof/>
      </w:rPr>
      <w:t>2</w:t>
    </w:r>
    <w:r>
      <w:rPr>
        <w:rStyle w:val="a8"/>
      </w:rPr>
      <w:fldChar w:fldCharType="end"/>
    </w:r>
  </w:p>
  <w:p w:rsidR="005678DC" w:rsidRDefault="005678DC">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56B9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BB3094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F5F705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0E71EFA"/>
    <w:multiLevelType w:val="singleLevel"/>
    <w:tmpl w:val="7EFA9A40"/>
    <w:lvl w:ilvl="0">
      <w:start w:val="1"/>
      <w:numFmt w:val="decimal"/>
      <w:lvlText w:val="%1."/>
      <w:lvlJc w:val="left"/>
      <w:pPr>
        <w:tabs>
          <w:tab w:val="num" w:pos="360"/>
        </w:tabs>
        <w:ind w:left="360" w:hanging="360"/>
      </w:pPr>
      <w:rPr>
        <w:rFonts w:hint="default"/>
      </w:rPr>
    </w:lvl>
  </w:abstractNum>
  <w:abstractNum w:abstractNumId="4">
    <w:nsid w:val="11017A51"/>
    <w:multiLevelType w:val="singleLevel"/>
    <w:tmpl w:val="0419000F"/>
    <w:lvl w:ilvl="0">
      <w:start w:val="1"/>
      <w:numFmt w:val="decimal"/>
      <w:lvlText w:val="%1."/>
      <w:lvlJc w:val="left"/>
      <w:pPr>
        <w:tabs>
          <w:tab w:val="num" w:pos="360"/>
        </w:tabs>
        <w:ind w:left="360" w:hanging="360"/>
      </w:pPr>
    </w:lvl>
  </w:abstractNum>
  <w:abstractNum w:abstractNumId="5">
    <w:nsid w:val="14E551F5"/>
    <w:multiLevelType w:val="singleLevel"/>
    <w:tmpl w:val="BA32AB92"/>
    <w:lvl w:ilvl="0">
      <w:start w:val="8277"/>
      <w:numFmt w:val="decimal"/>
      <w:lvlText w:val="%1"/>
      <w:lvlJc w:val="left"/>
      <w:pPr>
        <w:tabs>
          <w:tab w:val="num" w:pos="660"/>
        </w:tabs>
        <w:ind w:left="660" w:hanging="660"/>
      </w:pPr>
      <w:rPr>
        <w:rFonts w:hint="default"/>
      </w:rPr>
    </w:lvl>
  </w:abstractNum>
  <w:abstractNum w:abstractNumId="6">
    <w:nsid w:val="18231D57"/>
    <w:multiLevelType w:val="singleLevel"/>
    <w:tmpl w:val="0419000F"/>
    <w:lvl w:ilvl="0">
      <w:start w:val="1"/>
      <w:numFmt w:val="decimal"/>
      <w:lvlText w:val="%1."/>
      <w:lvlJc w:val="left"/>
      <w:pPr>
        <w:tabs>
          <w:tab w:val="num" w:pos="360"/>
        </w:tabs>
        <w:ind w:left="360" w:hanging="360"/>
      </w:pPr>
    </w:lvl>
  </w:abstractNum>
  <w:abstractNum w:abstractNumId="7">
    <w:nsid w:val="1966240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1F8F5FFE"/>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9">
    <w:nsid w:val="225F42E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260254A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26A53D3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2705225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2A1F19A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2A9962AE"/>
    <w:multiLevelType w:val="singleLevel"/>
    <w:tmpl w:val="0419000F"/>
    <w:lvl w:ilvl="0">
      <w:start w:val="1"/>
      <w:numFmt w:val="decimal"/>
      <w:lvlText w:val="%1."/>
      <w:lvlJc w:val="left"/>
      <w:pPr>
        <w:tabs>
          <w:tab w:val="num" w:pos="360"/>
        </w:tabs>
        <w:ind w:left="360" w:hanging="360"/>
      </w:pPr>
    </w:lvl>
  </w:abstractNum>
  <w:abstractNum w:abstractNumId="15">
    <w:nsid w:val="2B023629"/>
    <w:multiLevelType w:val="hybridMultilevel"/>
    <w:tmpl w:val="1A94E21C"/>
    <w:lvl w:ilvl="0" w:tplc="CA7A3DA0">
      <w:start w:val="1"/>
      <w:numFmt w:val="bullet"/>
      <w:lvlText w:val=""/>
      <w:lvlJc w:val="left"/>
      <w:pPr>
        <w:tabs>
          <w:tab w:val="num" w:pos="360"/>
        </w:tabs>
        <w:ind w:left="360" w:hanging="360"/>
      </w:pPr>
      <w:rPr>
        <w:rFonts w:ascii="Symbol" w:hAnsi="Symbol" w:hint="default"/>
        <w:sz w:val="16"/>
      </w:rPr>
    </w:lvl>
    <w:lvl w:ilvl="1" w:tplc="7FE639A8" w:tentative="1">
      <w:start w:val="1"/>
      <w:numFmt w:val="bullet"/>
      <w:lvlText w:val="o"/>
      <w:lvlJc w:val="left"/>
      <w:pPr>
        <w:tabs>
          <w:tab w:val="num" w:pos="1440"/>
        </w:tabs>
        <w:ind w:left="1440" w:hanging="360"/>
      </w:pPr>
      <w:rPr>
        <w:rFonts w:ascii="Courier New" w:hAnsi="Courier New" w:hint="default"/>
      </w:rPr>
    </w:lvl>
    <w:lvl w:ilvl="2" w:tplc="60EE14CE" w:tentative="1">
      <w:start w:val="1"/>
      <w:numFmt w:val="bullet"/>
      <w:lvlText w:val=""/>
      <w:lvlJc w:val="left"/>
      <w:pPr>
        <w:tabs>
          <w:tab w:val="num" w:pos="2160"/>
        </w:tabs>
        <w:ind w:left="2160" w:hanging="360"/>
      </w:pPr>
      <w:rPr>
        <w:rFonts w:ascii="Wingdings" w:hAnsi="Wingdings" w:hint="default"/>
      </w:rPr>
    </w:lvl>
    <w:lvl w:ilvl="3" w:tplc="A7107C72" w:tentative="1">
      <w:start w:val="1"/>
      <w:numFmt w:val="bullet"/>
      <w:lvlText w:val=""/>
      <w:lvlJc w:val="left"/>
      <w:pPr>
        <w:tabs>
          <w:tab w:val="num" w:pos="2880"/>
        </w:tabs>
        <w:ind w:left="2880" w:hanging="360"/>
      </w:pPr>
      <w:rPr>
        <w:rFonts w:ascii="Symbol" w:hAnsi="Symbol" w:hint="default"/>
      </w:rPr>
    </w:lvl>
    <w:lvl w:ilvl="4" w:tplc="BD944A02" w:tentative="1">
      <w:start w:val="1"/>
      <w:numFmt w:val="bullet"/>
      <w:lvlText w:val="o"/>
      <w:lvlJc w:val="left"/>
      <w:pPr>
        <w:tabs>
          <w:tab w:val="num" w:pos="3600"/>
        </w:tabs>
        <w:ind w:left="3600" w:hanging="360"/>
      </w:pPr>
      <w:rPr>
        <w:rFonts w:ascii="Courier New" w:hAnsi="Courier New" w:hint="default"/>
      </w:rPr>
    </w:lvl>
    <w:lvl w:ilvl="5" w:tplc="88163176" w:tentative="1">
      <w:start w:val="1"/>
      <w:numFmt w:val="bullet"/>
      <w:lvlText w:val=""/>
      <w:lvlJc w:val="left"/>
      <w:pPr>
        <w:tabs>
          <w:tab w:val="num" w:pos="4320"/>
        </w:tabs>
        <w:ind w:left="4320" w:hanging="360"/>
      </w:pPr>
      <w:rPr>
        <w:rFonts w:ascii="Wingdings" w:hAnsi="Wingdings" w:hint="default"/>
      </w:rPr>
    </w:lvl>
    <w:lvl w:ilvl="6" w:tplc="FC086682" w:tentative="1">
      <w:start w:val="1"/>
      <w:numFmt w:val="bullet"/>
      <w:lvlText w:val=""/>
      <w:lvlJc w:val="left"/>
      <w:pPr>
        <w:tabs>
          <w:tab w:val="num" w:pos="5040"/>
        </w:tabs>
        <w:ind w:left="5040" w:hanging="360"/>
      </w:pPr>
      <w:rPr>
        <w:rFonts w:ascii="Symbol" w:hAnsi="Symbol" w:hint="default"/>
      </w:rPr>
    </w:lvl>
    <w:lvl w:ilvl="7" w:tplc="F8C8AB4E" w:tentative="1">
      <w:start w:val="1"/>
      <w:numFmt w:val="bullet"/>
      <w:lvlText w:val="o"/>
      <w:lvlJc w:val="left"/>
      <w:pPr>
        <w:tabs>
          <w:tab w:val="num" w:pos="5760"/>
        </w:tabs>
        <w:ind w:left="5760" w:hanging="360"/>
      </w:pPr>
      <w:rPr>
        <w:rFonts w:ascii="Courier New" w:hAnsi="Courier New" w:hint="default"/>
      </w:rPr>
    </w:lvl>
    <w:lvl w:ilvl="8" w:tplc="5C3CC460" w:tentative="1">
      <w:start w:val="1"/>
      <w:numFmt w:val="bullet"/>
      <w:lvlText w:val=""/>
      <w:lvlJc w:val="left"/>
      <w:pPr>
        <w:tabs>
          <w:tab w:val="num" w:pos="6480"/>
        </w:tabs>
        <w:ind w:left="6480" w:hanging="360"/>
      </w:pPr>
      <w:rPr>
        <w:rFonts w:ascii="Wingdings" w:hAnsi="Wingdings" w:hint="default"/>
      </w:rPr>
    </w:lvl>
  </w:abstractNum>
  <w:abstractNum w:abstractNumId="16">
    <w:nsid w:val="2B411F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2F115B91"/>
    <w:multiLevelType w:val="hybridMultilevel"/>
    <w:tmpl w:val="178001BC"/>
    <w:lvl w:ilvl="0" w:tplc="0419000F">
      <w:start w:val="1"/>
      <w:numFmt w:val="decimal"/>
      <w:lvlText w:val="%1."/>
      <w:lvlJc w:val="left"/>
      <w:pPr>
        <w:tabs>
          <w:tab w:val="num" w:pos="663"/>
        </w:tabs>
        <w:ind w:left="663" w:hanging="360"/>
      </w:pPr>
    </w:lvl>
    <w:lvl w:ilvl="1" w:tplc="04190019" w:tentative="1">
      <w:start w:val="1"/>
      <w:numFmt w:val="lowerLetter"/>
      <w:lvlText w:val="%2."/>
      <w:lvlJc w:val="left"/>
      <w:pPr>
        <w:tabs>
          <w:tab w:val="num" w:pos="1383"/>
        </w:tabs>
        <w:ind w:left="1383" w:hanging="360"/>
      </w:pPr>
    </w:lvl>
    <w:lvl w:ilvl="2" w:tplc="0419001B" w:tentative="1">
      <w:start w:val="1"/>
      <w:numFmt w:val="lowerRoman"/>
      <w:lvlText w:val="%3."/>
      <w:lvlJc w:val="right"/>
      <w:pPr>
        <w:tabs>
          <w:tab w:val="num" w:pos="2103"/>
        </w:tabs>
        <w:ind w:left="2103" w:hanging="180"/>
      </w:pPr>
    </w:lvl>
    <w:lvl w:ilvl="3" w:tplc="0419000F" w:tentative="1">
      <w:start w:val="1"/>
      <w:numFmt w:val="decimal"/>
      <w:lvlText w:val="%4."/>
      <w:lvlJc w:val="left"/>
      <w:pPr>
        <w:tabs>
          <w:tab w:val="num" w:pos="2823"/>
        </w:tabs>
        <w:ind w:left="2823" w:hanging="360"/>
      </w:pPr>
    </w:lvl>
    <w:lvl w:ilvl="4" w:tplc="04190019" w:tentative="1">
      <w:start w:val="1"/>
      <w:numFmt w:val="lowerLetter"/>
      <w:lvlText w:val="%5."/>
      <w:lvlJc w:val="left"/>
      <w:pPr>
        <w:tabs>
          <w:tab w:val="num" w:pos="3543"/>
        </w:tabs>
        <w:ind w:left="3543" w:hanging="360"/>
      </w:pPr>
    </w:lvl>
    <w:lvl w:ilvl="5" w:tplc="0419001B" w:tentative="1">
      <w:start w:val="1"/>
      <w:numFmt w:val="lowerRoman"/>
      <w:lvlText w:val="%6."/>
      <w:lvlJc w:val="right"/>
      <w:pPr>
        <w:tabs>
          <w:tab w:val="num" w:pos="4263"/>
        </w:tabs>
        <w:ind w:left="4263" w:hanging="180"/>
      </w:pPr>
    </w:lvl>
    <w:lvl w:ilvl="6" w:tplc="0419000F" w:tentative="1">
      <w:start w:val="1"/>
      <w:numFmt w:val="decimal"/>
      <w:lvlText w:val="%7."/>
      <w:lvlJc w:val="left"/>
      <w:pPr>
        <w:tabs>
          <w:tab w:val="num" w:pos="4983"/>
        </w:tabs>
        <w:ind w:left="4983" w:hanging="360"/>
      </w:pPr>
    </w:lvl>
    <w:lvl w:ilvl="7" w:tplc="04190019" w:tentative="1">
      <w:start w:val="1"/>
      <w:numFmt w:val="lowerLetter"/>
      <w:lvlText w:val="%8."/>
      <w:lvlJc w:val="left"/>
      <w:pPr>
        <w:tabs>
          <w:tab w:val="num" w:pos="5703"/>
        </w:tabs>
        <w:ind w:left="5703" w:hanging="360"/>
      </w:pPr>
    </w:lvl>
    <w:lvl w:ilvl="8" w:tplc="0419001B" w:tentative="1">
      <w:start w:val="1"/>
      <w:numFmt w:val="lowerRoman"/>
      <w:lvlText w:val="%9."/>
      <w:lvlJc w:val="right"/>
      <w:pPr>
        <w:tabs>
          <w:tab w:val="num" w:pos="6423"/>
        </w:tabs>
        <w:ind w:left="6423" w:hanging="180"/>
      </w:pPr>
    </w:lvl>
  </w:abstractNum>
  <w:abstractNum w:abstractNumId="18">
    <w:nsid w:val="314B49C1"/>
    <w:multiLevelType w:val="hybridMultilevel"/>
    <w:tmpl w:val="B8541DC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9177916"/>
    <w:multiLevelType w:val="singleLevel"/>
    <w:tmpl w:val="0419000F"/>
    <w:lvl w:ilvl="0">
      <w:start w:val="1"/>
      <w:numFmt w:val="decimal"/>
      <w:lvlText w:val="%1."/>
      <w:lvlJc w:val="left"/>
      <w:pPr>
        <w:tabs>
          <w:tab w:val="num" w:pos="360"/>
        </w:tabs>
        <w:ind w:left="360" w:hanging="360"/>
      </w:pPr>
    </w:lvl>
  </w:abstractNum>
  <w:abstractNum w:abstractNumId="20">
    <w:nsid w:val="3A2435DF"/>
    <w:multiLevelType w:val="singleLevel"/>
    <w:tmpl w:val="0419000F"/>
    <w:lvl w:ilvl="0">
      <w:start w:val="1"/>
      <w:numFmt w:val="decimal"/>
      <w:lvlText w:val="%1."/>
      <w:lvlJc w:val="left"/>
      <w:pPr>
        <w:tabs>
          <w:tab w:val="num" w:pos="360"/>
        </w:tabs>
        <w:ind w:left="360" w:hanging="360"/>
      </w:pPr>
    </w:lvl>
  </w:abstractNum>
  <w:abstractNum w:abstractNumId="21">
    <w:nsid w:val="3C3F0B0A"/>
    <w:multiLevelType w:val="singleLevel"/>
    <w:tmpl w:val="0419000F"/>
    <w:lvl w:ilvl="0">
      <w:start w:val="1"/>
      <w:numFmt w:val="decimal"/>
      <w:lvlText w:val="%1."/>
      <w:lvlJc w:val="left"/>
      <w:pPr>
        <w:tabs>
          <w:tab w:val="num" w:pos="360"/>
        </w:tabs>
        <w:ind w:left="360" w:hanging="360"/>
      </w:pPr>
    </w:lvl>
  </w:abstractNum>
  <w:abstractNum w:abstractNumId="22">
    <w:nsid w:val="3E04701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3E8C3B6A"/>
    <w:multiLevelType w:val="hybridMultilevel"/>
    <w:tmpl w:val="AC62B092"/>
    <w:lvl w:ilvl="0" w:tplc="0B7E57F4">
      <w:start w:val="1"/>
      <w:numFmt w:val="decimal"/>
      <w:lvlText w:val="%1."/>
      <w:lvlJc w:val="left"/>
      <w:pPr>
        <w:tabs>
          <w:tab w:val="num" w:pos="1842"/>
        </w:tabs>
        <w:ind w:left="1842" w:hanging="1275"/>
      </w:pPr>
      <w:rPr>
        <w:rFonts w:hint="default"/>
      </w:rPr>
    </w:lvl>
    <w:lvl w:ilvl="1" w:tplc="04230019" w:tentative="1">
      <w:start w:val="1"/>
      <w:numFmt w:val="lowerLetter"/>
      <w:lvlText w:val="%2."/>
      <w:lvlJc w:val="left"/>
      <w:pPr>
        <w:tabs>
          <w:tab w:val="num" w:pos="1646"/>
        </w:tabs>
        <w:ind w:left="1646" w:hanging="360"/>
      </w:pPr>
    </w:lvl>
    <w:lvl w:ilvl="2" w:tplc="0423001B" w:tentative="1">
      <w:start w:val="1"/>
      <w:numFmt w:val="lowerRoman"/>
      <w:lvlText w:val="%3."/>
      <w:lvlJc w:val="right"/>
      <w:pPr>
        <w:tabs>
          <w:tab w:val="num" w:pos="2366"/>
        </w:tabs>
        <w:ind w:left="2366" w:hanging="180"/>
      </w:pPr>
    </w:lvl>
    <w:lvl w:ilvl="3" w:tplc="0423000F" w:tentative="1">
      <w:start w:val="1"/>
      <w:numFmt w:val="decimal"/>
      <w:lvlText w:val="%4."/>
      <w:lvlJc w:val="left"/>
      <w:pPr>
        <w:tabs>
          <w:tab w:val="num" w:pos="3086"/>
        </w:tabs>
        <w:ind w:left="3086" w:hanging="360"/>
      </w:pPr>
    </w:lvl>
    <w:lvl w:ilvl="4" w:tplc="04230019" w:tentative="1">
      <w:start w:val="1"/>
      <w:numFmt w:val="lowerLetter"/>
      <w:lvlText w:val="%5."/>
      <w:lvlJc w:val="left"/>
      <w:pPr>
        <w:tabs>
          <w:tab w:val="num" w:pos="3806"/>
        </w:tabs>
        <w:ind w:left="3806" w:hanging="360"/>
      </w:pPr>
    </w:lvl>
    <w:lvl w:ilvl="5" w:tplc="0423001B" w:tentative="1">
      <w:start w:val="1"/>
      <w:numFmt w:val="lowerRoman"/>
      <w:lvlText w:val="%6."/>
      <w:lvlJc w:val="right"/>
      <w:pPr>
        <w:tabs>
          <w:tab w:val="num" w:pos="4526"/>
        </w:tabs>
        <w:ind w:left="4526" w:hanging="180"/>
      </w:pPr>
    </w:lvl>
    <w:lvl w:ilvl="6" w:tplc="0423000F" w:tentative="1">
      <w:start w:val="1"/>
      <w:numFmt w:val="decimal"/>
      <w:lvlText w:val="%7."/>
      <w:lvlJc w:val="left"/>
      <w:pPr>
        <w:tabs>
          <w:tab w:val="num" w:pos="5246"/>
        </w:tabs>
        <w:ind w:left="5246" w:hanging="360"/>
      </w:pPr>
    </w:lvl>
    <w:lvl w:ilvl="7" w:tplc="04230019" w:tentative="1">
      <w:start w:val="1"/>
      <w:numFmt w:val="lowerLetter"/>
      <w:lvlText w:val="%8."/>
      <w:lvlJc w:val="left"/>
      <w:pPr>
        <w:tabs>
          <w:tab w:val="num" w:pos="5966"/>
        </w:tabs>
        <w:ind w:left="5966" w:hanging="360"/>
      </w:pPr>
    </w:lvl>
    <w:lvl w:ilvl="8" w:tplc="0423001B" w:tentative="1">
      <w:start w:val="1"/>
      <w:numFmt w:val="lowerRoman"/>
      <w:lvlText w:val="%9."/>
      <w:lvlJc w:val="right"/>
      <w:pPr>
        <w:tabs>
          <w:tab w:val="num" w:pos="6686"/>
        </w:tabs>
        <w:ind w:left="6686" w:hanging="180"/>
      </w:pPr>
    </w:lvl>
  </w:abstractNum>
  <w:abstractNum w:abstractNumId="24">
    <w:nsid w:val="46334E2D"/>
    <w:multiLevelType w:val="hybridMultilevel"/>
    <w:tmpl w:val="4EC06B7A"/>
    <w:lvl w:ilvl="0" w:tplc="EA58F2D4">
      <w:start w:val="1"/>
      <w:numFmt w:val="decimal"/>
      <w:lvlText w:val="%1)"/>
      <w:lvlJc w:val="left"/>
      <w:pPr>
        <w:tabs>
          <w:tab w:val="num" w:pos="303"/>
        </w:tabs>
        <w:ind w:left="303" w:hanging="360"/>
      </w:pPr>
      <w:rPr>
        <w:rFonts w:hint="default"/>
      </w:rPr>
    </w:lvl>
    <w:lvl w:ilvl="1" w:tplc="04190019" w:tentative="1">
      <w:start w:val="1"/>
      <w:numFmt w:val="lowerLetter"/>
      <w:lvlText w:val="%2."/>
      <w:lvlJc w:val="left"/>
      <w:pPr>
        <w:tabs>
          <w:tab w:val="num" w:pos="1023"/>
        </w:tabs>
        <w:ind w:left="1023" w:hanging="360"/>
      </w:pPr>
    </w:lvl>
    <w:lvl w:ilvl="2" w:tplc="0419001B" w:tentative="1">
      <w:start w:val="1"/>
      <w:numFmt w:val="lowerRoman"/>
      <w:lvlText w:val="%3."/>
      <w:lvlJc w:val="right"/>
      <w:pPr>
        <w:tabs>
          <w:tab w:val="num" w:pos="1743"/>
        </w:tabs>
        <w:ind w:left="1743" w:hanging="180"/>
      </w:pPr>
    </w:lvl>
    <w:lvl w:ilvl="3" w:tplc="0419000F" w:tentative="1">
      <w:start w:val="1"/>
      <w:numFmt w:val="decimal"/>
      <w:lvlText w:val="%4."/>
      <w:lvlJc w:val="left"/>
      <w:pPr>
        <w:tabs>
          <w:tab w:val="num" w:pos="2463"/>
        </w:tabs>
        <w:ind w:left="2463" w:hanging="360"/>
      </w:pPr>
    </w:lvl>
    <w:lvl w:ilvl="4" w:tplc="04190019" w:tentative="1">
      <w:start w:val="1"/>
      <w:numFmt w:val="lowerLetter"/>
      <w:lvlText w:val="%5."/>
      <w:lvlJc w:val="left"/>
      <w:pPr>
        <w:tabs>
          <w:tab w:val="num" w:pos="3183"/>
        </w:tabs>
        <w:ind w:left="3183" w:hanging="360"/>
      </w:pPr>
    </w:lvl>
    <w:lvl w:ilvl="5" w:tplc="0419001B" w:tentative="1">
      <w:start w:val="1"/>
      <w:numFmt w:val="lowerRoman"/>
      <w:lvlText w:val="%6."/>
      <w:lvlJc w:val="right"/>
      <w:pPr>
        <w:tabs>
          <w:tab w:val="num" w:pos="3903"/>
        </w:tabs>
        <w:ind w:left="3903" w:hanging="180"/>
      </w:pPr>
    </w:lvl>
    <w:lvl w:ilvl="6" w:tplc="0419000F" w:tentative="1">
      <w:start w:val="1"/>
      <w:numFmt w:val="decimal"/>
      <w:lvlText w:val="%7."/>
      <w:lvlJc w:val="left"/>
      <w:pPr>
        <w:tabs>
          <w:tab w:val="num" w:pos="4623"/>
        </w:tabs>
        <w:ind w:left="4623" w:hanging="360"/>
      </w:pPr>
    </w:lvl>
    <w:lvl w:ilvl="7" w:tplc="04190019" w:tentative="1">
      <w:start w:val="1"/>
      <w:numFmt w:val="lowerLetter"/>
      <w:lvlText w:val="%8."/>
      <w:lvlJc w:val="left"/>
      <w:pPr>
        <w:tabs>
          <w:tab w:val="num" w:pos="5343"/>
        </w:tabs>
        <w:ind w:left="5343" w:hanging="360"/>
      </w:pPr>
    </w:lvl>
    <w:lvl w:ilvl="8" w:tplc="0419001B" w:tentative="1">
      <w:start w:val="1"/>
      <w:numFmt w:val="lowerRoman"/>
      <w:lvlText w:val="%9."/>
      <w:lvlJc w:val="right"/>
      <w:pPr>
        <w:tabs>
          <w:tab w:val="num" w:pos="6063"/>
        </w:tabs>
        <w:ind w:left="6063" w:hanging="180"/>
      </w:pPr>
    </w:lvl>
  </w:abstractNum>
  <w:abstractNum w:abstractNumId="25">
    <w:nsid w:val="4A1A0A4B"/>
    <w:multiLevelType w:val="singleLevel"/>
    <w:tmpl w:val="0419000F"/>
    <w:lvl w:ilvl="0">
      <w:start w:val="1"/>
      <w:numFmt w:val="decimal"/>
      <w:lvlText w:val="%1."/>
      <w:lvlJc w:val="left"/>
      <w:pPr>
        <w:tabs>
          <w:tab w:val="num" w:pos="360"/>
        </w:tabs>
        <w:ind w:left="360" w:hanging="360"/>
      </w:pPr>
    </w:lvl>
  </w:abstractNum>
  <w:abstractNum w:abstractNumId="26">
    <w:nsid w:val="4E9E439A"/>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27">
    <w:nsid w:val="4F775801"/>
    <w:multiLevelType w:val="hybridMultilevel"/>
    <w:tmpl w:val="94366EE6"/>
    <w:lvl w:ilvl="0" w:tplc="5DFE3020">
      <w:start w:val="7"/>
      <w:numFmt w:val="bullet"/>
      <w:lvlText w:val="–"/>
      <w:lvlJc w:val="left"/>
      <w:pPr>
        <w:tabs>
          <w:tab w:val="num" w:pos="303"/>
        </w:tabs>
        <w:ind w:left="303" w:hanging="360"/>
      </w:pPr>
      <w:rPr>
        <w:rFonts w:ascii="Times New Roman" w:eastAsia="Times New Roman" w:hAnsi="Times New Roman" w:cs="Times New Roman" w:hint="default"/>
      </w:rPr>
    </w:lvl>
    <w:lvl w:ilvl="1" w:tplc="04190003" w:tentative="1">
      <w:start w:val="1"/>
      <w:numFmt w:val="bullet"/>
      <w:lvlText w:val="o"/>
      <w:lvlJc w:val="left"/>
      <w:pPr>
        <w:tabs>
          <w:tab w:val="num" w:pos="1023"/>
        </w:tabs>
        <w:ind w:left="1023" w:hanging="360"/>
      </w:pPr>
      <w:rPr>
        <w:rFonts w:ascii="Courier New" w:hAnsi="Courier New" w:hint="default"/>
      </w:rPr>
    </w:lvl>
    <w:lvl w:ilvl="2" w:tplc="04190005" w:tentative="1">
      <w:start w:val="1"/>
      <w:numFmt w:val="bullet"/>
      <w:lvlText w:val=""/>
      <w:lvlJc w:val="left"/>
      <w:pPr>
        <w:tabs>
          <w:tab w:val="num" w:pos="1743"/>
        </w:tabs>
        <w:ind w:left="1743" w:hanging="360"/>
      </w:pPr>
      <w:rPr>
        <w:rFonts w:ascii="Wingdings" w:hAnsi="Wingdings" w:hint="default"/>
      </w:rPr>
    </w:lvl>
    <w:lvl w:ilvl="3" w:tplc="04190001" w:tentative="1">
      <w:start w:val="1"/>
      <w:numFmt w:val="bullet"/>
      <w:lvlText w:val=""/>
      <w:lvlJc w:val="left"/>
      <w:pPr>
        <w:tabs>
          <w:tab w:val="num" w:pos="2463"/>
        </w:tabs>
        <w:ind w:left="2463" w:hanging="360"/>
      </w:pPr>
      <w:rPr>
        <w:rFonts w:ascii="Symbol" w:hAnsi="Symbol" w:hint="default"/>
      </w:rPr>
    </w:lvl>
    <w:lvl w:ilvl="4" w:tplc="04190003" w:tentative="1">
      <w:start w:val="1"/>
      <w:numFmt w:val="bullet"/>
      <w:lvlText w:val="o"/>
      <w:lvlJc w:val="left"/>
      <w:pPr>
        <w:tabs>
          <w:tab w:val="num" w:pos="3183"/>
        </w:tabs>
        <w:ind w:left="3183" w:hanging="360"/>
      </w:pPr>
      <w:rPr>
        <w:rFonts w:ascii="Courier New" w:hAnsi="Courier New" w:hint="default"/>
      </w:rPr>
    </w:lvl>
    <w:lvl w:ilvl="5" w:tplc="04190005" w:tentative="1">
      <w:start w:val="1"/>
      <w:numFmt w:val="bullet"/>
      <w:lvlText w:val=""/>
      <w:lvlJc w:val="left"/>
      <w:pPr>
        <w:tabs>
          <w:tab w:val="num" w:pos="3903"/>
        </w:tabs>
        <w:ind w:left="3903" w:hanging="360"/>
      </w:pPr>
      <w:rPr>
        <w:rFonts w:ascii="Wingdings" w:hAnsi="Wingdings" w:hint="default"/>
      </w:rPr>
    </w:lvl>
    <w:lvl w:ilvl="6" w:tplc="04190001" w:tentative="1">
      <w:start w:val="1"/>
      <w:numFmt w:val="bullet"/>
      <w:lvlText w:val=""/>
      <w:lvlJc w:val="left"/>
      <w:pPr>
        <w:tabs>
          <w:tab w:val="num" w:pos="4623"/>
        </w:tabs>
        <w:ind w:left="4623" w:hanging="360"/>
      </w:pPr>
      <w:rPr>
        <w:rFonts w:ascii="Symbol" w:hAnsi="Symbol" w:hint="default"/>
      </w:rPr>
    </w:lvl>
    <w:lvl w:ilvl="7" w:tplc="04190003" w:tentative="1">
      <w:start w:val="1"/>
      <w:numFmt w:val="bullet"/>
      <w:lvlText w:val="o"/>
      <w:lvlJc w:val="left"/>
      <w:pPr>
        <w:tabs>
          <w:tab w:val="num" w:pos="5343"/>
        </w:tabs>
        <w:ind w:left="5343" w:hanging="360"/>
      </w:pPr>
      <w:rPr>
        <w:rFonts w:ascii="Courier New" w:hAnsi="Courier New" w:hint="default"/>
      </w:rPr>
    </w:lvl>
    <w:lvl w:ilvl="8" w:tplc="04190005" w:tentative="1">
      <w:start w:val="1"/>
      <w:numFmt w:val="bullet"/>
      <w:lvlText w:val=""/>
      <w:lvlJc w:val="left"/>
      <w:pPr>
        <w:tabs>
          <w:tab w:val="num" w:pos="6063"/>
        </w:tabs>
        <w:ind w:left="6063" w:hanging="360"/>
      </w:pPr>
      <w:rPr>
        <w:rFonts w:ascii="Wingdings" w:hAnsi="Wingdings" w:hint="default"/>
      </w:rPr>
    </w:lvl>
  </w:abstractNum>
  <w:abstractNum w:abstractNumId="28">
    <w:nsid w:val="524308B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nsid w:val="5672138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0">
    <w:nsid w:val="5977680D"/>
    <w:multiLevelType w:val="multilevel"/>
    <w:tmpl w:val="178001BC"/>
    <w:lvl w:ilvl="0">
      <w:start w:val="1"/>
      <w:numFmt w:val="decimal"/>
      <w:lvlText w:val="%1."/>
      <w:lvlJc w:val="left"/>
      <w:pPr>
        <w:tabs>
          <w:tab w:val="num" w:pos="663"/>
        </w:tabs>
        <w:ind w:left="663" w:hanging="360"/>
      </w:pPr>
    </w:lvl>
    <w:lvl w:ilvl="1">
      <w:start w:val="1"/>
      <w:numFmt w:val="lowerLetter"/>
      <w:lvlText w:val="%2."/>
      <w:lvlJc w:val="left"/>
      <w:pPr>
        <w:tabs>
          <w:tab w:val="num" w:pos="1383"/>
        </w:tabs>
        <w:ind w:left="1383" w:hanging="360"/>
      </w:pPr>
    </w:lvl>
    <w:lvl w:ilvl="2">
      <w:start w:val="1"/>
      <w:numFmt w:val="lowerRoman"/>
      <w:lvlText w:val="%3."/>
      <w:lvlJc w:val="right"/>
      <w:pPr>
        <w:tabs>
          <w:tab w:val="num" w:pos="2103"/>
        </w:tabs>
        <w:ind w:left="2103" w:hanging="180"/>
      </w:pPr>
    </w:lvl>
    <w:lvl w:ilvl="3">
      <w:start w:val="1"/>
      <w:numFmt w:val="decimal"/>
      <w:lvlText w:val="%4."/>
      <w:lvlJc w:val="left"/>
      <w:pPr>
        <w:tabs>
          <w:tab w:val="num" w:pos="2823"/>
        </w:tabs>
        <w:ind w:left="2823" w:hanging="360"/>
      </w:pPr>
    </w:lvl>
    <w:lvl w:ilvl="4">
      <w:start w:val="1"/>
      <w:numFmt w:val="lowerLetter"/>
      <w:lvlText w:val="%5."/>
      <w:lvlJc w:val="left"/>
      <w:pPr>
        <w:tabs>
          <w:tab w:val="num" w:pos="3543"/>
        </w:tabs>
        <w:ind w:left="3543" w:hanging="360"/>
      </w:pPr>
    </w:lvl>
    <w:lvl w:ilvl="5">
      <w:start w:val="1"/>
      <w:numFmt w:val="lowerRoman"/>
      <w:lvlText w:val="%6."/>
      <w:lvlJc w:val="right"/>
      <w:pPr>
        <w:tabs>
          <w:tab w:val="num" w:pos="4263"/>
        </w:tabs>
        <w:ind w:left="4263" w:hanging="180"/>
      </w:pPr>
    </w:lvl>
    <w:lvl w:ilvl="6">
      <w:start w:val="1"/>
      <w:numFmt w:val="decimal"/>
      <w:lvlText w:val="%7."/>
      <w:lvlJc w:val="left"/>
      <w:pPr>
        <w:tabs>
          <w:tab w:val="num" w:pos="4983"/>
        </w:tabs>
        <w:ind w:left="4983" w:hanging="360"/>
      </w:pPr>
    </w:lvl>
    <w:lvl w:ilvl="7">
      <w:start w:val="1"/>
      <w:numFmt w:val="lowerLetter"/>
      <w:lvlText w:val="%8."/>
      <w:lvlJc w:val="left"/>
      <w:pPr>
        <w:tabs>
          <w:tab w:val="num" w:pos="5703"/>
        </w:tabs>
        <w:ind w:left="5703" w:hanging="360"/>
      </w:pPr>
    </w:lvl>
    <w:lvl w:ilvl="8">
      <w:start w:val="1"/>
      <w:numFmt w:val="lowerRoman"/>
      <w:lvlText w:val="%9."/>
      <w:lvlJc w:val="right"/>
      <w:pPr>
        <w:tabs>
          <w:tab w:val="num" w:pos="6423"/>
        </w:tabs>
        <w:ind w:left="6423" w:hanging="180"/>
      </w:pPr>
    </w:lvl>
  </w:abstractNum>
  <w:abstractNum w:abstractNumId="31">
    <w:nsid w:val="5B9E0DB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2">
    <w:nsid w:val="5C6F613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3">
    <w:nsid w:val="5D7D3C1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4">
    <w:nsid w:val="624239B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5">
    <w:nsid w:val="66B5798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6">
    <w:nsid w:val="686E0A9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7">
    <w:nsid w:val="694B238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8">
    <w:nsid w:val="6AC8447D"/>
    <w:multiLevelType w:val="hybridMultilevel"/>
    <w:tmpl w:val="62584B02"/>
    <w:lvl w:ilvl="0" w:tplc="725EEDC4">
      <w:start w:val="1"/>
      <w:numFmt w:val="bullet"/>
      <w:lvlText w:val=""/>
      <w:lvlJc w:val="left"/>
      <w:pPr>
        <w:tabs>
          <w:tab w:val="num" w:pos="360"/>
        </w:tabs>
        <w:ind w:left="360" w:hanging="360"/>
      </w:pPr>
      <w:rPr>
        <w:rFonts w:ascii="Symbol" w:hAnsi="Symbol" w:hint="default"/>
        <w:sz w:val="16"/>
      </w:rPr>
    </w:lvl>
    <w:lvl w:ilvl="1" w:tplc="F7228A16" w:tentative="1">
      <w:start w:val="1"/>
      <w:numFmt w:val="bullet"/>
      <w:lvlText w:val="o"/>
      <w:lvlJc w:val="left"/>
      <w:pPr>
        <w:tabs>
          <w:tab w:val="num" w:pos="1440"/>
        </w:tabs>
        <w:ind w:left="1440" w:hanging="360"/>
      </w:pPr>
      <w:rPr>
        <w:rFonts w:ascii="Courier New" w:hAnsi="Courier New" w:hint="default"/>
      </w:rPr>
    </w:lvl>
    <w:lvl w:ilvl="2" w:tplc="DCF2B832" w:tentative="1">
      <w:start w:val="1"/>
      <w:numFmt w:val="bullet"/>
      <w:lvlText w:val=""/>
      <w:lvlJc w:val="left"/>
      <w:pPr>
        <w:tabs>
          <w:tab w:val="num" w:pos="2160"/>
        </w:tabs>
        <w:ind w:left="2160" w:hanging="360"/>
      </w:pPr>
      <w:rPr>
        <w:rFonts w:ascii="Wingdings" w:hAnsi="Wingdings" w:hint="default"/>
      </w:rPr>
    </w:lvl>
    <w:lvl w:ilvl="3" w:tplc="FB34B60C" w:tentative="1">
      <w:start w:val="1"/>
      <w:numFmt w:val="bullet"/>
      <w:lvlText w:val=""/>
      <w:lvlJc w:val="left"/>
      <w:pPr>
        <w:tabs>
          <w:tab w:val="num" w:pos="2880"/>
        </w:tabs>
        <w:ind w:left="2880" w:hanging="360"/>
      </w:pPr>
      <w:rPr>
        <w:rFonts w:ascii="Symbol" w:hAnsi="Symbol" w:hint="default"/>
      </w:rPr>
    </w:lvl>
    <w:lvl w:ilvl="4" w:tplc="6A64EBCA" w:tentative="1">
      <w:start w:val="1"/>
      <w:numFmt w:val="bullet"/>
      <w:lvlText w:val="o"/>
      <w:lvlJc w:val="left"/>
      <w:pPr>
        <w:tabs>
          <w:tab w:val="num" w:pos="3600"/>
        </w:tabs>
        <w:ind w:left="3600" w:hanging="360"/>
      </w:pPr>
      <w:rPr>
        <w:rFonts w:ascii="Courier New" w:hAnsi="Courier New" w:hint="default"/>
      </w:rPr>
    </w:lvl>
    <w:lvl w:ilvl="5" w:tplc="3C34FDD6" w:tentative="1">
      <w:start w:val="1"/>
      <w:numFmt w:val="bullet"/>
      <w:lvlText w:val=""/>
      <w:lvlJc w:val="left"/>
      <w:pPr>
        <w:tabs>
          <w:tab w:val="num" w:pos="4320"/>
        </w:tabs>
        <w:ind w:left="4320" w:hanging="360"/>
      </w:pPr>
      <w:rPr>
        <w:rFonts w:ascii="Wingdings" w:hAnsi="Wingdings" w:hint="default"/>
      </w:rPr>
    </w:lvl>
    <w:lvl w:ilvl="6" w:tplc="A50EA5E6" w:tentative="1">
      <w:start w:val="1"/>
      <w:numFmt w:val="bullet"/>
      <w:lvlText w:val=""/>
      <w:lvlJc w:val="left"/>
      <w:pPr>
        <w:tabs>
          <w:tab w:val="num" w:pos="5040"/>
        </w:tabs>
        <w:ind w:left="5040" w:hanging="360"/>
      </w:pPr>
      <w:rPr>
        <w:rFonts w:ascii="Symbol" w:hAnsi="Symbol" w:hint="default"/>
      </w:rPr>
    </w:lvl>
    <w:lvl w:ilvl="7" w:tplc="ECDC3FFC" w:tentative="1">
      <w:start w:val="1"/>
      <w:numFmt w:val="bullet"/>
      <w:lvlText w:val="o"/>
      <w:lvlJc w:val="left"/>
      <w:pPr>
        <w:tabs>
          <w:tab w:val="num" w:pos="5760"/>
        </w:tabs>
        <w:ind w:left="5760" w:hanging="360"/>
      </w:pPr>
      <w:rPr>
        <w:rFonts w:ascii="Courier New" w:hAnsi="Courier New" w:hint="default"/>
      </w:rPr>
    </w:lvl>
    <w:lvl w:ilvl="8" w:tplc="3058F136" w:tentative="1">
      <w:start w:val="1"/>
      <w:numFmt w:val="bullet"/>
      <w:lvlText w:val=""/>
      <w:lvlJc w:val="left"/>
      <w:pPr>
        <w:tabs>
          <w:tab w:val="num" w:pos="6480"/>
        </w:tabs>
        <w:ind w:left="6480" w:hanging="360"/>
      </w:pPr>
      <w:rPr>
        <w:rFonts w:ascii="Wingdings" w:hAnsi="Wingdings" w:hint="default"/>
      </w:rPr>
    </w:lvl>
  </w:abstractNum>
  <w:abstractNum w:abstractNumId="39">
    <w:nsid w:val="6E8E14E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0">
    <w:nsid w:val="715A4E81"/>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41">
    <w:nsid w:val="733D446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2">
    <w:nsid w:val="7A154574"/>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14"/>
  </w:num>
  <w:num w:numId="3">
    <w:abstractNumId w:val="4"/>
  </w:num>
  <w:num w:numId="4">
    <w:abstractNumId w:val="25"/>
  </w:num>
  <w:num w:numId="5">
    <w:abstractNumId w:val="19"/>
  </w:num>
  <w:num w:numId="6">
    <w:abstractNumId w:val="6"/>
  </w:num>
  <w:num w:numId="7">
    <w:abstractNumId w:val="21"/>
  </w:num>
  <w:num w:numId="8">
    <w:abstractNumId w:val="20"/>
  </w:num>
  <w:num w:numId="9">
    <w:abstractNumId w:val="33"/>
  </w:num>
  <w:num w:numId="10">
    <w:abstractNumId w:val="41"/>
  </w:num>
  <w:num w:numId="11">
    <w:abstractNumId w:val="36"/>
  </w:num>
  <w:num w:numId="12">
    <w:abstractNumId w:val="0"/>
  </w:num>
  <w:num w:numId="13">
    <w:abstractNumId w:val="31"/>
  </w:num>
  <w:num w:numId="14">
    <w:abstractNumId w:val="12"/>
  </w:num>
  <w:num w:numId="15">
    <w:abstractNumId w:val="34"/>
  </w:num>
  <w:num w:numId="16">
    <w:abstractNumId w:val="28"/>
  </w:num>
  <w:num w:numId="17">
    <w:abstractNumId w:val="13"/>
  </w:num>
  <w:num w:numId="18">
    <w:abstractNumId w:val="7"/>
  </w:num>
  <w:num w:numId="19">
    <w:abstractNumId w:val="42"/>
  </w:num>
  <w:num w:numId="20">
    <w:abstractNumId w:val="10"/>
  </w:num>
  <w:num w:numId="21">
    <w:abstractNumId w:val="2"/>
  </w:num>
  <w:num w:numId="22">
    <w:abstractNumId w:val="22"/>
  </w:num>
  <w:num w:numId="23">
    <w:abstractNumId w:val="11"/>
  </w:num>
  <w:num w:numId="24">
    <w:abstractNumId w:val="32"/>
  </w:num>
  <w:num w:numId="25">
    <w:abstractNumId w:val="37"/>
  </w:num>
  <w:num w:numId="26">
    <w:abstractNumId w:val="9"/>
  </w:num>
  <w:num w:numId="27">
    <w:abstractNumId w:val="29"/>
  </w:num>
  <w:num w:numId="28">
    <w:abstractNumId w:val="16"/>
  </w:num>
  <w:num w:numId="29">
    <w:abstractNumId w:val="35"/>
  </w:num>
  <w:num w:numId="30">
    <w:abstractNumId w:val="39"/>
  </w:num>
  <w:num w:numId="31">
    <w:abstractNumId w:val="1"/>
  </w:num>
  <w:num w:numId="32">
    <w:abstractNumId w:val="26"/>
  </w:num>
  <w:num w:numId="33">
    <w:abstractNumId w:val="8"/>
  </w:num>
  <w:num w:numId="34">
    <w:abstractNumId w:val="40"/>
  </w:num>
  <w:num w:numId="35">
    <w:abstractNumId w:val="38"/>
  </w:num>
  <w:num w:numId="36">
    <w:abstractNumId w:val="15"/>
  </w:num>
  <w:num w:numId="37">
    <w:abstractNumId w:val="24"/>
  </w:num>
  <w:num w:numId="38">
    <w:abstractNumId w:val="27"/>
  </w:num>
  <w:num w:numId="39">
    <w:abstractNumId w:val="18"/>
  </w:num>
  <w:num w:numId="40">
    <w:abstractNumId w:val="3"/>
  </w:num>
  <w:num w:numId="41">
    <w:abstractNumId w:val="17"/>
  </w:num>
  <w:num w:numId="42">
    <w:abstractNumId w:val="30"/>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338F8"/>
    <w:rsid w:val="00000298"/>
    <w:rsid w:val="00002F4E"/>
    <w:rsid w:val="00003552"/>
    <w:rsid w:val="00011882"/>
    <w:rsid w:val="00012F78"/>
    <w:rsid w:val="00024AE9"/>
    <w:rsid w:val="000324F3"/>
    <w:rsid w:val="0003348C"/>
    <w:rsid w:val="000356E9"/>
    <w:rsid w:val="00035F0F"/>
    <w:rsid w:val="0003732B"/>
    <w:rsid w:val="00041873"/>
    <w:rsid w:val="0004267B"/>
    <w:rsid w:val="00050979"/>
    <w:rsid w:val="00051AB6"/>
    <w:rsid w:val="0005360C"/>
    <w:rsid w:val="00055CEE"/>
    <w:rsid w:val="0006677F"/>
    <w:rsid w:val="00072D1F"/>
    <w:rsid w:val="000733D4"/>
    <w:rsid w:val="00073696"/>
    <w:rsid w:val="000775CC"/>
    <w:rsid w:val="0008048B"/>
    <w:rsid w:val="00082816"/>
    <w:rsid w:val="000842B5"/>
    <w:rsid w:val="000979C8"/>
    <w:rsid w:val="00097C2C"/>
    <w:rsid w:val="000B0199"/>
    <w:rsid w:val="000B0547"/>
    <w:rsid w:val="000B16A6"/>
    <w:rsid w:val="000B192A"/>
    <w:rsid w:val="000C0F78"/>
    <w:rsid w:val="000C129B"/>
    <w:rsid w:val="000C12FF"/>
    <w:rsid w:val="000C34CC"/>
    <w:rsid w:val="000E3B9B"/>
    <w:rsid w:val="000E5ACA"/>
    <w:rsid w:val="000E6B0C"/>
    <w:rsid w:val="000E7751"/>
    <w:rsid w:val="000F0161"/>
    <w:rsid w:val="000F35AA"/>
    <w:rsid w:val="000F3A35"/>
    <w:rsid w:val="000F43F1"/>
    <w:rsid w:val="000F4A11"/>
    <w:rsid w:val="000F4C90"/>
    <w:rsid w:val="00115F79"/>
    <w:rsid w:val="001168A1"/>
    <w:rsid w:val="0011727E"/>
    <w:rsid w:val="00121A0E"/>
    <w:rsid w:val="001225F1"/>
    <w:rsid w:val="00127ECC"/>
    <w:rsid w:val="00131688"/>
    <w:rsid w:val="00134CFC"/>
    <w:rsid w:val="00142C55"/>
    <w:rsid w:val="00145A80"/>
    <w:rsid w:val="00145B6A"/>
    <w:rsid w:val="00171A39"/>
    <w:rsid w:val="0017666F"/>
    <w:rsid w:val="001776D3"/>
    <w:rsid w:val="00181829"/>
    <w:rsid w:val="00184CEB"/>
    <w:rsid w:val="001937CA"/>
    <w:rsid w:val="00195493"/>
    <w:rsid w:val="001A2D23"/>
    <w:rsid w:val="001A50BB"/>
    <w:rsid w:val="001A7685"/>
    <w:rsid w:val="001B15C0"/>
    <w:rsid w:val="001B3854"/>
    <w:rsid w:val="001C1613"/>
    <w:rsid w:val="001C363C"/>
    <w:rsid w:val="001C59B8"/>
    <w:rsid w:val="001C5B4A"/>
    <w:rsid w:val="001C7188"/>
    <w:rsid w:val="001D34BC"/>
    <w:rsid w:val="001D7DB1"/>
    <w:rsid w:val="001E170A"/>
    <w:rsid w:val="001E29F8"/>
    <w:rsid w:val="001E3323"/>
    <w:rsid w:val="001E4337"/>
    <w:rsid w:val="001E43BF"/>
    <w:rsid w:val="001E5321"/>
    <w:rsid w:val="001F2255"/>
    <w:rsid w:val="001F33C3"/>
    <w:rsid w:val="001F5939"/>
    <w:rsid w:val="002071F3"/>
    <w:rsid w:val="00212FDD"/>
    <w:rsid w:val="00220AA1"/>
    <w:rsid w:val="002214D7"/>
    <w:rsid w:val="00221A1E"/>
    <w:rsid w:val="002241D4"/>
    <w:rsid w:val="00225CA8"/>
    <w:rsid w:val="00226250"/>
    <w:rsid w:val="00243BAE"/>
    <w:rsid w:val="00245C8C"/>
    <w:rsid w:val="00246CBD"/>
    <w:rsid w:val="00247350"/>
    <w:rsid w:val="0025300A"/>
    <w:rsid w:val="002618EC"/>
    <w:rsid w:val="00263789"/>
    <w:rsid w:val="00267E18"/>
    <w:rsid w:val="00270E62"/>
    <w:rsid w:val="002712B4"/>
    <w:rsid w:val="00275ECD"/>
    <w:rsid w:val="00283CEB"/>
    <w:rsid w:val="00283DD2"/>
    <w:rsid w:val="00287E41"/>
    <w:rsid w:val="00287E6D"/>
    <w:rsid w:val="00291078"/>
    <w:rsid w:val="00291C9E"/>
    <w:rsid w:val="002925D7"/>
    <w:rsid w:val="002B5DD2"/>
    <w:rsid w:val="002B655C"/>
    <w:rsid w:val="002B6A21"/>
    <w:rsid w:val="002B73B0"/>
    <w:rsid w:val="002C613B"/>
    <w:rsid w:val="002C723C"/>
    <w:rsid w:val="002D453F"/>
    <w:rsid w:val="002D51C6"/>
    <w:rsid w:val="002E29D1"/>
    <w:rsid w:val="002E4E68"/>
    <w:rsid w:val="002E7CED"/>
    <w:rsid w:val="002E7E18"/>
    <w:rsid w:val="002F7EDC"/>
    <w:rsid w:val="00302DF8"/>
    <w:rsid w:val="00306B3E"/>
    <w:rsid w:val="00311B7B"/>
    <w:rsid w:val="0031210E"/>
    <w:rsid w:val="003227C9"/>
    <w:rsid w:val="00342AC7"/>
    <w:rsid w:val="00346AF9"/>
    <w:rsid w:val="003519DF"/>
    <w:rsid w:val="00352BA3"/>
    <w:rsid w:val="003547C0"/>
    <w:rsid w:val="00377A4F"/>
    <w:rsid w:val="00380423"/>
    <w:rsid w:val="00380784"/>
    <w:rsid w:val="00380FBF"/>
    <w:rsid w:val="00386656"/>
    <w:rsid w:val="0038758F"/>
    <w:rsid w:val="0039112C"/>
    <w:rsid w:val="003A2EE9"/>
    <w:rsid w:val="003A400C"/>
    <w:rsid w:val="003A7DB0"/>
    <w:rsid w:val="003B0A37"/>
    <w:rsid w:val="003B3DE2"/>
    <w:rsid w:val="003B6A54"/>
    <w:rsid w:val="003B752A"/>
    <w:rsid w:val="003C2CA1"/>
    <w:rsid w:val="003C54AD"/>
    <w:rsid w:val="003C63AF"/>
    <w:rsid w:val="003C6C83"/>
    <w:rsid w:val="003D1707"/>
    <w:rsid w:val="003D1B7B"/>
    <w:rsid w:val="003D2410"/>
    <w:rsid w:val="003D44E6"/>
    <w:rsid w:val="003D4B5F"/>
    <w:rsid w:val="003E09F6"/>
    <w:rsid w:val="003F0070"/>
    <w:rsid w:val="003F079D"/>
    <w:rsid w:val="003F3E5B"/>
    <w:rsid w:val="003F4960"/>
    <w:rsid w:val="003F5E29"/>
    <w:rsid w:val="004009A8"/>
    <w:rsid w:val="00400A1C"/>
    <w:rsid w:val="00401A0B"/>
    <w:rsid w:val="00401D2C"/>
    <w:rsid w:val="00402273"/>
    <w:rsid w:val="00403C70"/>
    <w:rsid w:val="0040622A"/>
    <w:rsid w:val="00407678"/>
    <w:rsid w:val="00410047"/>
    <w:rsid w:val="00410AA7"/>
    <w:rsid w:val="004226BA"/>
    <w:rsid w:val="00424839"/>
    <w:rsid w:val="00424DDE"/>
    <w:rsid w:val="004251D6"/>
    <w:rsid w:val="00434E53"/>
    <w:rsid w:val="00436F7A"/>
    <w:rsid w:val="004370E9"/>
    <w:rsid w:val="004402AE"/>
    <w:rsid w:val="00444936"/>
    <w:rsid w:val="0044571E"/>
    <w:rsid w:val="0045309C"/>
    <w:rsid w:val="004530E8"/>
    <w:rsid w:val="00454E9A"/>
    <w:rsid w:val="004556DB"/>
    <w:rsid w:val="00461698"/>
    <w:rsid w:val="004653E8"/>
    <w:rsid w:val="004664F2"/>
    <w:rsid w:val="00467F08"/>
    <w:rsid w:val="004739C2"/>
    <w:rsid w:val="00477345"/>
    <w:rsid w:val="00480B95"/>
    <w:rsid w:val="00483948"/>
    <w:rsid w:val="0048468A"/>
    <w:rsid w:val="00487CA1"/>
    <w:rsid w:val="00494B02"/>
    <w:rsid w:val="004A1369"/>
    <w:rsid w:val="004A2C2B"/>
    <w:rsid w:val="004A3616"/>
    <w:rsid w:val="004A79FF"/>
    <w:rsid w:val="004B0B6B"/>
    <w:rsid w:val="004B1096"/>
    <w:rsid w:val="004B1C5B"/>
    <w:rsid w:val="004B2921"/>
    <w:rsid w:val="004B6B91"/>
    <w:rsid w:val="004C28D6"/>
    <w:rsid w:val="004C35FC"/>
    <w:rsid w:val="004C4698"/>
    <w:rsid w:val="004D7F12"/>
    <w:rsid w:val="004D7F56"/>
    <w:rsid w:val="004E04F3"/>
    <w:rsid w:val="004E1B43"/>
    <w:rsid w:val="004F7E85"/>
    <w:rsid w:val="005043F6"/>
    <w:rsid w:val="00504C48"/>
    <w:rsid w:val="005131F4"/>
    <w:rsid w:val="00515998"/>
    <w:rsid w:val="005173EC"/>
    <w:rsid w:val="005203B5"/>
    <w:rsid w:val="00530F72"/>
    <w:rsid w:val="005338F8"/>
    <w:rsid w:val="0053750F"/>
    <w:rsid w:val="00540721"/>
    <w:rsid w:val="00545035"/>
    <w:rsid w:val="005527CA"/>
    <w:rsid w:val="0055369B"/>
    <w:rsid w:val="00556BD3"/>
    <w:rsid w:val="00562AE6"/>
    <w:rsid w:val="00564BA1"/>
    <w:rsid w:val="005678DC"/>
    <w:rsid w:val="00571DCD"/>
    <w:rsid w:val="00571F42"/>
    <w:rsid w:val="005757E3"/>
    <w:rsid w:val="0057673B"/>
    <w:rsid w:val="00577F26"/>
    <w:rsid w:val="005839CC"/>
    <w:rsid w:val="00585811"/>
    <w:rsid w:val="005865CC"/>
    <w:rsid w:val="00590683"/>
    <w:rsid w:val="005978A1"/>
    <w:rsid w:val="00597A00"/>
    <w:rsid w:val="005A03C1"/>
    <w:rsid w:val="005A159C"/>
    <w:rsid w:val="005A2621"/>
    <w:rsid w:val="005B292F"/>
    <w:rsid w:val="005B295C"/>
    <w:rsid w:val="005B7BB2"/>
    <w:rsid w:val="005B7D88"/>
    <w:rsid w:val="005C3E8B"/>
    <w:rsid w:val="005C6043"/>
    <w:rsid w:val="005D0112"/>
    <w:rsid w:val="005D07F0"/>
    <w:rsid w:val="005D70F6"/>
    <w:rsid w:val="005D73AF"/>
    <w:rsid w:val="005E0350"/>
    <w:rsid w:val="005E0EEB"/>
    <w:rsid w:val="005E3CAC"/>
    <w:rsid w:val="005E3CD1"/>
    <w:rsid w:val="005E3E9A"/>
    <w:rsid w:val="005E494E"/>
    <w:rsid w:val="005E572D"/>
    <w:rsid w:val="005E7D30"/>
    <w:rsid w:val="005F2EE0"/>
    <w:rsid w:val="005F5720"/>
    <w:rsid w:val="00600A82"/>
    <w:rsid w:val="00605C1C"/>
    <w:rsid w:val="0060602C"/>
    <w:rsid w:val="00615726"/>
    <w:rsid w:val="00615DD4"/>
    <w:rsid w:val="00616612"/>
    <w:rsid w:val="006236C9"/>
    <w:rsid w:val="00624B46"/>
    <w:rsid w:val="00624C6B"/>
    <w:rsid w:val="006273BF"/>
    <w:rsid w:val="00635608"/>
    <w:rsid w:val="0063567C"/>
    <w:rsid w:val="00641C9F"/>
    <w:rsid w:val="0064288E"/>
    <w:rsid w:val="006437F1"/>
    <w:rsid w:val="00646849"/>
    <w:rsid w:val="0064792A"/>
    <w:rsid w:val="00650080"/>
    <w:rsid w:val="006513E5"/>
    <w:rsid w:val="00652746"/>
    <w:rsid w:val="006537E3"/>
    <w:rsid w:val="006564AB"/>
    <w:rsid w:val="006568CC"/>
    <w:rsid w:val="006663F2"/>
    <w:rsid w:val="00671C30"/>
    <w:rsid w:val="00682343"/>
    <w:rsid w:val="006825F4"/>
    <w:rsid w:val="006879B8"/>
    <w:rsid w:val="0069585D"/>
    <w:rsid w:val="006A1F88"/>
    <w:rsid w:val="006A2723"/>
    <w:rsid w:val="006B0C5B"/>
    <w:rsid w:val="006B60AF"/>
    <w:rsid w:val="006C1097"/>
    <w:rsid w:val="006C217D"/>
    <w:rsid w:val="006C2C3E"/>
    <w:rsid w:val="006C5341"/>
    <w:rsid w:val="006E1E16"/>
    <w:rsid w:val="006E1F82"/>
    <w:rsid w:val="006E395E"/>
    <w:rsid w:val="006F3CFD"/>
    <w:rsid w:val="006F3F39"/>
    <w:rsid w:val="006F496F"/>
    <w:rsid w:val="006F5886"/>
    <w:rsid w:val="006F6387"/>
    <w:rsid w:val="006F6A28"/>
    <w:rsid w:val="006F7CB7"/>
    <w:rsid w:val="00700F4E"/>
    <w:rsid w:val="007052ED"/>
    <w:rsid w:val="0071049E"/>
    <w:rsid w:val="0071257E"/>
    <w:rsid w:val="00714257"/>
    <w:rsid w:val="007243ED"/>
    <w:rsid w:val="00727DC5"/>
    <w:rsid w:val="007305AB"/>
    <w:rsid w:val="00731112"/>
    <w:rsid w:val="00733219"/>
    <w:rsid w:val="00733A84"/>
    <w:rsid w:val="00734543"/>
    <w:rsid w:val="00743D28"/>
    <w:rsid w:val="007459A5"/>
    <w:rsid w:val="007471D1"/>
    <w:rsid w:val="007538D5"/>
    <w:rsid w:val="00757543"/>
    <w:rsid w:val="00762FF0"/>
    <w:rsid w:val="00765CB7"/>
    <w:rsid w:val="00770EF2"/>
    <w:rsid w:val="00775E8D"/>
    <w:rsid w:val="00783ECB"/>
    <w:rsid w:val="00786E60"/>
    <w:rsid w:val="00792230"/>
    <w:rsid w:val="00794825"/>
    <w:rsid w:val="007A100F"/>
    <w:rsid w:val="007A1518"/>
    <w:rsid w:val="007A443B"/>
    <w:rsid w:val="007A6AD2"/>
    <w:rsid w:val="007B4705"/>
    <w:rsid w:val="007B7D59"/>
    <w:rsid w:val="007D1AD3"/>
    <w:rsid w:val="007D330B"/>
    <w:rsid w:val="007E10C6"/>
    <w:rsid w:val="007E1D51"/>
    <w:rsid w:val="007E6122"/>
    <w:rsid w:val="007E7A63"/>
    <w:rsid w:val="00801A10"/>
    <w:rsid w:val="00804B46"/>
    <w:rsid w:val="00811400"/>
    <w:rsid w:val="00812A2A"/>
    <w:rsid w:val="008148E3"/>
    <w:rsid w:val="00817203"/>
    <w:rsid w:val="00821C1D"/>
    <w:rsid w:val="00822EF5"/>
    <w:rsid w:val="00823416"/>
    <w:rsid w:val="008275C8"/>
    <w:rsid w:val="00832867"/>
    <w:rsid w:val="00833843"/>
    <w:rsid w:val="00836BA0"/>
    <w:rsid w:val="00843006"/>
    <w:rsid w:val="00843121"/>
    <w:rsid w:val="0085000E"/>
    <w:rsid w:val="00850C7A"/>
    <w:rsid w:val="00864CDA"/>
    <w:rsid w:val="00873654"/>
    <w:rsid w:val="00874EE7"/>
    <w:rsid w:val="00880588"/>
    <w:rsid w:val="008818D8"/>
    <w:rsid w:val="00884CF9"/>
    <w:rsid w:val="0089050F"/>
    <w:rsid w:val="008920E2"/>
    <w:rsid w:val="00895FE2"/>
    <w:rsid w:val="008A1786"/>
    <w:rsid w:val="008A302C"/>
    <w:rsid w:val="008A57ED"/>
    <w:rsid w:val="008A656D"/>
    <w:rsid w:val="008B0AEC"/>
    <w:rsid w:val="008B1C18"/>
    <w:rsid w:val="008B496E"/>
    <w:rsid w:val="008C34D6"/>
    <w:rsid w:val="008D68C9"/>
    <w:rsid w:val="008E43A0"/>
    <w:rsid w:val="008E53FC"/>
    <w:rsid w:val="008E7B86"/>
    <w:rsid w:val="008F69CA"/>
    <w:rsid w:val="009010DA"/>
    <w:rsid w:val="00904850"/>
    <w:rsid w:val="00906272"/>
    <w:rsid w:val="00906DDA"/>
    <w:rsid w:val="009121D4"/>
    <w:rsid w:val="009122AA"/>
    <w:rsid w:val="0091409F"/>
    <w:rsid w:val="009173E2"/>
    <w:rsid w:val="00917EB8"/>
    <w:rsid w:val="00921E2B"/>
    <w:rsid w:val="00923F71"/>
    <w:rsid w:val="0092431D"/>
    <w:rsid w:val="00925781"/>
    <w:rsid w:val="009257AE"/>
    <w:rsid w:val="00926912"/>
    <w:rsid w:val="0093309A"/>
    <w:rsid w:val="0094001E"/>
    <w:rsid w:val="00943C07"/>
    <w:rsid w:val="009464A5"/>
    <w:rsid w:val="0094674A"/>
    <w:rsid w:val="00957F9D"/>
    <w:rsid w:val="009615FB"/>
    <w:rsid w:val="009648B6"/>
    <w:rsid w:val="00966215"/>
    <w:rsid w:val="00967427"/>
    <w:rsid w:val="009717B3"/>
    <w:rsid w:val="00974607"/>
    <w:rsid w:val="00975536"/>
    <w:rsid w:val="00976A1B"/>
    <w:rsid w:val="00977284"/>
    <w:rsid w:val="00981719"/>
    <w:rsid w:val="00982EDF"/>
    <w:rsid w:val="00983323"/>
    <w:rsid w:val="0098373C"/>
    <w:rsid w:val="00983CA9"/>
    <w:rsid w:val="00984961"/>
    <w:rsid w:val="00986038"/>
    <w:rsid w:val="00990662"/>
    <w:rsid w:val="009A1E0A"/>
    <w:rsid w:val="009A352D"/>
    <w:rsid w:val="009A7299"/>
    <w:rsid w:val="009B5975"/>
    <w:rsid w:val="009C0814"/>
    <w:rsid w:val="009D13AB"/>
    <w:rsid w:val="009E17F8"/>
    <w:rsid w:val="009E4C63"/>
    <w:rsid w:val="009E4E09"/>
    <w:rsid w:val="009F2B62"/>
    <w:rsid w:val="009F76F4"/>
    <w:rsid w:val="00A21A54"/>
    <w:rsid w:val="00A21D9B"/>
    <w:rsid w:val="00A220C1"/>
    <w:rsid w:val="00A2332D"/>
    <w:rsid w:val="00A24904"/>
    <w:rsid w:val="00A26E9E"/>
    <w:rsid w:val="00A32CB1"/>
    <w:rsid w:val="00A33302"/>
    <w:rsid w:val="00A438D4"/>
    <w:rsid w:val="00A506CB"/>
    <w:rsid w:val="00A51D71"/>
    <w:rsid w:val="00A520C0"/>
    <w:rsid w:val="00A52448"/>
    <w:rsid w:val="00A52CBB"/>
    <w:rsid w:val="00A553A0"/>
    <w:rsid w:val="00A55E8C"/>
    <w:rsid w:val="00A64E0A"/>
    <w:rsid w:val="00A6605A"/>
    <w:rsid w:val="00A668A6"/>
    <w:rsid w:val="00A71935"/>
    <w:rsid w:val="00A7629B"/>
    <w:rsid w:val="00A769BD"/>
    <w:rsid w:val="00A80FBA"/>
    <w:rsid w:val="00A8219E"/>
    <w:rsid w:val="00A834A8"/>
    <w:rsid w:val="00A85B25"/>
    <w:rsid w:val="00A94D22"/>
    <w:rsid w:val="00A95A41"/>
    <w:rsid w:val="00A95D78"/>
    <w:rsid w:val="00AB065F"/>
    <w:rsid w:val="00AB3811"/>
    <w:rsid w:val="00AB4002"/>
    <w:rsid w:val="00AD132C"/>
    <w:rsid w:val="00AD2225"/>
    <w:rsid w:val="00AE091C"/>
    <w:rsid w:val="00AE0EDB"/>
    <w:rsid w:val="00AE1E12"/>
    <w:rsid w:val="00AE6909"/>
    <w:rsid w:val="00AF2461"/>
    <w:rsid w:val="00B01492"/>
    <w:rsid w:val="00B021C6"/>
    <w:rsid w:val="00B05325"/>
    <w:rsid w:val="00B05C4E"/>
    <w:rsid w:val="00B069C5"/>
    <w:rsid w:val="00B07270"/>
    <w:rsid w:val="00B07B25"/>
    <w:rsid w:val="00B11B74"/>
    <w:rsid w:val="00B17EB9"/>
    <w:rsid w:val="00B22B88"/>
    <w:rsid w:val="00B24CF3"/>
    <w:rsid w:val="00B27424"/>
    <w:rsid w:val="00B32094"/>
    <w:rsid w:val="00B33D05"/>
    <w:rsid w:val="00B34620"/>
    <w:rsid w:val="00B36EAD"/>
    <w:rsid w:val="00B42AB1"/>
    <w:rsid w:val="00B44D86"/>
    <w:rsid w:val="00B52E84"/>
    <w:rsid w:val="00B54E95"/>
    <w:rsid w:val="00B632A0"/>
    <w:rsid w:val="00B6587B"/>
    <w:rsid w:val="00B77013"/>
    <w:rsid w:val="00B80734"/>
    <w:rsid w:val="00B81A3B"/>
    <w:rsid w:val="00B849CD"/>
    <w:rsid w:val="00B84F12"/>
    <w:rsid w:val="00B862EE"/>
    <w:rsid w:val="00B8637D"/>
    <w:rsid w:val="00B96A52"/>
    <w:rsid w:val="00BA2506"/>
    <w:rsid w:val="00BA3908"/>
    <w:rsid w:val="00BA3BAE"/>
    <w:rsid w:val="00BB37DE"/>
    <w:rsid w:val="00BB3F06"/>
    <w:rsid w:val="00BC4EB2"/>
    <w:rsid w:val="00BC63EC"/>
    <w:rsid w:val="00BD059E"/>
    <w:rsid w:val="00BD32FF"/>
    <w:rsid w:val="00BD3726"/>
    <w:rsid w:val="00BD48AF"/>
    <w:rsid w:val="00BD4B0E"/>
    <w:rsid w:val="00BD5DA2"/>
    <w:rsid w:val="00BE737A"/>
    <w:rsid w:val="00BF0E02"/>
    <w:rsid w:val="00C02E9A"/>
    <w:rsid w:val="00C049E6"/>
    <w:rsid w:val="00C05821"/>
    <w:rsid w:val="00C07FAE"/>
    <w:rsid w:val="00C11ED7"/>
    <w:rsid w:val="00C153DB"/>
    <w:rsid w:val="00C245EB"/>
    <w:rsid w:val="00C2498C"/>
    <w:rsid w:val="00C266AC"/>
    <w:rsid w:val="00C269BB"/>
    <w:rsid w:val="00C3152E"/>
    <w:rsid w:val="00C51988"/>
    <w:rsid w:val="00C54DEC"/>
    <w:rsid w:val="00C559FA"/>
    <w:rsid w:val="00C56F76"/>
    <w:rsid w:val="00C57011"/>
    <w:rsid w:val="00C61F4A"/>
    <w:rsid w:val="00C6212A"/>
    <w:rsid w:val="00C624AE"/>
    <w:rsid w:val="00C6400A"/>
    <w:rsid w:val="00C7089D"/>
    <w:rsid w:val="00C72D65"/>
    <w:rsid w:val="00C77AF6"/>
    <w:rsid w:val="00C77D44"/>
    <w:rsid w:val="00C80357"/>
    <w:rsid w:val="00C867BB"/>
    <w:rsid w:val="00C94493"/>
    <w:rsid w:val="00C95157"/>
    <w:rsid w:val="00C97770"/>
    <w:rsid w:val="00CA1B73"/>
    <w:rsid w:val="00CA6DFA"/>
    <w:rsid w:val="00CB014E"/>
    <w:rsid w:val="00CB0F03"/>
    <w:rsid w:val="00CB2A85"/>
    <w:rsid w:val="00CB7D1E"/>
    <w:rsid w:val="00CC46FA"/>
    <w:rsid w:val="00CC5641"/>
    <w:rsid w:val="00CC676D"/>
    <w:rsid w:val="00CC685F"/>
    <w:rsid w:val="00CD37D1"/>
    <w:rsid w:val="00CD4800"/>
    <w:rsid w:val="00CD7A75"/>
    <w:rsid w:val="00CE73DC"/>
    <w:rsid w:val="00CE7485"/>
    <w:rsid w:val="00D027C7"/>
    <w:rsid w:val="00D051CD"/>
    <w:rsid w:val="00D11F39"/>
    <w:rsid w:val="00D22D2F"/>
    <w:rsid w:val="00D25C42"/>
    <w:rsid w:val="00D30A84"/>
    <w:rsid w:val="00D31DE6"/>
    <w:rsid w:val="00D32E58"/>
    <w:rsid w:val="00D341DF"/>
    <w:rsid w:val="00D40EF8"/>
    <w:rsid w:val="00D447AB"/>
    <w:rsid w:val="00D453C8"/>
    <w:rsid w:val="00D51D1F"/>
    <w:rsid w:val="00D57F29"/>
    <w:rsid w:val="00D62230"/>
    <w:rsid w:val="00D63E96"/>
    <w:rsid w:val="00D66010"/>
    <w:rsid w:val="00D70DC1"/>
    <w:rsid w:val="00D738C9"/>
    <w:rsid w:val="00D75C9E"/>
    <w:rsid w:val="00D809D5"/>
    <w:rsid w:val="00D86F81"/>
    <w:rsid w:val="00D873C9"/>
    <w:rsid w:val="00D949D9"/>
    <w:rsid w:val="00DA2BCC"/>
    <w:rsid w:val="00DA53A5"/>
    <w:rsid w:val="00DA7FA8"/>
    <w:rsid w:val="00DB0A2A"/>
    <w:rsid w:val="00DC02C4"/>
    <w:rsid w:val="00DC0BC1"/>
    <w:rsid w:val="00DC22B0"/>
    <w:rsid w:val="00DD349D"/>
    <w:rsid w:val="00DD5FB1"/>
    <w:rsid w:val="00DD6256"/>
    <w:rsid w:val="00DD770C"/>
    <w:rsid w:val="00DD7EA2"/>
    <w:rsid w:val="00DE2664"/>
    <w:rsid w:val="00DE3D94"/>
    <w:rsid w:val="00DE54DA"/>
    <w:rsid w:val="00DF144E"/>
    <w:rsid w:val="00DF28F3"/>
    <w:rsid w:val="00E02A3C"/>
    <w:rsid w:val="00E10BE3"/>
    <w:rsid w:val="00E13A25"/>
    <w:rsid w:val="00E21E65"/>
    <w:rsid w:val="00E235F8"/>
    <w:rsid w:val="00E2438B"/>
    <w:rsid w:val="00E25776"/>
    <w:rsid w:val="00E25C90"/>
    <w:rsid w:val="00E316D9"/>
    <w:rsid w:val="00E33563"/>
    <w:rsid w:val="00E34CA6"/>
    <w:rsid w:val="00E51104"/>
    <w:rsid w:val="00E51283"/>
    <w:rsid w:val="00E548CD"/>
    <w:rsid w:val="00E63CC9"/>
    <w:rsid w:val="00E64D01"/>
    <w:rsid w:val="00E67E67"/>
    <w:rsid w:val="00E74414"/>
    <w:rsid w:val="00E82F84"/>
    <w:rsid w:val="00E87BA7"/>
    <w:rsid w:val="00E87D2F"/>
    <w:rsid w:val="00E9046F"/>
    <w:rsid w:val="00E90C56"/>
    <w:rsid w:val="00E939CD"/>
    <w:rsid w:val="00E96BE6"/>
    <w:rsid w:val="00E97722"/>
    <w:rsid w:val="00EB5418"/>
    <w:rsid w:val="00EC06BD"/>
    <w:rsid w:val="00EC3ACF"/>
    <w:rsid w:val="00ED083C"/>
    <w:rsid w:val="00ED1AD6"/>
    <w:rsid w:val="00ED6B33"/>
    <w:rsid w:val="00ED7AAB"/>
    <w:rsid w:val="00EE10F8"/>
    <w:rsid w:val="00EE4153"/>
    <w:rsid w:val="00EF0D9D"/>
    <w:rsid w:val="00EF16E5"/>
    <w:rsid w:val="00F024D6"/>
    <w:rsid w:val="00F04671"/>
    <w:rsid w:val="00F05C6C"/>
    <w:rsid w:val="00F06057"/>
    <w:rsid w:val="00F117BB"/>
    <w:rsid w:val="00F124E1"/>
    <w:rsid w:val="00F210DF"/>
    <w:rsid w:val="00F25FFC"/>
    <w:rsid w:val="00F419B3"/>
    <w:rsid w:val="00F41B5D"/>
    <w:rsid w:val="00F436FA"/>
    <w:rsid w:val="00F437CD"/>
    <w:rsid w:val="00F46611"/>
    <w:rsid w:val="00F62744"/>
    <w:rsid w:val="00F65DC7"/>
    <w:rsid w:val="00F76222"/>
    <w:rsid w:val="00F77578"/>
    <w:rsid w:val="00F84750"/>
    <w:rsid w:val="00F90F1F"/>
    <w:rsid w:val="00F91122"/>
    <w:rsid w:val="00F91A04"/>
    <w:rsid w:val="00F9408A"/>
    <w:rsid w:val="00F944F4"/>
    <w:rsid w:val="00FA14F9"/>
    <w:rsid w:val="00FA32E2"/>
    <w:rsid w:val="00FB103D"/>
    <w:rsid w:val="00FB2221"/>
    <w:rsid w:val="00FB5F61"/>
    <w:rsid w:val="00FC1A2D"/>
    <w:rsid w:val="00FC2AE7"/>
    <w:rsid w:val="00FC2ECC"/>
    <w:rsid w:val="00FC4CA9"/>
    <w:rsid w:val="00FD2896"/>
    <w:rsid w:val="00FD3B7B"/>
    <w:rsid w:val="00FD41DC"/>
    <w:rsid w:val="00FF09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24DDE"/>
    <w:rPr>
      <w:lang w:val="en-US"/>
    </w:rPr>
  </w:style>
  <w:style w:type="paragraph" w:styleId="1">
    <w:name w:val="heading 1"/>
    <w:basedOn w:val="a"/>
    <w:next w:val="a"/>
    <w:qFormat/>
    <w:rsid w:val="002B6A21"/>
    <w:pPr>
      <w:keepNext/>
      <w:outlineLvl w:val="0"/>
    </w:pPr>
    <w:rPr>
      <w:sz w:val="24"/>
      <w:u w:val="single"/>
      <w:lang w:val="ru-RU"/>
    </w:rPr>
  </w:style>
  <w:style w:type="paragraph" w:styleId="2">
    <w:name w:val="heading 2"/>
    <w:basedOn w:val="a"/>
    <w:next w:val="a"/>
    <w:qFormat/>
    <w:rsid w:val="002B6A21"/>
    <w:pPr>
      <w:keepNext/>
      <w:jc w:val="center"/>
      <w:outlineLvl w:val="1"/>
    </w:pPr>
    <w:rPr>
      <w:rFonts w:ascii="Arial" w:hAnsi="Arial"/>
      <w:b/>
      <w:sz w:val="24"/>
    </w:rPr>
  </w:style>
  <w:style w:type="paragraph" w:styleId="3">
    <w:name w:val="heading 3"/>
    <w:basedOn w:val="a"/>
    <w:next w:val="a"/>
    <w:qFormat/>
    <w:rsid w:val="002B6A21"/>
    <w:pPr>
      <w:keepNext/>
      <w:spacing w:line="400" w:lineRule="exact"/>
      <w:jc w:val="center"/>
      <w:outlineLvl w:val="2"/>
    </w:pPr>
    <w:rPr>
      <w:sz w:val="28"/>
      <w:lang w:val="ru-RU"/>
    </w:rPr>
  </w:style>
  <w:style w:type="paragraph" w:styleId="4">
    <w:name w:val="heading 4"/>
    <w:basedOn w:val="a"/>
    <w:next w:val="a"/>
    <w:qFormat/>
    <w:rsid w:val="002B6A21"/>
    <w:pPr>
      <w:keepNext/>
      <w:jc w:val="center"/>
      <w:outlineLvl w:val="3"/>
    </w:pPr>
    <w:rPr>
      <w:rFonts w:ascii="Arial" w:hAnsi="Arial"/>
      <w:b/>
      <w:snapToGrid w:val="0"/>
      <w:color w:val="0000FF"/>
      <w:sz w:val="24"/>
      <w:lang w:val="ru-RU"/>
    </w:rPr>
  </w:style>
  <w:style w:type="paragraph" w:styleId="5">
    <w:name w:val="heading 5"/>
    <w:basedOn w:val="a"/>
    <w:next w:val="a"/>
    <w:qFormat/>
    <w:rsid w:val="002B6A21"/>
    <w:pPr>
      <w:keepNext/>
      <w:spacing w:before="120" w:after="120" w:line="280" w:lineRule="exact"/>
      <w:outlineLvl w:val="4"/>
    </w:pPr>
    <w:rPr>
      <w:rFonts w:ascii="Arial" w:hAnsi="Arial"/>
      <w:snapToGrid w:val="0"/>
      <w:color w:val="0000FF"/>
      <w:sz w:val="28"/>
      <w:lang w:val="ru-RU"/>
    </w:rPr>
  </w:style>
  <w:style w:type="paragraph" w:styleId="6">
    <w:name w:val="heading 6"/>
    <w:basedOn w:val="a"/>
    <w:next w:val="a"/>
    <w:qFormat/>
    <w:rsid w:val="002B6A21"/>
    <w:pPr>
      <w:keepNext/>
      <w:jc w:val="right"/>
      <w:outlineLvl w:val="5"/>
    </w:pPr>
    <w:rPr>
      <w:rFonts w:ascii="Arial" w:hAnsi="Arial"/>
      <w:sz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2B6A21"/>
    <w:pPr>
      <w:spacing w:line="400" w:lineRule="exact"/>
      <w:jc w:val="center"/>
    </w:pPr>
    <w:rPr>
      <w:sz w:val="28"/>
      <w:lang w:val="ru-RU"/>
    </w:rPr>
  </w:style>
  <w:style w:type="paragraph" w:styleId="a4">
    <w:name w:val="Body Text Indent"/>
    <w:basedOn w:val="a"/>
    <w:rsid w:val="002B6A21"/>
    <w:pPr>
      <w:spacing w:line="360" w:lineRule="auto"/>
      <w:ind w:firstLine="720"/>
      <w:jc w:val="both"/>
    </w:pPr>
    <w:rPr>
      <w:sz w:val="28"/>
      <w:lang w:val="ru-RU"/>
    </w:rPr>
  </w:style>
  <w:style w:type="paragraph" w:styleId="a5">
    <w:name w:val="caption"/>
    <w:basedOn w:val="a"/>
    <w:next w:val="a"/>
    <w:qFormat/>
    <w:rsid w:val="002B6A21"/>
    <w:pPr>
      <w:jc w:val="center"/>
    </w:pPr>
    <w:rPr>
      <w:rFonts w:ascii="Arial" w:hAnsi="Arial"/>
      <w:b/>
      <w:sz w:val="24"/>
    </w:rPr>
  </w:style>
  <w:style w:type="paragraph" w:styleId="a6">
    <w:name w:val="footer"/>
    <w:basedOn w:val="a"/>
    <w:link w:val="a7"/>
    <w:uiPriority w:val="99"/>
    <w:rsid w:val="002B6A21"/>
    <w:pPr>
      <w:tabs>
        <w:tab w:val="center" w:pos="4153"/>
        <w:tab w:val="right" w:pos="8306"/>
      </w:tabs>
    </w:pPr>
    <w:rPr>
      <w:lang w:val="ru-RU"/>
    </w:rPr>
  </w:style>
  <w:style w:type="character" w:styleId="a8">
    <w:name w:val="page number"/>
    <w:basedOn w:val="a0"/>
    <w:rsid w:val="002B6A21"/>
  </w:style>
  <w:style w:type="paragraph" w:styleId="a9">
    <w:name w:val="Title"/>
    <w:basedOn w:val="a"/>
    <w:qFormat/>
    <w:rsid w:val="002B6A21"/>
    <w:pPr>
      <w:spacing w:before="240" w:after="240" w:line="280" w:lineRule="exact"/>
      <w:jc w:val="center"/>
    </w:pPr>
    <w:rPr>
      <w:rFonts w:ascii="Arial" w:hAnsi="Arial"/>
      <w:b/>
      <w:sz w:val="28"/>
      <w:u w:val="single"/>
      <w:lang w:val="ru-RU"/>
    </w:rPr>
  </w:style>
  <w:style w:type="paragraph" w:styleId="aa">
    <w:name w:val="header"/>
    <w:basedOn w:val="a"/>
    <w:rsid w:val="002B6A21"/>
    <w:pPr>
      <w:tabs>
        <w:tab w:val="center" w:pos="4153"/>
        <w:tab w:val="right" w:pos="8306"/>
      </w:tabs>
    </w:pPr>
  </w:style>
  <w:style w:type="paragraph" w:styleId="ab">
    <w:name w:val="Block Text"/>
    <w:basedOn w:val="a"/>
    <w:rsid w:val="002B6A21"/>
    <w:pPr>
      <w:spacing w:before="60" w:after="60" w:line="220" w:lineRule="exact"/>
      <w:ind w:left="-113" w:right="-113"/>
    </w:pPr>
    <w:rPr>
      <w:lang w:val="ru-RU"/>
    </w:rPr>
  </w:style>
  <w:style w:type="paragraph" w:styleId="ac">
    <w:name w:val="Balloon Text"/>
    <w:basedOn w:val="a"/>
    <w:semiHidden/>
    <w:rsid w:val="00926912"/>
    <w:rPr>
      <w:rFonts w:ascii="Tahoma" w:hAnsi="Tahoma" w:cs="Tahoma"/>
      <w:sz w:val="16"/>
      <w:szCs w:val="16"/>
    </w:rPr>
  </w:style>
  <w:style w:type="paragraph" w:styleId="20">
    <w:name w:val="Body Text 2"/>
    <w:basedOn w:val="a"/>
    <w:rsid w:val="00D051CD"/>
    <w:pPr>
      <w:spacing w:after="120" w:line="480" w:lineRule="auto"/>
    </w:pPr>
  </w:style>
  <w:style w:type="paragraph" w:styleId="21">
    <w:name w:val="Body Text Indent 2"/>
    <w:basedOn w:val="a"/>
    <w:rsid w:val="006F3F39"/>
    <w:pPr>
      <w:spacing w:line="180" w:lineRule="exact"/>
      <w:ind w:left="72"/>
    </w:pPr>
    <w:rPr>
      <w:sz w:val="18"/>
      <w:lang w:val="ru-RU"/>
    </w:rPr>
  </w:style>
  <w:style w:type="paragraph" w:styleId="30">
    <w:name w:val="Body Text 3"/>
    <w:basedOn w:val="a"/>
    <w:rsid w:val="00943C07"/>
    <w:pPr>
      <w:spacing w:after="120"/>
    </w:pPr>
    <w:rPr>
      <w:sz w:val="16"/>
      <w:szCs w:val="16"/>
    </w:rPr>
  </w:style>
  <w:style w:type="character" w:styleId="ad">
    <w:name w:val="Hyperlink"/>
    <w:basedOn w:val="a0"/>
    <w:rsid w:val="00B07270"/>
    <w:rPr>
      <w:color w:val="0000FF"/>
      <w:u w:val="single"/>
    </w:rPr>
  </w:style>
  <w:style w:type="paragraph" w:customStyle="1" w:styleId="10">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7305AB"/>
    <w:pPr>
      <w:spacing w:after="160" w:line="240" w:lineRule="exact"/>
    </w:pPr>
    <w:rPr>
      <w:sz w:val="28"/>
      <w:lang w:eastAsia="en-US"/>
    </w:rPr>
  </w:style>
  <w:style w:type="paragraph" w:styleId="31">
    <w:name w:val="Body Text Indent 3"/>
    <w:basedOn w:val="a"/>
    <w:link w:val="32"/>
    <w:rsid w:val="002241D4"/>
    <w:pPr>
      <w:spacing w:after="120"/>
      <w:ind w:left="283"/>
    </w:pPr>
    <w:rPr>
      <w:sz w:val="16"/>
      <w:szCs w:val="16"/>
    </w:rPr>
  </w:style>
  <w:style w:type="character" w:customStyle="1" w:styleId="32">
    <w:name w:val="Основной текст с отступом 3 Знак"/>
    <w:basedOn w:val="a0"/>
    <w:link w:val="31"/>
    <w:rsid w:val="002241D4"/>
    <w:rPr>
      <w:sz w:val="16"/>
      <w:szCs w:val="16"/>
      <w:lang w:val="en-US"/>
    </w:rPr>
  </w:style>
  <w:style w:type="paragraph" w:customStyle="1" w:styleId="11">
    <w:name w:val="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autoRedefine/>
    <w:rsid w:val="007D330B"/>
    <w:pPr>
      <w:spacing w:after="160" w:line="240" w:lineRule="exact"/>
    </w:pPr>
    <w:rPr>
      <w:sz w:val="28"/>
      <w:lang w:eastAsia="en-US"/>
    </w:rPr>
  </w:style>
  <w:style w:type="paragraph" w:customStyle="1" w:styleId="ConsPlusNormal">
    <w:name w:val="ConsPlusNormal"/>
    <w:rsid w:val="005E3E9A"/>
    <w:pPr>
      <w:autoSpaceDE w:val="0"/>
      <w:autoSpaceDN w:val="0"/>
      <w:adjustRightInd w:val="0"/>
    </w:pPr>
  </w:style>
  <w:style w:type="character" w:customStyle="1" w:styleId="a7">
    <w:name w:val="Нижний колонтитул Знак"/>
    <w:basedOn w:val="a0"/>
    <w:link w:val="a6"/>
    <w:uiPriority w:val="99"/>
    <w:rsid w:val="00D63E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247457">
      <w:bodyDiv w:val="1"/>
      <w:marLeft w:val="0"/>
      <w:marRight w:val="0"/>
      <w:marTop w:val="0"/>
      <w:marBottom w:val="0"/>
      <w:divBdr>
        <w:top w:val="none" w:sz="0" w:space="0" w:color="auto"/>
        <w:left w:val="none" w:sz="0" w:space="0" w:color="auto"/>
        <w:bottom w:val="none" w:sz="0" w:space="0" w:color="auto"/>
        <w:right w:val="none" w:sz="0" w:space="0" w:color="auto"/>
      </w:divBdr>
    </w:div>
    <w:div w:id="649553312">
      <w:bodyDiv w:val="1"/>
      <w:marLeft w:val="0"/>
      <w:marRight w:val="0"/>
      <w:marTop w:val="0"/>
      <w:marBottom w:val="0"/>
      <w:divBdr>
        <w:top w:val="none" w:sz="0" w:space="0" w:color="auto"/>
        <w:left w:val="none" w:sz="0" w:space="0" w:color="auto"/>
        <w:bottom w:val="none" w:sz="0" w:space="0" w:color="auto"/>
        <w:right w:val="none" w:sz="0" w:space="0" w:color="auto"/>
      </w:divBdr>
    </w:div>
    <w:div w:id="809128762">
      <w:bodyDiv w:val="1"/>
      <w:marLeft w:val="0"/>
      <w:marRight w:val="0"/>
      <w:marTop w:val="0"/>
      <w:marBottom w:val="0"/>
      <w:divBdr>
        <w:top w:val="none" w:sz="0" w:space="0" w:color="auto"/>
        <w:left w:val="none" w:sz="0" w:space="0" w:color="auto"/>
        <w:bottom w:val="none" w:sz="0" w:space="0" w:color="auto"/>
        <w:right w:val="none" w:sz="0" w:space="0" w:color="auto"/>
      </w:divBdr>
    </w:div>
    <w:div w:id="1070615803">
      <w:bodyDiv w:val="1"/>
      <w:marLeft w:val="0"/>
      <w:marRight w:val="0"/>
      <w:marTop w:val="0"/>
      <w:marBottom w:val="0"/>
      <w:divBdr>
        <w:top w:val="none" w:sz="0" w:space="0" w:color="auto"/>
        <w:left w:val="none" w:sz="0" w:space="0" w:color="auto"/>
        <w:bottom w:val="none" w:sz="0" w:space="0" w:color="auto"/>
        <w:right w:val="none" w:sz="0" w:space="0" w:color="auto"/>
      </w:divBdr>
    </w:div>
    <w:div w:id="1113595417">
      <w:bodyDiv w:val="1"/>
      <w:marLeft w:val="0"/>
      <w:marRight w:val="0"/>
      <w:marTop w:val="0"/>
      <w:marBottom w:val="0"/>
      <w:divBdr>
        <w:top w:val="none" w:sz="0" w:space="0" w:color="auto"/>
        <w:left w:val="none" w:sz="0" w:space="0" w:color="auto"/>
        <w:bottom w:val="none" w:sz="0" w:space="0" w:color="auto"/>
        <w:right w:val="none" w:sz="0" w:space="0" w:color="auto"/>
      </w:divBdr>
    </w:div>
    <w:div w:id="1389917297">
      <w:bodyDiv w:val="1"/>
      <w:marLeft w:val="0"/>
      <w:marRight w:val="0"/>
      <w:marTop w:val="0"/>
      <w:marBottom w:val="0"/>
      <w:divBdr>
        <w:top w:val="none" w:sz="0" w:space="0" w:color="auto"/>
        <w:left w:val="none" w:sz="0" w:space="0" w:color="auto"/>
        <w:bottom w:val="none" w:sz="0" w:space="0" w:color="auto"/>
        <w:right w:val="none" w:sz="0" w:space="0" w:color="auto"/>
      </w:divBdr>
    </w:div>
    <w:div w:id="1678923261">
      <w:bodyDiv w:val="1"/>
      <w:marLeft w:val="0"/>
      <w:marRight w:val="0"/>
      <w:marTop w:val="0"/>
      <w:marBottom w:val="0"/>
      <w:divBdr>
        <w:top w:val="none" w:sz="0" w:space="0" w:color="auto"/>
        <w:left w:val="none" w:sz="0" w:space="0" w:color="auto"/>
        <w:bottom w:val="none" w:sz="0" w:space="0" w:color="auto"/>
        <w:right w:val="none" w:sz="0" w:space="0" w:color="auto"/>
      </w:divBdr>
    </w:div>
    <w:div w:id="189203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5449CA-F3FF-4853-ABBC-1AC3D8DBB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751</Words>
  <Characters>4286</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lpstr>
    </vt:vector>
  </TitlesOfParts>
  <Company>Minoblstat</Company>
  <LinksUpToDate>false</LinksUpToDate>
  <CharactersWithSpaces>5027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Мазаник Е.И.</dc:creator>
  <cp:keywords/>
  <dc:description/>
  <cp:lastModifiedBy>Павлович Алеся Валерьевна</cp:lastModifiedBy>
  <cp:revision>72</cp:revision>
  <cp:lastPrinted>2019-11-21T06:34:00Z</cp:lastPrinted>
  <dcterms:created xsi:type="dcterms:W3CDTF">2015-12-15T13:15:00Z</dcterms:created>
  <dcterms:modified xsi:type="dcterms:W3CDTF">2020-12-22T07:50:00Z</dcterms:modified>
</cp:coreProperties>
</file>